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2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534"/>
        <w:gridCol w:w="4386"/>
        <w:gridCol w:w="535"/>
      </w:tblGrid>
      <w:tr w:rsidR="000F096D" w:rsidRPr="00F16172" w:rsidTr="00A231BA">
        <w:trPr>
          <w:trHeight w:val="478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it-IT"/>
              </w:rPr>
              <w:t>Servicing m</w:t>
            </w:r>
            <w:r w:rsidRPr="00F16172">
              <w:rPr>
                <w:b/>
                <w:color w:val="000000" w:themeColor="text1"/>
                <w:sz w:val="22"/>
                <w:szCs w:val="22"/>
                <w:lang w:val="it-IT"/>
              </w:rPr>
              <w:t>odel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16172">
              <w:rPr>
                <w:color w:val="000000" w:themeColor="text1"/>
                <w:sz w:val="22"/>
                <w:szCs w:val="22"/>
              </w:rPr>
              <w:t>√?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Organising m</w:t>
            </w:r>
            <w:r w:rsidRPr="00F16172">
              <w:rPr>
                <w:b/>
                <w:color w:val="000000" w:themeColor="text1"/>
                <w:sz w:val="22"/>
                <w:szCs w:val="22"/>
              </w:rPr>
              <w:t>odel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16172">
              <w:rPr>
                <w:color w:val="000000" w:themeColor="text1"/>
                <w:sz w:val="22"/>
                <w:szCs w:val="22"/>
              </w:rPr>
              <w:t>√?</w:t>
            </w:r>
          </w:p>
        </w:tc>
      </w:tr>
      <w:tr w:rsidR="000F096D" w:rsidRPr="00F16172" w:rsidTr="00A231BA">
        <w:trPr>
          <w:trHeight w:val="92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 xml:space="preserve">The </w:t>
            </w:r>
            <w:r>
              <w:t>u</w:t>
            </w:r>
            <w:r w:rsidRPr="00F16172">
              <w:t>nion is seen as external – as a third party that comes in to do things and then leaves again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9D698C" w:rsidRDefault="000F096D" w:rsidP="00A231BA">
            <w:pPr>
              <w:rPr>
                <w:rFonts w:eastAsia="Arial"/>
              </w:rPr>
            </w:pPr>
            <w:r w:rsidRPr="00F16172">
              <w:t>Members see themselves as the union and do things themselves rather than ask the union to do things for them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8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Union officials tell members ‘the union</w:t>
            </w:r>
            <w:r w:rsidRPr="00F16172">
              <w:rPr>
                <w:lang w:val="fr-FR"/>
              </w:rPr>
              <w:t xml:space="preserve">’ </w:t>
            </w:r>
            <w:r w:rsidRPr="00F16172">
              <w:t>will sort out problems on their behalf.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Members identify their own issues</w:t>
            </w:r>
            <w:r>
              <w:t>,</w:t>
            </w:r>
            <w:r w:rsidRPr="00F16172">
              <w:t xml:space="preserve"> organise to sol</w:t>
            </w:r>
            <w:r>
              <w:t>ve them together and only ask</w:t>
            </w:r>
            <w:r w:rsidRPr="00F16172">
              <w:t xml:space="preserve"> for help if they need it.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8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The union relies on the employer to provide lists of workers</w:t>
            </w:r>
            <w:r w:rsidRPr="00F16172">
              <w:rPr>
                <w:lang w:val="fr-FR"/>
              </w:rPr>
              <w:t xml:space="preserve">’ </w:t>
            </w:r>
            <w:r w:rsidRPr="00F16172">
              <w:t xml:space="preserve">names to </w:t>
            </w:r>
            <w:r>
              <w:t xml:space="preserve">the </w:t>
            </w:r>
            <w:r w:rsidRPr="00F16172">
              <w:t>union official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Union members ‘map</w:t>
            </w:r>
            <w:r w:rsidRPr="00F16172">
              <w:rPr>
                <w:lang w:val="fr-FR"/>
              </w:rPr>
              <w:t xml:space="preserve">’ </w:t>
            </w:r>
            <w:r w:rsidRPr="00F16172">
              <w:t>the workplace themselves – names and information are provided by workers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65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Relies wholly on employer for workplace access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Some organising can be done outside work</w:t>
            </w:r>
            <w:r>
              <w:t>.</w:t>
            </w:r>
            <w:r w:rsidRPr="00F16172"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>
              <w:t>The union relies on ‘c</w:t>
            </w:r>
            <w:r w:rsidRPr="00F16172">
              <w:t>old</w:t>
            </w:r>
            <w:r w:rsidRPr="00F16172">
              <w:rPr>
                <w:lang w:val="fr-FR"/>
              </w:rPr>
              <w:t xml:space="preserve">’ </w:t>
            </w:r>
            <w:r w:rsidRPr="00F16172">
              <w:t>selling of membership by specialist organisers who do not work at the employer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 xml:space="preserve">First recruiting steps </w:t>
            </w:r>
            <w:r>
              <w:t xml:space="preserve">are carried out by members to </w:t>
            </w:r>
            <w:r w:rsidRPr="00F16172">
              <w:t xml:space="preserve">establish </w:t>
            </w:r>
            <w:r>
              <w:t xml:space="preserve">contacts, find natural leaders and </w:t>
            </w:r>
            <w:r w:rsidRPr="00F16172">
              <w:t>uncover issues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Union ‘sold</w:t>
            </w:r>
            <w:r w:rsidRPr="00F16172">
              <w:rPr>
                <w:lang w:val="fr-FR"/>
              </w:rPr>
              <w:t xml:space="preserve">’ </w:t>
            </w:r>
            <w:r>
              <w:t>to potential members on the</w:t>
            </w:r>
            <w:r w:rsidRPr="00F16172">
              <w:t xml:space="preserve"> basis of services and insurance protection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Members see the union as a means to achieve direct improvements at work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4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Local reps and committee members rely on full time officials to recruit and solve problems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 xml:space="preserve">Workplace organising committee formed; workers encouraged to build the union through </w:t>
            </w:r>
            <w:r>
              <w:t xml:space="preserve">one-to-one </w:t>
            </w:r>
            <w:r w:rsidRPr="00F16172">
              <w:t>organising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65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>
              <w:t>Recruiting is seen as separate from</w:t>
            </w:r>
            <w:r w:rsidRPr="00F16172">
              <w:t xml:space="preserve"> other activities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Recruitment and organising are integrated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65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Results are achieved, but are likely to be short term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 xml:space="preserve">Results obtained through sustained efforts </w:t>
            </w:r>
            <w:r>
              <w:t>are</w:t>
            </w:r>
            <w:r w:rsidRPr="00F16172">
              <w:t xml:space="preserve"> more likely to be permanent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65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Workers blame ‘the union</w:t>
            </w:r>
            <w:r w:rsidRPr="00F16172">
              <w:rPr>
                <w:lang w:val="fr-FR"/>
              </w:rPr>
              <w:t xml:space="preserve">’ </w:t>
            </w:r>
            <w:r w:rsidRPr="00F16172">
              <w:t>when it can</w:t>
            </w:r>
            <w:r w:rsidRPr="00F16172">
              <w:rPr>
                <w:lang w:val="fr-FR"/>
              </w:rPr>
              <w:t>’</w:t>
            </w:r>
            <w:r w:rsidRPr="00F16172">
              <w:rPr>
                <w:lang w:val="sv-SE"/>
              </w:rPr>
              <w:t>t get results</w:t>
            </w:r>
            <w:r>
              <w:rPr>
                <w:lang w:val="sv-SE"/>
              </w:rP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Members share decisions and solve problems together with union leaders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4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Members complain they pay subs and the union does nothing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Members make a real contributio</w:t>
            </w:r>
            <w:r>
              <w:t xml:space="preserve">n and identify with the union. </w:t>
            </w:r>
            <w:r w:rsidRPr="00F16172">
              <w:t>An attack on the union is an attack on themselves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65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Organisers resent members for not coming to meetings or participating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 xml:space="preserve">The </w:t>
            </w:r>
            <w:r>
              <w:t xml:space="preserve">union’s </w:t>
            </w:r>
            <w:r w:rsidRPr="00F16172">
              <w:t>image is positive and active</w:t>
            </w:r>
            <w: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F096D" w:rsidRPr="00F16172" w:rsidTr="00A231BA">
        <w:trPr>
          <w:trHeight w:val="84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Management acts while the union reacts and is always on the defensive</w:t>
            </w:r>
            <w:r>
              <w:t>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/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r w:rsidRPr="00F16172">
              <w:t>The union has its own agenda</w:t>
            </w:r>
            <w:r>
              <w:t xml:space="preserve"> and</w:t>
            </w:r>
            <w:r w:rsidRPr="00F16172">
              <w:t xml:space="preserve"> members </w:t>
            </w:r>
            <w:r>
              <w:t xml:space="preserve">are </w:t>
            </w:r>
            <w:r w:rsidRPr="00F16172">
              <w:t>involv</w:t>
            </w:r>
            <w:r>
              <w:t>ed.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096D" w:rsidRPr="00F16172" w:rsidRDefault="000F096D" w:rsidP="00A231BA">
            <w:pPr>
              <w:tabs>
                <w:tab w:val="left" w:pos="5760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8111A" w:rsidRDefault="0038111A">
      <w:bookmarkStart w:id="0" w:name="_GoBack"/>
      <w:bookmarkEnd w:id="0"/>
    </w:p>
    <w:sectPr w:rsidR="00381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6D"/>
    <w:rsid w:val="000F096D"/>
    <w:rsid w:val="0038111A"/>
    <w:rsid w:val="00422019"/>
    <w:rsid w:val="007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8CA7B-5E31-43A9-80F8-4FE61C70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96D"/>
    <w:pPr>
      <w:spacing w:before="180" w:after="0" w:line="240" w:lineRule="auto"/>
    </w:pPr>
    <w:rPr>
      <w:rFonts w:ascii="Arial" w:eastAsia="Times" w:hAnsi="Arial" w:cs="Arial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Martin Roberts</cp:lastModifiedBy>
  <cp:revision>1</cp:revision>
  <dcterms:created xsi:type="dcterms:W3CDTF">2020-03-24T10:57:00Z</dcterms:created>
  <dcterms:modified xsi:type="dcterms:W3CDTF">2020-03-24T10:58:00Z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1607174346</vt:i4>
  </property>
  <property fmtid="{D5CDD505-2E9C-101B-9397-08002B2CF9AE}" pid="3" name="_NewReviewCycle">
    <vt:lpwstr/>
  </property>
  <property fmtid="{D5CDD505-2E9C-101B-9397-08002B2CF9AE}" pid="4" name="_EmailSubject">
    <vt:lpwstr>Servicing V Organising sheet. </vt:lpwstr>
  </property>
  <property fmtid="{D5CDD505-2E9C-101B-9397-08002B2CF9AE}" pid="5" name="_AuthorEmail">
    <vt:lpwstr>mroberts@bectu.org.uk</vt:lpwstr>
  </property>
  <property fmtid="{D5CDD505-2E9C-101B-9397-08002B2CF9AE}" pid="6" name="_AuthorEmailDisplayName">
    <vt:lpwstr>Martin Roberts</vt:lpwstr>
  </property>
</Properties>
</file>