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C453" w14:textId="39D24C16" w:rsidR="00FA5174" w:rsidRDefault="00667A7C">
      <w:pPr>
        <w:spacing w:before="0" w:after="180" w:line="280" w:lineRule="exact"/>
      </w:pPr>
      <w:r>
        <w:rPr>
          <w:b/>
          <w:noProof/>
          <w:kern w:val="32"/>
          <w:sz w:val="32"/>
          <w:szCs w:val="22"/>
          <w:lang w:eastAsia="en-US"/>
        </w:rPr>
        <w:drawing>
          <wp:anchor distT="0" distB="0" distL="114300" distR="114300" simplePos="0" relativeHeight="251658240" behindDoc="0" locked="0" layoutInCell="1" allowOverlap="1" wp14:anchorId="279688CB" wp14:editId="2C55B4E8">
            <wp:simplePos x="0" y="0"/>
            <wp:positionH relativeFrom="column">
              <wp:posOffset>-977198</wp:posOffset>
            </wp:positionH>
            <wp:positionV relativeFrom="page">
              <wp:align>top</wp:align>
            </wp:positionV>
            <wp:extent cx="7518047" cy="10634400"/>
            <wp:effectExtent l="0" t="0" r="6985"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18047" cy="10634400"/>
                    </a:xfrm>
                    <a:prstGeom prst="rect">
                      <a:avLst/>
                    </a:prstGeom>
                  </pic:spPr>
                </pic:pic>
              </a:graphicData>
            </a:graphic>
            <wp14:sizeRelH relativeFrom="page">
              <wp14:pctWidth>0</wp14:pctWidth>
            </wp14:sizeRelH>
            <wp14:sizeRelV relativeFrom="page">
              <wp14:pctHeight>0</wp14:pctHeight>
            </wp14:sizeRelV>
          </wp:anchor>
        </w:drawing>
      </w:r>
    </w:p>
    <w:p w14:paraId="1E441154" w14:textId="4C01A748" w:rsidR="313D57B4" w:rsidRDefault="313D57B4" w:rsidP="313D57B4">
      <w:pPr>
        <w:spacing w:before="0" w:after="180" w:line="280" w:lineRule="exact"/>
      </w:pPr>
    </w:p>
    <w:p w14:paraId="405DBDFA" w14:textId="184212A7" w:rsidR="00C47041" w:rsidRDefault="003437C3">
      <w:pPr>
        <w:spacing w:before="0" w:after="180" w:line="280" w:lineRule="exact"/>
        <w:rPr>
          <w:b/>
          <w:kern w:val="32"/>
          <w:sz w:val="32"/>
          <w:szCs w:val="22"/>
          <w:lang w:eastAsia="en-US"/>
        </w:rPr>
      </w:pPr>
      <w:r>
        <w:tab/>
      </w:r>
      <w:r w:rsidR="00C47041">
        <w:br w:type="page"/>
      </w:r>
    </w:p>
    <w:p w14:paraId="4708B197" w14:textId="7C531B2C" w:rsidR="00DF3D6E" w:rsidRPr="00636A50" w:rsidRDefault="00DF3D6E" w:rsidP="00636A50">
      <w:pPr>
        <w:pStyle w:val="Heading2"/>
        <w:spacing w:after="480"/>
        <w:rPr>
          <w:sz w:val="44"/>
          <w:szCs w:val="44"/>
        </w:rPr>
      </w:pPr>
      <w:bookmarkStart w:id="0" w:name="_Toc219970259"/>
      <w:r w:rsidRPr="00636A50">
        <w:rPr>
          <w:sz w:val="44"/>
          <w:szCs w:val="44"/>
        </w:rPr>
        <w:lastRenderedPageBreak/>
        <w:t xml:space="preserve">Welcome to </w:t>
      </w:r>
      <w:r w:rsidR="00A54CE1">
        <w:rPr>
          <w:sz w:val="44"/>
          <w:szCs w:val="44"/>
        </w:rPr>
        <w:t>handling cases</w:t>
      </w:r>
      <w:bookmarkEnd w:id="0"/>
    </w:p>
    <w:p w14:paraId="4E2D4F19" w14:textId="69F6C648" w:rsidR="00A54CE1" w:rsidRDefault="00A54CE1" w:rsidP="00A54CE1">
      <w:pPr>
        <w:spacing w:before="0" w:after="180" w:line="280" w:lineRule="exact"/>
      </w:pPr>
      <w:r>
        <w:t>Welcome to Prospect</w:t>
      </w:r>
      <w:r w:rsidR="00220C4D">
        <w:t>/Bectu</w:t>
      </w:r>
      <w:r>
        <w:t>’s Reps 2 course – handling personal cases.</w:t>
      </w:r>
    </w:p>
    <w:p w14:paraId="3B404A7F" w14:textId="77777777" w:rsidR="00A54CE1" w:rsidRDefault="00A54CE1" w:rsidP="00A54CE1">
      <w:pPr>
        <w:spacing w:before="0" w:after="180" w:line="280" w:lineRule="exact"/>
      </w:pPr>
      <w:r>
        <w:t xml:space="preserve">The aim of the course is to give you the skills and knowledge to represent your local members as individuals and collectively with personal and collective cases. </w:t>
      </w:r>
    </w:p>
    <w:p w14:paraId="2C76D0DD" w14:textId="77777777" w:rsidR="00A54CE1" w:rsidRDefault="00A54CE1" w:rsidP="00A54CE1">
      <w:pPr>
        <w:spacing w:before="0" w:after="180" w:line="280" w:lineRule="exact"/>
      </w:pPr>
      <w:r>
        <w:t>By the end of this course, we will accredit you to represent individual members at formal meetings and hearings. You will also be competent to represent groups of members at meetings with your employers.</w:t>
      </w:r>
    </w:p>
    <w:p w14:paraId="6537893F" w14:textId="77777777" w:rsidR="00A54CE1" w:rsidRDefault="00A54CE1" w:rsidP="00A54CE1">
      <w:pPr>
        <w:spacing w:before="0" w:after="180" w:line="280" w:lineRule="exact"/>
      </w:pPr>
      <w:r>
        <w:t>We will also look at how to build a relationship with your members and your employer and how to strengthen your workplace organisation so that we are accountable to our members and accurately represent their interests.</w:t>
      </w:r>
    </w:p>
    <w:p w14:paraId="1E99235C" w14:textId="77777777" w:rsidR="00A54CE1" w:rsidRDefault="00A54CE1" w:rsidP="00A54CE1">
      <w:pPr>
        <w:spacing w:before="0" w:after="180" w:line="280" w:lineRule="exact"/>
      </w:pPr>
      <w:r>
        <w:t>The training is very informal and there is no pressure on anyone to do anything they are not comfortable with. There is plenty of discussion and focused problem solving, as these are the most effective methods in adult learning.</w:t>
      </w:r>
    </w:p>
    <w:p w14:paraId="73EE425B" w14:textId="77777777" w:rsidR="00A54CE1" w:rsidRDefault="00A54CE1" w:rsidP="00A54CE1">
      <w:pPr>
        <w:pStyle w:val="Heading3"/>
      </w:pPr>
      <w:bookmarkStart w:id="1" w:name="_Toc37933468"/>
      <w:bookmarkStart w:id="2" w:name="_Toc219970260"/>
      <w:r>
        <w:t>Learning outcomes</w:t>
      </w:r>
      <w:bookmarkEnd w:id="1"/>
      <w:bookmarkEnd w:id="2"/>
    </w:p>
    <w:p w14:paraId="16749745" w14:textId="77777777" w:rsidR="00A54CE1" w:rsidRPr="00401C8D" w:rsidRDefault="00A54CE1" w:rsidP="00A54CE1">
      <w:pPr>
        <w:pStyle w:val="ListBullet"/>
      </w:pPr>
      <w:r w:rsidRPr="00401C8D">
        <w:t>learn more about the laws, policies and agreements that shape union representation</w:t>
      </w:r>
    </w:p>
    <w:p w14:paraId="11DBEF70" w14:textId="77777777" w:rsidR="00A54CE1" w:rsidRPr="00401C8D" w:rsidRDefault="00A54CE1" w:rsidP="00A54CE1">
      <w:pPr>
        <w:pStyle w:val="ListBullet"/>
      </w:pPr>
      <w:r w:rsidRPr="00401C8D">
        <w:t>learn more about how to represent individual members effectively</w:t>
      </w:r>
    </w:p>
    <w:p w14:paraId="3D7D4619" w14:textId="77777777" w:rsidR="00A54CE1" w:rsidRPr="00401C8D" w:rsidRDefault="00A54CE1" w:rsidP="00A54CE1">
      <w:pPr>
        <w:pStyle w:val="ListBullet"/>
      </w:pPr>
      <w:r w:rsidRPr="00401C8D">
        <w:t>find out how to identify collective issues and problems and deal with them</w:t>
      </w:r>
    </w:p>
    <w:p w14:paraId="1CF556B7" w14:textId="3D01F2E7" w:rsidR="00DF3D6E" w:rsidRDefault="00A54CE1" w:rsidP="00A54CE1">
      <w:pPr>
        <w:pStyle w:val="ListBullet"/>
      </w:pPr>
      <w:r w:rsidRPr="00401C8D">
        <w:t>make some plans for when you return to work</w:t>
      </w:r>
      <w:r w:rsidR="00DF3D6E">
        <w:t>.</w:t>
      </w:r>
    </w:p>
    <w:p w14:paraId="36071EFC" w14:textId="77777777" w:rsidR="00636A50" w:rsidRDefault="00636A50" w:rsidP="001E13BF">
      <w:pPr>
        <w:pStyle w:val="Heading2"/>
        <w:spacing w:after="180"/>
      </w:pPr>
      <w:bookmarkStart w:id="3" w:name="_Toc219970261"/>
      <w:r w:rsidRPr="00636A50">
        <w:t>Course</w:t>
      </w:r>
      <w:r>
        <w:t xml:space="preserve"> timetable</w:t>
      </w:r>
      <w:bookmarkEnd w:id="3"/>
    </w:p>
    <w:p w14:paraId="1B6C5E3C" w14:textId="77777777" w:rsidR="00A54CE1" w:rsidRDefault="00A54CE1" w:rsidP="00A54CE1">
      <w:pPr>
        <w:spacing w:before="0" w:after="60"/>
        <w:rPr>
          <w:b/>
        </w:rPr>
      </w:pPr>
    </w:p>
    <w:tbl>
      <w:tblPr>
        <w:tblStyle w:val="TableGrid"/>
        <w:tblW w:w="4994" w:type="pct"/>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4820"/>
        <w:gridCol w:w="4240"/>
      </w:tblGrid>
      <w:tr w:rsidR="00815362" w14:paraId="3C92001F" w14:textId="77777777" w:rsidTr="00815362">
        <w:tc>
          <w:tcPr>
            <w:tcW w:w="2660" w:type="pct"/>
          </w:tcPr>
          <w:p w14:paraId="7C934AB0" w14:textId="77777777" w:rsidR="00815362" w:rsidRDefault="00815362" w:rsidP="00815362">
            <w:pPr>
              <w:spacing w:before="0" w:after="80"/>
            </w:pPr>
            <w:r w:rsidRPr="00815362">
              <w:rPr>
                <w:b/>
                <w:bCs/>
              </w:rPr>
              <w:t>Session 1</w:t>
            </w:r>
            <w:r>
              <w:t>: Introductions and objectives</w:t>
            </w:r>
          </w:p>
          <w:p w14:paraId="39A54F41" w14:textId="77777777" w:rsidR="00815362" w:rsidRDefault="00815362" w:rsidP="000F3285">
            <w:pPr>
              <w:pStyle w:val="ListBullet"/>
              <w:tabs>
                <w:tab w:val="clear" w:pos="340"/>
              </w:tabs>
              <w:spacing w:before="60"/>
            </w:pPr>
            <w:r>
              <w:t>Activity A: Getting to know you</w:t>
            </w:r>
          </w:p>
          <w:p w14:paraId="15DE3A45" w14:textId="77777777" w:rsidR="00815362" w:rsidRDefault="00815362" w:rsidP="00815362">
            <w:r w:rsidRPr="00815362">
              <w:rPr>
                <w:b/>
                <w:bCs/>
              </w:rPr>
              <w:t>Session 2</w:t>
            </w:r>
            <w:r>
              <w:t>: Personal cases and members’ rights</w:t>
            </w:r>
          </w:p>
          <w:p w14:paraId="096E31C0" w14:textId="77777777" w:rsidR="00815362" w:rsidRDefault="00815362" w:rsidP="00815362">
            <w:r w:rsidRPr="00815362">
              <w:rPr>
                <w:b/>
                <w:bCs/>
              </w:rPr>
              <w:t>Session 3</w:t>
            </w:r>
            <w:r>
              <w:t>: Help for members</w:t>
            </w:r>
          </w:p>
          <w:p w14:paraId="63774D91" w14:textId="77777777" w:rsidR="00815362" w:rsidRDefault="00815362" w:rsidP="000F3285">
            <w:pPr>
              <w:pStyle w:val="ListBullet"/>
              <w:tabs>
                <w:tab w:val="clear" w:pos="340"/>
              </w:tabs>
              <w:spacing w:before="60"/>
            </w:pPr>
            <w:r>
              <w:t>Activity B: How you can help</w:t>
            </w:r>
          </w:p>
          <w:p w14:paraId="72E7A411" w14:textId="77777777" w:rsidR="00815362" w:rsidRDefault="00815362" w:rsidP="00815362">
            <w:r w:rsidRPr="00815362">
              <w:rPr>
                <w:b/>
                <w:bCs/>
              </w:rPr>
              <w:t>Session 4</w:t>
            </w:r>
            <w:r>
              <w:t>: Handling cases: the basics</w:t>
            </w:r>
          </w:p>
          <w:p w14:paraId="3B8E0BB3" w14:textId="77777777" w:rsidR="00815362" w:rsidRDefault="00815362" w:rsidP="000F3285">
            <w:pPr>
              <w:pStyle w:val="ListBullet"/>
              <w:tabs>
                <w:tab w:val="clear" w:pos="340"/>
              </w:tabs>
              <w:spacing w:before="60"/>
            </w:pPr>
            <w:r>
              <w:t>Activity C: Ground rules for casework</w:t>
            </w:r>
          </w:p>
          <w:p w14:paraId="53639EAE" w14:textId="77777777" w:rsidR="00815362" w:rsidRDefault="00815362" w:rsidP="000F3285">
            <w:pPr>
              <w:pStyle w:val="ListBullet"/>
              <w:tabs>
                <w:tab w:val="clear" w:pos="340"/>
              </w:tabs>
            </w:pPr>
            <w:r>
              <w:t>Activity D: The right to be accompanied</w:t>
            </w:r>
          </w:p>
          <w:p w14:paraId="2FCB4C15" w14:textId="77777777" w:rsidR="00815362" w:rsidRDefault="00815362" w:rsidP="00815362">
            <w:r w:rsidRPr="00815362">
              <w:rPr>
                <w:b/>
                <w:bCs/>
              </w:rPr>
              <w:t>Session 5</w:t>
            </w:r>
            <w:r>
              <w:t>: Interview skills</w:t>
            </w:r>
          </w:p>
          <w:p w14:paraId="2532976C" w14:textId="77777777" w:rsidR="00815362" w:rsidRDefault="00815362" w:rsidP="000F3285">
            <w:pPr>
              <w:pStyle w:val="ListBullet"/>
              <w:tabs>
                <w:tab w:val="clear" w:pos="340"/>
              </w:tabs>
              <w:spacing w:before="60"/>
            </w:pPr>
            <w:r>
              <w:t>Activity E: Doing an interview</w:t>
            </w:r>
          </w:p>
          <w:p w14:paraId="20E7E340" w14:textId="77777777" w:rsidR="00815362" w:rsidRDefault="00815362" w:rsidP="00815362">
            <w:r w:rsidRPr="00815362">
              <w:rPr>
                <w:b/>
                <w:bCs/>
              </w:rPr>
              <w:t>Session 6</w:t>
            </w:r>
            <w:r>
              <w:t>: Data protection</w:t>
            </w:r>
          </w:p>
          <w:p w14:paraId="7B05DFFE" w14:textId="77777777" w:rsidR="00815362" w:rsidRDefault="00815362" w:rsidP="000F3285">
            <w:pPr>
              <w:pStyle w:val="ListBullet"/>
              <w:tabs>
                <w:tab w:val="clear" w:pos="340"/>
              </w:tabs>
              <w:spacing w:before="60"/>
            </w:pPr>
            <w:r>
              <w:t>Optional sessions 6a and 6b</w:t>
            </w:r>
          </w:p>
          <w:p w14:paraId="43E8BD21" w14:textId="77777777" w:rsidR="00815362" w:rsidRDefault="00815362" w:rsidP="00A54CE1">
            <w:pPr>
              <w:spacing w:before="0" w:after="60"/>
              <w:rPr>
                <w:b/>
              </w:rPr>
            </w:pPr>
          </w:p>
        </w:tc>
        <w:tc>
          <w:tcPr>
            <w:tcW w:w="2340" w:type="pct"/>
          </w:tcPr>
          <w:p w14:paraId="7BB05EC6" w14:textId="77777777" w:rsidR="00815362" w:rsidRDefault="00815362" w:rsidP="003405C7">
            <w:pPr>
              <w:spacing w:before="0"/>
            </w:pPr>
            <w:r w:rsidRPr="00815362">
              <w:rPr>
                <w:b/>
                <w:bCs/>
              </w:rPr>
              <w:t>Session 7</w:t>
            </w:r>
            <w:r>
              <w:t>: Investigations</w:t>
            </w:r>
          </w:p>
          <w:p w14:paraId="3830D940" w14:textId="77777777" w:rsidR="00815362" w:rsidRDefault="00815362" w:rsidP="000F3285">
            <w:pPr>
              <w:pStyle w:val="ListBullet"/>
              <w:tabs>
                <w:tab w:val="clear" w:pos="340"/>
              </w:tabs>
              <w:spacing w:before="60"/>
            </w:pPr>
            <w:r>
              <w:t>Activity F: Rep’s role</w:t>
            </w:r>
          </w:p>
          <w:p w14:paraId="450B47E3" w14:textId="77777777" w:rsidR="00815362" w:rsidRDefault="00815362" w:rsidP="00815362">
            <w:r w:rsidRPr="00815362">
              <w:rPr>
                <w:b/>
                <w:bCs/>
              </w:rPr>
              <w:t>Session 8</w:t>
            </w:r>
            <w:r>
              <w:t>: Formal disciplinary process</w:t>
            </w:r>
          </w:p>
          <w:p w14:paraId="5CD1AEEC" w14:textId="77777777" w:rsidR="00815362" w:rsidRDefault="00815362" w:rsidP="000F3285">
            <w:pPr>
              <w:pStyle w:val="ListBullet"/>
              <w:tabs>
                <w:tab w:val="clear" w:pos="340"/>
              </w:tabs>
              <w:spacing w:before="60"/>
            </w:pPr>
            <w:r>
              <w:t>Activity G: Prepare a strategy</w:t>
            </w:r>
          </w:p>
          <w:p w14:paraId="73307D4E" w14:textId="77777777" w:rsidR="00815362" w:rsidRDefault="00815362" w:rsidP="00815362">
            <w:r w:rsidRPr="00815362">
              <w:rPr>
                <w:b/>
                <w:bCs/>
              </w:rPr>
              <w:t>Session 9</w:t>
            </w:r>
            <w:r>
              <w:t>: Managing expectations</w:t>
            </w:r>
          </w:p>
          <w:p w14:paraId="264416EB" w14:textId="77777777" w:rsidR="00815362" w:rsidRDefault="00815362" w:rsidP="000F3285">
            <w:pPr>
              <w:pStyle w:val="ListBullet"/>
              <w:tabs>
                <w:tab w:val="clear" w:pos="340"/>
              </w:tabs>
              <w:spacing w:before="60"/>
            </w:pPr>
            <w:r>
              <w:t xml:space="preserve">Activity H: Managing expectations </w:t>
            </w:r>
          </w:p>
          <w:p w14:paraId="1D2FF955" w14:textId="77777777" w:rsidR="00815362" w:rsidRDefault="00815362" w:rsidP="00815362">
            <w:r w:rsidRPr="00815362">
              <w:rPr>
                <w:b/>
                <w:bCs/>
              </w:rPr>
              <w:t>Session 10</w:t>
            </w:r>
            <w:r>
              <w:t>: Grievances</w:t>
            </w:r>
          </w:p>
          <w:p w14:paraId="547D020D" w14:textId="77777777" w:rsidR="00815362" w:rsidRDefault="00815362" w:rsidP="000F3285">
            <w:pPr>
              <w:pStyle w:val="ListBullet"/>
              <w:tabs>
                <w:tab w:val="clear" w:pos="340"/>
              </w:tabs>
              <w:spacing w:before="60"/>
            </w:pPr>
            <w:r>
              <w:t>Activity I: Sharon’s grievance</w:t>
            </w:r>
          </w:p>
          <w:p w14:paraId="5AC49433" w14:textId="77777777" w:rsidR="00815362" w:rsidRDefault="00815362" w:rsidP="000F3285">
            <w:pPr>
              <w:pStyle w:val="ListBullet"/>
              <w:tabs>
                <w:tab w:val="clear" w:pos="340"/>
              </w:tabs>
              <w:spacing w:before="60"/>
            </w:pPr>
            <w:r>
              <w:t>Activity J: Writing a formal letter</w:t>
            </w:r>
          </w:p>
          <w:p w14:paraId="42763C72" w14:textId="77777777" w:rsidR="00815362" w:rsidRDefault="00815362" w:rsidP="00815362">
            <w:r w:rsidRPr="00815362">
              <w:rPr>
                <w:b/>
                <w:bCs/>
              </w:rPr>
              <w:t>Session 11</w:t>
            </w:r>
            <w:r>
              <w:t xml:space="preserve">: There must be a law against it… </w:t>
            </w:r>
          </w:p>
          <w:p w14:paraId="52AC71AE" w14:textId="3E6E667F" w:rsidR="00815362" w:rsidRPr="00815362" w:rsidRDefault="00815362" w:rsidP="00815362">
            <w:r>
              <w:t>And finally…</w:t>
            </w:r>
          </w:p>
        </w:tc>
      </w:tr>
    </w:tbl>
    <w:p w14:paraId="67A920DE" w14:textId="25287063" w:rsidR="00815362" w:rsidRDefault="00815362" w:rsidP="00A54CE1">
      <w:pPr>
        <w:spacing w:before="0" w:after="60"/>
        <w:rPr>
          <w:b/>
        </w:rPr>
        <w:sectPr w:rsidR="00815362" w:rsidSect="00690F15">
          <w:footerReference w:type="even" r:id="rId12"/>
          <w:footerReference w:type="default" r:id="rId13"/>
          <w:pgSz w:w="11906" w:h="16838" w:code="9"/>
          <w:pgMar w:top="1134" w:right="1134" w:bottom="1134" w:left="1701" w:header="720" w:footer="794" w:gutter="0"/>
          <w:cols w:space="708"/>
          <w:titlePg/>
        </w:sectPr>
      </w:pPr>
    </w:p>
    <w:p w14:paraId="604515E4" w14:textId="77777777" w:rsidR="00815362" w:rsidRDefault="00815362" w:rsidP="00D3640C">
      <w:pPr>
        <w:spacing w:before="0" w:after="80"/>
        <w:rPr>
          <w:b/>
        </w:rPr>
      </w:pPr>
    </w:p>
    <w:p w14:paraId="379A0268" w14:textId="77777777" w:rsidR="00815362" w:rsidRDefault="00815362" w:rsidP="00D3640C">
      <w:pPr>
        <w:spacing w:before="0" w:after="80"/>
        <w:rPr>
          <w:b/>
        </w:rPr>
      </w:pPr>
    </w:p>
    <w:p w14:paraId="046D008D" w14:textId="77777777" w:rsidR="00815362" w:rsidRDefault="00815362" w:rsidP="00D3640C">
      <w:pPr>
        <w:spacing w:before="0" w:after="80"/>
        <w:rPr>
          <w:b/>
        </w:rPr>
      </w:pPr>
    </w:p>
    <w:sdt>
      <w:sdtPr>
        <w:rPr>
          <w:rFonts w:eastAsia="Times" w:cstheme="minorBidi"/>
          <w:caps/>
          <w:color w:val="auto"/>
          <w:sz w:val="20"/>
          <w:szCs w:val="20"/>
          <w:lang w:val="en-GB" w:eastAsia="en-GB"/>
        </w:rPr>
        <w:id w:val="459070484"/>
        <w:docPartObj>
          <w:docPartGallery w:val="Table of Contents"/>
          <w:docPartUnique/>
        </w:docPartObj>
      </w:sdtPr>
      <w:sdtEndPr>
        <w:rPr>
          <w:noProof/>
        </w:rPr>
      </w:sdtEndPr>
      <w:sdtContent>
        <w:p w14:paraId="36759693" w14:textId="67C1B79F" w:rsidR="00DA753C" w:rsidRDefault="00DA753C">
          <w:pPr>
            <w:pStyle w:val="TOCHeading"/>
          </w:pPr>
          <w:r>
            <w:t>Table of Contents</w:t>
          </w:r>
        </w:p>
        <w:p w14:paraId="2A9D01D4" w14:textId="0B8B5F65" w:rsidR="00ED50F1" w:rsidRDefault="00DA753C" w:rsidP="313D57B4">
          <w:pPr>
            <w:pStyle w:val="TOC1"/>
            <w:rPr>
              <w:rFonts w:asciiTheme="minorHAnsi" w:eastAsiaTheme="minorEastAsia" w:hAnsiTheme="minorHAnsi" w:cstheme="minorBidi"/>
              <w:b w:val="0"/>
              <w:bCs w:val="0"/>
              <w:caps w:val="0"/>
              <w:noProof/>
              <w:kern w:val="2"/>
              <w:sz w:val="24"/>
              <w:szCs w:val="24"/>
              <w14:ligatures w14:val="standardContextual"/>
            </w:rPr>
          </w:pPr>
          <w:r>
            <w:fldChar w:fldCharType="begin"/>
          </w:r>
          <w:r>
            <w:instrText xml:space="preserve"> TOC \o "1-1" \h \z \t "Heading 2,1,Heading 3,2,Heading 3 numbered,2" </w:instrText>
          </w:r>
          <w:r>
            <w:fldChar w:fldCharType="separate"/>
          </w:r>
          <w:hyperlink w:anchor="_Toc219970259" w:history="1">
            <w:r w:rsidR="00ED50F1" w:rsidRPr="0062076D">
              <w:rPr>
                <w:rStyle w:val="Hyperlink"/>
                <w:noProof/>
              </w:rPr>
              <w:t>Welcome to handling cases</w:t>
            </w:r>
            <w:r>
              <w:rPr>
                <w:noProof/>
              </w:rPr>
              <w:tab/>
            </w:r>
            <w:r w:rsidRPr="313D57B4">
              <w:rPr>
                <w:noProof/>
              </w:rPr>
              <w:fldChar w:fldCharType="begin"/>
            </w:r>
            <w:r w:rsidRPr="313D57B4">
              <w:rPr>
                <w:noProof/>
              </w:rPr>
              <w:instrText xml:space="preserve"> PAGEREF _Toc219970259 \h </w:instrText>
            </w:r>
            <w:r w:rsidRPr="313D57B4">
              <w:rPr>
                <w:noProof/>
              </w:rPr>
            </w:r>
            <w:r w:rsidRPr="313D57B4">
              <w:rPr>
                <w:noProof/>
              </w:rPr>
              <w:fldChar w:fldCharType="separate"/>
            </w:r>
            <w:r w:rsidR="00ED50F1">
              <w:rPr>
                <w:noProof/>
                <w:webHidden/>
              </w:rPr>
              <w:t>2</w:t>
            </w:r>
            <w:r w:rsidRPr="313D57B4">
              <w:rPr>
                <w:noProof/>
              </w:rPr>
              <w:fldChar w:fldCharType="end"/>
            </w:r>
          </w:hyperlink>
        </w:p>
        <w:p w14:paraId="645BE30D" w14:textId="6D7EAD0A"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60" w:history="1">
            <w:r w:rsidRPr="0062076D">
              <w:rPr>
                <w:rStyle w:val="Hyperlink"/>
                <w:noProof/>
              </w:rPr>
              <w:t>Learning outcomes</w:t>
            </w:r>
            <w:r>
              <w:rPr>
                <w:noProof/>
              </w:rPr>
              <w:tab/>
            </w:r>
            <w:r w:rsidRPr="313D57B4">
              <w:rPr>
                <w:noProof/>
              </w:rPr>
              <w:fldChar w:fldCharType="begin"/>
            </w:r>
            <w:r w:rsidRPr="313D57B4">
              <w:rPr>
                <w:noProof/>
              </w:rPr>
              <w:instrText xml:space="preserve"> PAGEREF _Toc219970260 \h </w:instrText>
            </w:r>
            <w:r w:rsidRPr="313D57B4">
              <w:rPr>
                <w:noProof/>
              </w:rPr>
            </w:r>
            <w:r w:rsidRPr="313D57B4">
              <w:rPr>
                <w:noProof/>
              </w:rPr>
              <w:fldChar w:fldCharType="separate"/>
            </w:r>
            <w:r>
              <w:rPr>
                <w:noProof/>
                <w:webHidden/>
              </w:rPr>
              <w:t>2</w:t>
            </w:r>
            <w:r w:rsidRPr="313D57B4">
              <w:rPr>
                <w:noProof/>
              </w:rPr>
              <w:fldChar w:fldCharType="end"/>
            </w:r>
          </w:hyperlink>
        </w:p>
        <w:p w14:paraId="34225D0A" w14:textId="256EB307"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261" w:history="1">
            <w:r w:rsidRPr="0062076D">
              <w:rPr>
                <w:rStyle w:val="Hyperlink"/>
                <w:noProof/>
              </w:rPr>
              <w:t>Course timetable</w:t>
            </w:r>
            <w:r>
              <w:rPr>
                <w:noProof/>
              </w:rPr>
              <w:tab/>
            </w:r>
            <w:r w:rsidRPr="313D57B4">
              <w:rPr>
                <w:noProof/>
              </w:rPr>
              <w:fldChar w:fldCharType="begin"/>
            </w:r>
            <w:r w:rsidRPr="313D57B4">
              <w:rPr>
                <w:noProof/>
              </w:rPr>
              <w:instrText xml:space="preserve"> PAGEREF _Toc219970261 \h </w:instrText>
            </w:r>
            <w:r w:rsidRPr="313D57B4">
              <w:rPr>
                <w:noProof/>
              </w:rPr>
            </w:r>
            <w:r w:rsidRPr="313D57B4">
              <w:rPr>
                <w:noProof/>
              </w:rPr>
              <w:fldChar w:fldCharType="separate"/>
            </w:r>
            <w:r>
              <w:rPr>
                <w:noProof/>
                <w:webHidden/>
              </w:rPr>
              <w:t>2</w:t>
            </w:r>
            <w:r w:rsidRPr="313D57B4">
              <w:rPr>
                <w:noProof/>
              </w:rPr>
              <w:fldChar w:fldCharType="end"/>
            </w:r>
          </w:hyperlink>
        </w:p>
        <w:p w14:paraId="25581104" w14:textId="28C28CC5"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262" w:history="1">
            <w:r w:rsidRPr="0062076D">
              <w:rPr>
                <w:rStyle w:val="Hyperlink"/>
                <w:noProof/>
              </w:rPr>
              <w:t>Trade union terminology</w:t>
            </w:r>
            <w:r>
              <w:rPr>
                <w:noProof/>
              </w:rPr>
              <w:tab/>
            </w:r>
            <w:r w:rsidRPr="313D57B4">
              <w:rPr>
                <w:noProof/>
              </w:rPr>
              <w:fldChar w:fldCharType="begin"/>
            </w:r>
            <w:r w:rsidRPr="313D57B4">
              <w:rPr>
                <w:noProof/>
              </w:rPr>
              <w:instrText xml:space="preserve"> PAGEREF _Toc219970262 \h </w:instrText>
            </w:r>
            <w:r w:rsidRPr="313D57B4">
              <w:rPr>
                <w:noProof/>
              </w:rPr>
            </w:r>
            <w:r w:rsidRPr="313D57B4">
              <w:rPr>
                <w:noProof/>
              </w:rPr>
              <w:fldChar w:fldCharType="separate"/>
            </w:r>
            <w:r>
              <w:rPr>
                <w:noProof/>
                <w:webHidden/>
              </w:rPr>
              <w:t>6</w:t>
            </w:r>
            <w:r w:rsidRPr="313D57B4">
              <w:rPr>
                <w:noProof/>
              </w:rPr>
              <w:fldChar w:fldCharType="end"/>
            </w:r>
          </w:hyperlink>
        </w:p>
        <w:p w14:paraId="3E918BC3" w14:textId="55F9A185"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263" w:history="1">
            <w:r w:rsidRPr="0062076D">
              <w:rPr>
                <w:rStyle w:val="Hyperlink"/>
                <w:noProof/>
              </w:rPr>
              <w:t>What happens on trade union courses?</w:t>
            </w:r>
            <w:r>
              <w:rPr>
                <w:noProof/>
              </w:rPr>
              <w:tab/>
            </w:r>
            <w:r w:rsidRPr="313D57B4">
              <w:rPr>
                <w:noProof/>
              </w:rPr>
              <w:fldChar w:fldCharType="begin"/>
            </w:r>
            <w:r w:rsidRPr="313D57B4">
              <w:rPr>
                <w:noProof/>
              </w:rPr>
              <w:instrText xml:space="preserve"> PAGEREF _Toc219970263 \h </w:instrText>
            </w:r>
            <w:r w:rsidRPr="313D57B4">
              <w:rPr>
                <w:noProof/>
              </w:rPr>
            </w:r>
            <w:r w:rsidRPr="313D57B4">
              <w:rPr>
                <w:noProof/>
              </w:rPr>
              <w:fldChar w:fldCharType="separate"/>
            </w:r>
            <w:r>
              <w:rPr>
                <w:noProof/>
                <w:webHidden/>
              </w:rPr>
              <w:t>7</w:t>
            </w:r>
            <w:r w:rsidRPr="313D57B4">
              <w:rPr>
                <w:noProof/>
              </w:rPr>
              <w:fldChar w:fldCharType="end"/>
            </w:r>
          </w:hyperlink>
        </w:p>
        <w:p w14:paraId="70AB925A" w14:textId="3E26511C"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64" w:history="1">
            <w:r w:rsidRPr="0062076D">
              <w:rPr>
                <w:rStyle w:val="Hyperlink"/>
                <w:noProof/>
              </w:rPr>
              <w:t>The tutor’s role</w:t>
            </w:r>
            <w:r>
              <w:rPr>
                <w:noProof/>
              </w:rPr>
              <w:tab/>
            </w:r>
            <w:r w:rsidRPr="313D57B4">
              <w:rPr>
                <w:noProof/>
              </w:rPr>
              <w:fldChar w:fldCharType="begin"/>
            </w:r>
            <w:r w:rsidRPr="313D57B4">
              <w:rPr>
                <w:noProof/>
              </w:rPr>
              <w:instrText xml:space="preserve"> PAGEREF _Toc219970264 \h </w:instrText>
            </w:r>
            <w:r w:rsidRPr="313D57B4">
              <w:rPr>
                <w:noProof/>
              </w:rPr>
            </w:r>
            <w:r w:rsidRPr="313D57B4">
              <w:rPr>
                <w:noProof/>
              </w:rPr>
              <w:fldChar w:fldCharType="separate"/>
            </w:r>
            <w:r>
              <w:rPr>
                <w:noProof/>
                <w:webHidden/>
              </w:rPr>
              <w:t>7</w:t>
            </w:r>
            <w:r w:rsidRPr="313D57B4">
              <w:rPr>
                <w:noProof/>
              </w:rPr>
              <w:fldChar w:fldCharType="end"/>
            </w:r>
          </w:hyperlink>
        </w:p>
        <w:p w14:paraId="011A70B9" w14:textId="7E114C70"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65" w:history="1">
            <w:r w:rsidRPr="0062076D">
              <w:rPr>
                <w:rStyle w:val="Hyperlink"/>
                <w:noProof/>
              </w:rPr>
              <w:t>Your role</w:t>
            </w:r>
            <w:r>
              <w:rPr>
                <w:noProof/>
              </w:rPr>
              <w:tab/>
            </w:r>
            <w:r w:rsidRPr="313D57B4">
              <w:rPr>
                <w:noProof/>
              </w:rPr>
              <w:fldChar w:fldCharType="begin"/>
            </w:r>
            <w:r w:rsidRPr="313D57B4">
              <w:rPr>
                <w:noProof/>
              </w:rPr>
              <w:instrText xml:space="preserve"> PAGEREF _Toc219970265 \h </w:instrText>
            </w:r>
            <w:r w:rsidRPr="313D57B4">
              <w:rPr>
                <w:noProof/>
              </w:rPr>
            </w:r>
            <w:r w:rsidRPr="313D57B4">
              <w:rPr>
                <w:noProof/>
              </w:rPr>
              <w:fldChar w:fldCharType="separate"/>
            </w:r>
            <w:r>
              <w:rPr>
                <w:noProof/>
                <w:webHidden/>
              </w:rPr>
              <w:t>7</w:t>
            </w:r>
            <w:r w:rsidRPr="313D57B4">
              <w:rPr>
                <w:noProof/>
              </w:rPr>
              <w:fldChar w:fldCharType="end"/>
            </w:r>
          </w:hyperlink>
        </w:p>
        <w:p w14:paraId="6E631D94" w14:textId="54F1358B"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66" w:history="1">
            <w:r w:rsidRPr="0062076D">
              <w:rPr>
                <w:rStyle w:val="Hyperlink"/>
                <w:noProof/>
              </w:rPr>
              <w:t>Using your knowledge and skills</w:t>
            </w:r>
            <w:r>
              <w:rPr>
                <w:noProof/>
              </w:rPr>
              <w:tab/>
            </w:r>
            <w:r w:rsidRPr="313D57B4">
              <w:rPr>
                <w:noProof/>
              </w:rPr>
              <w:fldChar w:fldCharType="begin"/>
            </w:r>
            <w:r w:rsidRPr="313D57B4">
              <w:rPr>
                <w:noProof/>
              </w:rPr>
              <w:instrText xml:space="preserve"> PAGEREF _Toc219970266 \h </w:instrText>
            </w:r>
            <w:r w:rsidRPr="313D57B4">
              <w:rPr>
                <w:noProof/>
              </w:rPr>
            </w:r>
            <w:r w:rsidRPr="313D57B4">
              <w:rPr>
                <w:noProof/>
              </w:rPr>
              <w:fldChar w:fldCharType="separate"/>
            </w:r>
            <w:r>
              <w:rPr>
                <w:noProof/>
                <w:webHidden/>
              </w:rPr>
              <w:t>8</w:t>
            </w:r>
            <w:r w:rsidRPr="313D57B4">
              <w:rPr>
                <w:noProof/>
              </w:rPr>
              <w:fldChar w:fldCharType="end"/>
            </w:r>
          </w:hyperlink>
        </w:p>
        <w:p w14:paraId="6B72B5B1" w14:textId="47B5FC04"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267" w:history="1">
            <w:r w:rsidRPr="0062076D">
              <w:rPr>
                <w:rStyle w:val="Hyperlink"/>
                <w:noProof/>
              </w:rPr>
              <w:t>Equality and diversity statement</w:t>
            </w:r>
            <w:r>
              <w:rPr>
                <w:noProof/>
              </w:rPr>
              <w:tab/>
            </w:r>
            <w:r w:rsidRPr="313D57B4">
              <w:rPr>
                <w:noProof/>
              </w:rPr>
              <w:fldChar w:fldCharType="begin"/>
            </w:r>
            <w:r w:rsidRPr="313D57B4">
              <w:rPr>
                <w:noProof/>
              </w:rPr>
              <w:instrText xml:space="preserve"> PAGEREF _Toc219970267 \h </w:instrText>
            </w:r>
            <w:r w:rsidRPr="313D57B4">
              <w:rPr>
                <w:noProof/>
              </w:rPr>
            </w:r>
            <w:r w:rsidRPr="313D57B4">
              <w:rPr>
                <w:noProof/>
              </w:rPr>
              <w:fldChar w:fldCharType="separate"/>
            </w:r>
            <w:r>
              <w:rPr>
                <w:noProof/>
                <w:webHidden/>
              </w:rPr>
              <w:t>9</w:t>
            </w:r>
            <w:r w:rsidRPr="313D57B4">
              <w:rPr>
                <w:noProof/>
              </w:rPr>
              <w:fldChar w:fldCharType="end"/>
            </w:r>
          </w:hyperlink>
        </w:p>
        <w:p w14:paraId="2AB14781" w14:textId="1B96EAF0"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268" w:history="1">
            <w:r w:rsidRPr="0062076D">
              <w:rPr>
                <w:rStyle w:val="Hyperlink"/>
                <w:noProof/>
              </w:rPr>
              <w:t>Session 1: Let’s get started</w:t>
            </w:r>
            <w:r>
              <w:rPr>
                <w:noProof/>
              </w:rPr>
              <w:tab/>
            </w:r>
            <w:r w:rsidRPr="313D57B4">
              <w:rPr>
                <w:noProof/>
              </w:rPr>
              <w:fldChar w:fldCharType="begin"/>
            </w:r>
            <w:r w:rsidRPr="313D57B4">
              <w:rPr>
                <w:noProof/>
              </w:rPr>
              <w:instrText xml:space="preserve"> PAGEREF _Toc219970268 \h </w:instrText>
            </w:r>
            <w:r w:rsidRPr="313D57B4">
              <w:rPr>
                <w:noProof/>
              </w:rPr>
            </w:r>
            <w:r w:rsidRPr="313D57B4">
              <w:rPr>
                <w:noProof/>
              </w:rPr>
              <w:fldChar w:fldCharType="separate"/>
            </w:r>
            <w:r>
              <w:rPr>
                <w:noProof/>
                <w:webHidden/>
              </w:rPr>
              <w:t>10</w:t>
            </w:r>
            <w:r w:rsidRPr="313D57B4">
              <w:rPr>
                <w:noProof/>
              </w:rPr>
              <w:fldChar w:fldCharType="end"/>
            </w:r>
          </w:hyperlink>
        </w:p>
        <w:p w14:paraId="6E10F19C" w14:textId="6063BB03"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69" w:history="1">
            <w:r w:rsidRPr="0062076D">
              <w:rPr>
                <w:rStyle w:val="Hyperlink"/>
                <w:noProof/>
              </w:rPr>
              <w:t>Activity A: Introductions</w:t>
            </w:r>
            <w:r>
              <w:rPr>
                <w:noProof/>
              </w:rPr>
              <w:tab/>
            </w:r>
            <w:r w:rsidRPr="313D57B4">
              <w:rPr>
                <w:noProof/>
              </w:rPr>
              <w:fldChar w:fldCharType="begin"/>
            </w:r>
            <w:r w:rsidRPr="313D57B4">
              <w:rPr>
                <w:noProof/>
              </w:rPr>
              <w:instrText xml:space="preserve"> PAGEREF _Toc219970269 \h </w:instrText>
            </w:r>
            <w:r w:rsidRPr="313D57B4">
              <w:rPr>
                <w:noProof/>
              </w:rPr>
            </w:r>
            <w:r w:rsidRPr="313D57B4">
              <w:rPr>
                <w:noProof/>
              </w:rPr>
              <w:fldChar w:fldCharType="separate"/>
            </w:r>
            <w:r>
              <w:rPr>
                <w:noProof/>
                <w:webHidden/>
              </w:rPr>
              <w:t>10</w:t>
            </w:r>
            <w:r w:rsidRPr="313D57B4">
              <w:rPr>
                <w:noProof/>
              </w:rPr>
              <w:fldChar w:fldCharType="end"/>
            </w:r>
          </w:hyperlink>
        </w:p>
        <w:p w14:paraId="1B11CE08" w14:textId="408C7E63"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270" w:history="1">
            <w:r w:rsidRPr="0062076D">
              <w:rPr>
                <w:rStyle w:val="Hyperlink"/>
                <w:noProof/>
              </w:rPr>
              <w:t>Session 2: Personal cases and members’ rights</w:t>
            </w:r>
            <w:r>
              <w:rPr>
                <w:noProof/>
              </w:rPr>
              <w:tab/>
            </w:r>
            <w:r w:rsidRPr="313D57B4">
              <w:rPr>
                <w:noProof/>
              </w:rPr>
              <w:fldChar w:fldCharType="begin"/>
            </w:r>
            <w:r w:rsidRPr="313D57B4">
              <w:rPr>
                <w:noProof/>
              </w:rPr>
              <w:instrText xml:space="preserve"> PAGEREF _Toc219970270 \h </w:instrText>
            </w:r>
            <w:r w:rsidRPr="313D57B4">
              <w:rPr>
                <w:noProof/>
              </w:rPr>
            </w:r>
            <w:r w:rsidRPr="313D57B4">
              <w:rPr>
                <w:noProof/>
              </w:rPr>
              <w:fldChar w:fldCharType="separate"/>
            </w:r>
            <w:r>
              <w:rPr>
                <w:noProof/>
                <w:webHidden/>
              </w:rPr>
              <w:t>12</w:t>
            </w:r>
            <w:r w:rsidRPr="313D57B4">
              <w:rPr>
                <w:noProof/>
              </w:rPr>
              <w:fldChar w:fldCharType="end"/>
            </w:r>
          </w:hyperlink>
        </w:p>
        <w:p w14:paraId="1519D32A" w14:textId="7880BD67"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71" w:history="1">
            <w:r w:rsidRPr="0062076D">
              <w:rPr>
                <w:rStyle w:val="Hyperlink"/>
                <w:noProof/>
              </w:rPr>
              <w:t>What is a personal case?</w:t>
            </w:r>
            <w:r>
              <w:rPr>
                <w:noProof/>
              </w:rPr>
              <w:tab/>
            </w:r>
            <w:r w:rsidRPr="313D57B4">
              <w:rPr>
                <w:noProof/>
              </w:rPr>
              <w:fldChar w:fldCharType="begin"/>
            </w:r>
            <w:r w:rsidRPr="313D57B4">
              <w:rPr>
                <w:noProof/>
              </w:rPr>
              <w:instrText xml:space="preserve"> PAGEREF _Toc219970271 \h </w:instrText>
            </w:r>
            <w:r w:rsidRPr="313D57B4">
              <w:rPr>
                <w:noProof/>
              </w:rPr>
            </w:r>
            <w:r w:rsidRPr="313D57B4">
              <w:rPr>
                <w:noProof/>
              </w:rPr>
              <w:fldChar w:fldCharType="separate"/>
            </w:r>
            <w:r>
              <w:rPr>
                <w:noProof/>
                <w:webHidden/>
              </w:rPr>
              <w:t>12</w:t>
            </w:r>
            <w:r w:rsidRPr="313D57B4">
              <w:rPr>
                <w:noProof/>
              </w:rPr>
              <w:fldChar w:fldCharType="end"/>
            </w:r>
          </w:hyperlink>
        </w:p>
        <w:p w14:paraId="1AC6A5F6" w14:textId="57D2A60B"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72" w:history="1">
            <w:r w:rsidRPr="0062076D">
              <w:rPr>
                <w:rStyle w:val="Hyperlink"/>
                <w:noProof/>
              </w:rPr>
              <w:t>Workplace rights</w:t>
            </w:r>
            <w:r>
              <w:rPr>
                <w:noProof/>
              </w:rPr>
              <w:tab/>
            </w:r>
            <w:r w:rsidRPr="313D57B4">
              <w:rPr>
                <w:noProof/>
              </w:rPr>
              <w:fldChar w:fldCharType="begin"/>
            </w:r>
            <w:r w:rsidRPr="313D57B4">
              <w:rPr>
                <w:noProof/>
              </w:rPr>
              <w:instrText xml:space="preserve"> PAGEREF _Toc219970272 \h </w:instrText>
            </w:r>
            <w:r w:rsidRPr="313D57B4">
              <w:rPr>
                <w:noProof/>
              </w:rPr>
            </w:r>
            <w:r w:rsidRPr="313D57B4">
              <w:rPr>
                <w:noProof/>
              </w:rPr>
              <w:fldChar w:fldCharType="separate"/>
            </w:r>
            <w:r>
              <w:rPr>
                <w:noProof/>
                <w:webHidden/>
              </w:rPr>
              <w:t>12</w:t>
            </w:r>
            <w:r w:rsidRPr="313D57B4">
              <w:rPr>
                <w:noProof/>
              </w:rPr>
              <w:fldChar w:fldCharType="end"/>
            </w:r>
          </w:hyperlink>
        </w:p>
        <w:p w14:paraId="51D98E94" w14:textId="6ABE8B15"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73" w:history="1">
            <w:r w:rsidRPr="0062076D">
              <w:rPr>
                <w:rStyle w:val="Hyperlink"/>
                <w:noProof/>
              </w:rPr>
              <w:t>Statutory rights</w:t>
            </w:r>
            <w:r>
              <w:rPr>
                <w:noProof/>
              </w:rPr>
              <w:tab/>
            </w:r>
            <w:r w:rsidRPr="313D57B4">
              <w:rPr>
                <w:noProof/>
              </w:rPr>
              <w:fldChar w:fldCharType="begin"/>
            </w:r>
            <w:r w:rsidRPr="313D57B4">
              <w:rPr>
                <w:noProof/>
              </w:rPr>
              <w:instrText xml:space="preserve"> PAGEREF _Toc219970273 \h </w:instrText>
            </w:r>
            <w:r w:rsidRPr="313D57B4">
              <w:rPr>
                <w:noProof/>
              </w:rPr>
            </w:r>
            <w:r w:rsidRPr="313D57B4">
              <w:rPr>
                <w:noProof/>
              </w:rPr>
              <w:fldChar w:fldCharType="separate"/>
            </w:r>
            <w:r>
              <w:rPr>
                <w:noProof/>
                <w:webHidden/>
              </w:rPr>
              <w:t>13</w:t>
            </w:r>
            <w:r w:rsidRPr="313D57B4">
              <w:rPr>
                <w:noProof/>
              </w:rPr>
              <w:fldChar w:fldCharType="end"/>
            </w:r>
          </w:hyperlink>
        </w:p>
        <w:p w14:paraId="223FB728" w14:textId="046C6BF4"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74" w:history="1">
            <w:r w:rsidRPr="0062076D">
              <w:rPr>
                <w:rStyle w:val="Hyperlink"/>
                <w:noProof/>
              </w:rPr>
              <w:t>Employment rights</w:t>
            </w:r>
            <w:r>
              <w:rPr>
                <w:noProof/>
              </w:rPr>
              <w:tab/>
            </w:r>
            <w:r w:rsidRPr="313D57B4">
              <w:rPr>
                <w:noProof/>
              </w:rPr>
              <w:fldChar w:fldCharType="begin"/>
            </w:r>
            <w:r w:rsidRPr="313D57B4">
              <w:rPr>
                <w:noProof/>
              </w:rPr>
              <w:instrText xml:space="preserve"> PAGEREF _Toc219970274 \h </w:instrText>
            </w:r>
            <w:r w:rsidRPr="313D57B4">
              <w:rPr>
                <w:noProof/>
              </w:rPr>
            </w:r>
            <w:r w:rsidRPr="313D57B4">
              <w:rPr>
                <w:noProof/>
              </w:rPr>
              <w:fldChar w:fldCharType="separate"/>
            </w:r>
            <w:r>
              <w:rPr>
                <w:noProof/>
                <w:webHidden/>
              </w:rPr>
              <w:t>14</w:t>
            </w:r>
            <w:r w:rsidRPr="313D57B4">
              <w:rPr>
                <w:noProof/>
              </w:rPr>
              <w:fldChar w:fldCharType="end"/>
            </w:r>
          </w:hyperlink>
        </w:p>
        <w:p w14:paraId="016248E2" w14:textId="2716B196"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75" w:history="1">
            <w:r w:rsidRPr="0062076D">
              <w:rPr>
                <w:rStyle w:val="Hyperlink"/>
                <w:noProof/>
              </w:rPr>
              <w:t>The trade union approach</w:t>
            </w:r>
            <w:r>
              <w:rPr>
                <w:noProof/>
              </w:rPr>
              <w:tab/>
            </w:r>
            <w:r w:rsidRPr="313D57B4">
              <w:rPr>
                <w:noProof/>
              </w:rPr>
              <w:fldChar w:fldCharType="begin"/>
            </w:r>
            <w:r w:rsidRPr="313D57B4">
              <w:rPr>
                <w:noProof/>
              </w:rPr>
              <w:instrText xml:space="preserve"> PAGEREF _Toc219970275 \h </w:instrText>
            </w:r>
            <w:r w:rsidRPr="313D57B4">
              <w:rPr>
                <w:noProof/>
              </w:rPr>
            </w:r>
            <w:r w:rsidRPr="313D57B4">
              <w:rPr>
                <w:noProof/>
              </w:rPr>
              <w:fldChar w:fldCharType="separate"/>
            </w:r>
            <w:r>
              <w:rPr>
                <w:noProof/>
                <w:webHidden/>
              </w:rPr>
              <w:t>15</w:t>
            </w:r>
            <w:r w:rsidRPr="313D57B4">
              <w:rPr>
                <w:noProof/>
              </w:rPr>
              <w:fldChar w:fldCharType="end"/>
            </w:r>
          </w:hyperlink>
        </w:p>
        <w:p w14:paraId="3292C74A" w14:textId="34529DA8"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76" w:history="1">
            <w:r w:rsidRPr="0062076D">
              <w:rPr>
                <w:rStyle w:val="Hyperlink"/>
                <w:noProof/>
              </w:rPr>
              <w:t>Prospect/Bectu’s role in a personal case</w:t>
            </w:r>
            <w:r>
              <w:rPr>
                <w:noProof/>
              </w:rPr>
              <w:tab/>
            </w:r>
            <w:r w:rsidRPr="313D57B4">
              <w:rPr>
                <w:noProof/>
              </w:rPr>
              <w:fldChar w:fldCharType="begin"/>
            </w:r>
            <w:r w:rsidRPr="313D57B4">
              <w:rPr>
                <w:noProof/>
              </w:rPr>
              <w:instrText xml:space="preserve"> PAGEREF _Toc219970276 \h </w:instrText>
            </w:r>
            <w:r w:rsidRPr="313D57B4">
              <w:rPr>
                <w:noProof/>
              </w:rPr>
            </w:r>
            <w:r w:rsidRPr="313D57B4">
              <w:rPr>
                <w:noProof/>
              </w:rPr>
              <w:fldChar w:fldCharType="separate"/>
            </w:r>
            <w:r>
              <w:rPr>
                <w:noProof/>
                <w:webHidden/>
              </w:rPr>
              <w:t>15</w:t>
            </w:r>
            <w:r w:rsidRPr="313D57B4">
              <w:rPr>
                <w:noProof/>
              </w:rPr>
              <w:fldChar w:fldCharType="end"/>
            </w:r>
          </w:hyperlink>
        </w:p>
        <w:p w14:paraId="43F43CC6" w14:textId="52D0EDDF"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77" w:history="1">
            <w:r w:rsidRPr="0062076D">
              <w:rPr>
                <w:rStyle w:val="Hyperlink"/>
                <w:noProof/>
              </w:rPr>
              <w:t>Code of practice for Prospect/Bectu representatives</w:t>
            </w:r>
            <w:r>
              <w:rPr>
                <w:noProof/>
              </w:rPr>
              <w:tab/>
            </w:r>
            <w:r w:rsidRPr="313D57B4">
              <w:rPr>
                <w:noProof/>
              </w:rPr>
              <w:fldChar w:fldCharType="begin"/>
            </w:r>
            <w:r w:rsidRPr="313D57B4">
              <w:rPr>
                <w:noProof/>
              </w:rPr>
              <w:instrText xml:space="preserve"> PAGEREF _Toc219970277 \h </w:instrText>
            </w:r>
            <w:r w:rsidRPr="313D57B4">
              <w:rPr>
                <w:noProof/>
              </w:rPr>
            </w:r>
            <w:r w:rsidRPr="313D57B4">
              <w:rPr>
                <w:noProof/>
              </w:rPr>
              <w:fldChar w:fldCharType="separate"/>
            </w:r>
            <w:r>
              <w:rPr>
                <w:noProof/>
                <w:webHidden/>
              </w:rPr>
              <w:t>15</w:t>
            </w:r>
            <w:r w:rsidRPr="313D57B4">
              <w:rPr>
                <w:noProof/>
              </w:rPr>
              <w:fldChar w:fldCharType="end"/>
            </w:r>
          </w:hyperlink>
        </w:p>
        <w:p w14:paraId="0BCC4393" w14:textId="73E025CB"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78" w:history="1">
            <w:r w:rsidRPr="0062076D">
              <w:rPr>
                <w:rStyle w:val="Hyperlink"/>
                <w:noProof/>
              </w:rPr>
              <w:t>Prospect/Bectu’s support for the rep</w:t>
            </w:r>
            <w:r>
              <w:rPr>
                <w:noProof/>
              </w:rPr>
              <w:tab/>
            </w:r>
            <w:r w:rsidRPr="313D57B4">
              <w:rPr>
                <w:noProof/>
              </w:rPr>
              <w:fldChar w:fldCharType="begin"/>
            </w:r>
            <w:r w:rsidRPr="313D57B4">
              <w:rPr>
                <w:noProof/>
              </w:rPr>
              <w:instrText xml:space="preserve"> PAGEREF _Toc219970278 \h </w:instrText>
            </w:r>
            <w:r w:rsidRPr="313D57B4">
              <w:rPr>
                <w:noProof/>
              </w:rPr>
            </w:r>
            <w:r w:rsidRPr="313D57B4">
              <w:rPr>
                <w:noProof/>
              </w:rPr>
              <w:fldChar w:fldCharType="separate"/>
            </w:r>
            <w:r>
              <w:rPr>
                <w:noProof/>
                <w:webHidden/>
              </w:rPr>
              <w:t>16</w:t>
            </w:r>
            <w:r w:rsidRPr="313D57B4">
              <w:rPr>
                <w:noProof/>
              </w:rPr>
              <w:fldChar w:fldCharType="end"/>
            </w:r>
          </w:hyperlink>
        </w:p>
        <w:p w14:paraId="36490CB5" w14:textId="79671337"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79" w:history="1">
            <w:r w:rsidRPr="0062076D">
              <w:rPr>
                <w:rStyle w:val="Hyperlink"/>
                <w:noProof/>
              </w:rPr>
              <w:t>The skills and knowledge a rep needs</w:t>
            </w:r>
            <w:r>
              <w:rPr>
                <w:noProof/>
              </w:rPr>
              <w:tab/>
            </w:r>
            <w:r w:rsidRPr="313D57B4">
              <w:rPr>
                <w:noProof/>
              </w:rPr>
              <w:fldChar w:fldCharType="begin"/>
            </w:r>
            <w:r w:rsidRPr="313D57B4">
              <w:rPr>
                <w:noProof/>
              </w:rPr>
              <w:instrText xml:space="preserve"> PAGEREF _Toc219970279 \h </w:instrText>
            </w:r>
            <w:r w:rsidRPr="313D57B4">
              <w:rPr>
                <w:noProof/>
              </w:rPr>
            </w:r>
            <w:r w:rsidRPr="313D57B4">
              <w:rPr>
                <w:noProof/>
              </w:rPr>
              <w:fldChar w:fldCharType="separate"/>
            </w:r>
            <w:r>
              <w:rPr>
                <w:noProof/>
                <w:webHidden/>
              </w:rPr>
              <w:t>16</w:t>
            </w:r>
            <w:r w:rsidRPr="313D57B4">
              <w:rPr>
                <w:noProof/>
              </w:rPr>
              <w:fldChar w:fldCharType="end"/>
            </w:r>
          </w:hyperlink>
        </w:p>
        <w:p w14:paraId="2B795F56" w14:textId="313F0A76"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280" w:history="1">
            <w:r w:rsidRPr="0062076D">
              <w:rPr>
                <w:rStyle w:val="Hyperlink"/>
                <w:noProof/>
              </w:rPr>
              <w:t>Session 3: Help for members</w:t>
            </w:r>
            <w:r>
              <w:rPr>
                <w:noProof/>
              </w:rPr>
              <w:tab/>
            </w:r>
            <w:r w:rsidRPr="313D57B4">
              <w:rPr>
                <w:noProof/>
              </w:rPr>
              <w:fldChar w:fldCharType="begin"/>
            </w:r>
            <w:r w:rsidRPr="313D57B4">
              <w:rPr>
                <w:noProof/>
              </w:rPr>
              <w:instrText xml:space="preserve"> PAGEREF _Toc219970280 \h </w:instrText>
            </w:r>
            <w:r w:rsidRPr="313D57B4">
              <w:rPr>
                <w:noProof/>
              </w:rPr>
            </w:r>
            <w:r w:rsidRPr="313D57B4">
              <w:rPr>
                <w:noProof/>
              </w:rPr>
              <w:fldChar w:fldCharType="separate"/>
            </w:r>
            <w:r>
              <w:rPr>
                <w:noProof/>
                <w:webHidden/>
              </w:rPr>
              <w:t>17</w:t>
            </w:r>
            <w:r w:rsidRPr="313D57B4">
              <w:rPr>
                <w:noProof/>
              </w:rPr>
              <w:fldChar w:fldCharType="end"/>
            </w:r>
          </w:hyperlink>
        </w:p>
        <w:p w14:paraId="6A4B2913" w14:textId="24BB53B0"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81" w:history="1">
            <w:r w:rsidRPr="0062076D">
              <w:rPr>
                <w:rStyle w:val="Hyperlink"/>
                <w:noProof/>
              </w:rPr>
              <w:t>Activity B: How you can help</w:t>
            </w:r>
            <w:r>
              <w:rPr>
                <w:noProof/>
              </w:rPr>
              <w:tab/>
            </w:r>
            <w:r w:rsidRPr="313D57B4">
              <w:rPr>
                <w:noProof/>
              </w:rPr>
              <w:fldChar w:fldCharType="begin"/>
            </w:r>
            <w:r w:rsidRPr="313D57B4">
              <w:rPr>
                <w:noProof/>
              </w:rPr>
              <w:instrText xml:space="preserve"> PAGEREF _Toc219970281 \h </w:instrText>
            </w:r>
            <w:r w:rsidRPr="313D57B4">
              <w:rPr>
                <w:noProof/>
              </w:rPr>
            </w:r>
            <w:r w:rsidRPr="313D57B4">
              <w:rPr>
                <w:noProof/>
              </w:rPr>
              <w:fldChar w:fldCharType="separate"/>
            </w:r>
            <w:r>
              <w:rPr>
                <w:noProof/>
                <w:webHidden/>
              </w:rPr>
              <w:t>17</w:t>
            </w:r>
            <w:r w:rsidRPr="313D57B4">
              <w:rPr>
                <w:noProof/>
              </w:rPr>
              <w:fldChar w:fldCharType="end"/>
            </w:r>
          </w:hyperlink>
        </w:p>
        <w:p w14:paraId="6073BF01" w14:textId="559884E3"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282" w:history="1">
            <w:r w:rsidRPr="0062076D">
              <w:rPr>
                <w:rStyle w:val="Hyperlink"/>
                <w:noProof/>
              </w:rPr>
              <w:t>Session 4: Handling cases: the basics</w:t>
            </w:r>
            <w:r>
              <w:rPr>
                <w:noProof/>
              </w:rPr>
              <w:tab/>
            </w:r>
            <w:r w:rsidRPr="313D57B4">
              <w:rPr>
                <w:noProof/>
              </w:rPr>
              <w:fldChar w:fldCharType="begin"/>
            </w:r>
            <w:r w:rsidRPr="313D57B4">
              <w:rPr>
                <w:noProof/>
              </w:rPr>
              <w:instrText xml:space="preserve"> PAGEREF _Toc219970282 \h </w:instrText>
            </w:r>
            <w:r w:rsidRPr="313D57B4">
              <w:rPr>
                <w:noProof/>
              </w:rPr>
            </w:r>
            <w:r w:rsidRPr="313D57B4">
              <w:rPr>
                <w:noProof/>
              </w:rPr>
              <w:fldChar w:fldCharType="separate"/>
            </w:r>
            <w:r>
              <w:rPr>
                <w:noProof/>
                <w:webHidden/>
              </w:rPr>
              <w:t>21</w:t>
            </w:r>
            <w:r w:rsidRPr="313D57B4">
              <w:rPr>
                <w:noProof/>
              </w:rPr>
              <w:fldChar w:fldCharType="end"/>
            </w:r>
          </w:hyperlink>
        </w:p>
        <w:p w14:paraId="537361ED" w14:textId="39C851B3"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83" w:history="1">
            <w:r w:rsidRPr="0062076D">
              <w:rPr>
                <w:rStyle w:val="Hyperlink"/>
                <w:noProof/>
              </w:rPr>
              <w:t>The initial request</w:t>
            </w:r>
            <w:r>
              <w:rPr>
                <w:noProof/>
              </w:rPr>
              <w:tab/>
            </w:r>
            <w:r w:rsidRPr="313D57B4">
              <w:rPr>
                <w:noProof/>
              </w:rPr>
              <w:fldChar w:fldCharType="begin"/>
            </w:r>
            <w:r w:rsidRPr="313D57B4">
              <w:rPr>
                <w:noProof/>
              </w:rPr>
              <w:instrText xml:space="preserve"> PAGEREF _Toc219970283 \h </w:instrText>
            </w:r>
            <w:r w:rsidRPr="313D57B4">
              <w:rPr>
                <w:noProof/>
              </w:rPr>
            </w:r>
            <w:r w:rsidRPr="313D57B4">
              <w:rPr>
                <w:noProof/>
              </w:rPr>
              <w:fldChar w:fldCharType="separate"/>
            </w:r>
            <w:r>
              <w:rPr>
                <w:noProof/>
                <w:webHidden/>
              </w:rPr>
              <w:t>21</w:t>
            </w:r>
            <w:r w:rsidRPr="313D57B4">
              <w:rPr>
                <w:noProof/>
              </w:rPr>
              <w:fldChar w:fldCharType="end"/>
            </w:r>
          </w:hyperlink>
        </w:p>
        <w:p w14:paraId="0C80B5C4" w14:textId="0B907E35"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84" w:history="1">
            <w:r w:rsidRPr="0062076D">
              <w:rPr>
                <w:rStyle w:val="Hyperlink"/>
                <w:noProof/>
              </w:rPr>
              <w:t>Establish the facts</w:t>
            </w:r>
            <w:r>
              <w:rPr>
                <w:noProof/>
              </w:rPr>
              <w:tab/>
            </w:r>
            <w:r w:rsidRPr="313D57B4">
              <w:rPr>
                <w:noProof/>
              </w:rPr>
              <w:fldChar w:fldCharType="begin"/>
            </w:r>
            <w:r w:rsidRPr="313D57B4">
              <w:rPr>
                <w:noProof/>
              </w:rPr>
              <w:instrText xml:space="preserve"> PAGEREF _Toc219970284 \h </w:instrText>
            </w:r>
            <w:r w:rsidRPr="313D57B4">
              <w:rPr>
                <w:noProof/>
              </w:rPr>
            </w:r>
            <w:r w:rsidRPr="313D57B4">
              <w:rPr>
                <w:noProof/>
              </w:rPr>
              <w:fldChar w:fldCharType="separate"/>
            </w:r>
            <w:r>
              <w:rPr>
                <w:noProof/>
                <w:webHidden/>
              </w:rPr>
              <w:t>22</w:t>
            </w:r>
            <w:r w:rsidRPr="313D57B4">
              <w:rPr>
                <w:noProof/>
              </w:rPr>
              <w:fldChar w:fldCharType="end"/>
            </w:r>
          </w:hyperlink>
        </w:p>
        <w:p w14:paraId="40C9CC90" w14:textId="43966F55"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285" w:history="1">
            <w:r w:rsidRPr="0062076D">
              <w:rPr>
                <w:rStyle w:val="Hyperlink"/>
                <w:noProof/>
              </w:rPr>
              <w:t>Personal case pro-forma</w:t>
            </w:r>
            <w:r>
              <w:rPr>
                <w:noProof/>
              </w:rPr>
              <w:tab/>
            </w:r>
            <w:r w:rsidRPr="313D57B4">
              <w:rPr>
                <w:noProof/>
              </w:rPr>
              <w:fldChar w:fldCharType="begin"/>
            </w:r>
            <w:r w:rsidRPr="313D57B4">
              <w:rPr>
                <w:noProof/>
              </w:rPr>
              <w:instrText xml:space="preserve"> PAGEREF _Toc219970285 \h </w:instrText>
            </w:r>
            <w:r w:rsidRPr="313D57B4">
              <w:rPr>
                <w:noProof/>
              </w:rPr>
            </w:r>
            <w:r w:rsidRPr="313D57B4">
              <w:rPr>
                <w:noProof/>
              </w:rPr>
              <w:fldChar w:fldCharType="separate"/>
            </w:r>
            <w:r>
              <w:rPr>
                <w:noProof/>
                <w:webHidden/>
              </w:rPr>
              <w:t>23</w:t>
            </w:r>
            <w:r w:rsidRPr="313D57B4">
              <w:rPr>
                <w:noProof/>
              </w:rPr>
              <w:fldChar w:fldCharType="end"/>
            </w:r>
          </w:hyperlink>
        </w:p>
        <w:p w14:paraId="18B9782C" w14:textId="31FBC730"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86" w:history="1">
            <w:r w:rsidRPr="0062076D">
              <w:rPr>
                <w:rStyle w:val="Hyperlink"/>
                <w:noProof/>
              </w:rPr>
              <w:t>Key decisions</w:t>
            </w:r>
            <w:r>
              <w:rPr>
                <w:noProof/>
              </w:rPr>
              <w:tab/>
            </w:r>
            <w:r w:rsidRPr="313D57B4">
              <w:rPr>
                <w:noProof/>
              </w:rPr>
              <w:fldChar w:fldCharType="begin"/>
            </w:r>
            <w:r w:rsidRPr="313D57B4">
              <w:rPr>
                <w:noProof/>
              </w:rPr>
              <w:instrText xml:space="preserve"> PAGEREF _Toc219970286 \h </w:instrText>
            </w:r>
            <w:r w:rsidRPr="313D57B4">
              <w:rPr>
                <w:noProof/>
              </w:rPr>
            </w:r>
            <w:r w:rsidRPr="313D57B4">
              <w:rPr>
                <w:noProof/>
              </w:rPr>
              <w:fldChar w:fldCharType="separate"/>
            </w:r>
            <w:r>
              <w:rPr>
                <w:noProof/>
                <w:webHidden/>
              </w:rPr>
              <w:t>27</w:t>
            </w:r>
            <w:r w:rsidRPr="313D57B4">
              <w:rPr>
                <w:noProof/>
              </w:rPr>
              <w:fldChar w:fldCharType="end"/>
            </w:r>
          </w:hyperlink>
        </w:p>
        <w:p w14:paraId="1E43EAE1" w14:textId="04EC2FD9"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87" w:history="1">
            <w:r w:rsidRPr="0062076D">
              <w:rPr>
                <w:rStyle w:val="Hyperlink"/>
                <w:noProof/>
              </w:rPr>
              <w:t>Identify the issue?</w:t>
            </w:r>
            <w:r>
              <w:rPr>
                <w:noProof/>
              </w:rPr>
              <w:tab/>
            </w:r>
            <w:r w:rsidRPr="313D57B4">
              <w:rPr>
                <w:noProof/>
              </w:rPr>
              <w:fldChar w:fldCharType="begin"/>
            </w:r>
            <w:r w:rsidRPr="313D57B4">
              <w:rPr>
                <w:noProof/>
              </w:rPr>
              <w:instrText xml:space="preserve"> PAGEREF _Toc219970287 \h </w:instrText>
            </w:r>
            <w:r w:rsidRPr="313D57B4">
              <w:rPr>
                <w:noProof/>
              </w:rPr>
            </w:r>
            <w:r w:rsidRPr="313D57B4">
              <w:rPr>
                <w:noProof/>
              </w:rPr>
              <w:fldChar w:fldCharType="separate"/>
            </w:r>
            <w:r>
              <w:rPr>
                <w:noProof/>
                <w:webHidden/>
              </w:rPr>
              <w:t>27</w:t>
            </w:r>
            <w:r w:rsidRPr="313D57B4">
              <w:rPr>
                <w:noProof/>
              </w:rPr>
              <w:fldChar w:fldCharType="end"/>
            </w:r>
          </w:hyperlink>
        </w:p>
        <w:p w14:paraId="2E968ABD" w14:textId="7DDD28A9"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88" w:history="1">
            <w:r w:rsidRPr="0062076D">
              <w:rPr>
                <w:rStyle w:val="Hyperlink"/>
                <w:noProof/>
              </w:rPr>
              <w:t>Grievance cases</w:t>
            </w:r>
            <w:r>
              <w:rPr>
                <w:noProof/>
              </w:rPr>
              <w:tab/>
            </w:r>
            <w:r w:rsidRPr="313D57B4">
              <w:rPr>
                <w:noProof/>
              </w:rPr>
              <w:fldChar w:fldCharType="begin"/>
            </w:r>
            <w:r w:rsidRPr="313D57B4">
              <w:rPr>
                <w:noProof/>
              </w:rPr>
              <w:instrText xml:space="preserve"> PAGEREF _Toc219970288 \h </w:instrText>
            </w:r>
            <w:r w:rsidRPr="313D57B4">
              <w:rPr>
                <w:noProof/>
              </w:rPr>
            </w:r>
            <w:r w:rsidRPr="313D57B4">
              <w:rPr>
                <w:noProof/>
              </w:rPr>
              <w:fldChar w:fldCharType="separate"/>
            </w:r>
            <w:r>
              <w:rPr>
                <w:noProof/>
                <w:webHidden/>
              </w:rPr>
              <w:t>27</w:t>
            </w:r>
            <w:r w:rsidRPr="313D57B4">
              <w:rPr>
                <w:noProof/>
              </w:rPr>
              <w:fldChar w:fldCharType="end"/>
            </w:r>
          </w:hyperlink>
        </w:p>
        <w:p w14:paraId="605535B2" w14:textId="19EA4A31"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89" w:history="1">
            <w:r w:rsidRPr="0062076D">
              <w:rPr>
                <w:rStyle w:val="Hyperlink"/>
                <w:noProof/>
              </w:rPr>
              <w:t>Disciplinary/performance cases</w:t>
            </w:r>
            <w:r>
              <w:rPr>
                <w:noProof/>
              </w:rPr>
              <w:tab/>
            </w:r>
            <w:r w:rsidRPr="313D57B4">
              <w:rPr>
                <w:noProof/>
              </w:rPr>
              <w:fldChar w:fldCharType="begin"/>
            </w:r>
            <w:r w:rsidRPr="313D57B4">
              <w:rPr>
                <w:noProof/>
              </w:rPr>
              <w:instrText xml:space="preserve"> PAGEREF _Toc219970289 \h </w:instrText>
            </w:r>
            <w:r w:rsidRPr="313D57B4">
              <w:rPr>
                <w:noProof/>
              </w:rPr>
            </w:r>
            <w:r w:rsidRPr="313D57B4">
              <w:rPr>
                <w:noProof/>
              </w:rPr>
              <w:fldChar w:fldCharType="separate"/>
            </w:r>
            <w:r>
              <w:rPr>
                <w:noProof/>
                <w:webHidden/>
              </w:rPr>
              <w:t>27</w:t>
            </w:r>
            <w:r w:rsidRPr="313D57B4">
              <w:rPr>
                <w:noProof/>
              </w:rPr>
              <w:fldChar w:fldCharType="end"/>
            </w:r>
          </w:hyperlink>
        </w:p>
        <w:p w14:paraId="3FF9E0FB" w14:textId="76CD7DF7"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90" w:history="1">
            <w:r w:rsidRPr="0062076D">
              <w:rPr>
                <w:rStyle w:val="Hyperlink"/>
                <w:noProof/>
              </w:rPr>
              <w:t>Dismissal – potentially fair reasons</w:t>
            </w:r>
            <w:r>
              <w:rPr>
                <w:noProof/>
              </w:rPr>
              <w:tab/>
            </w:r>
            <w:r w:rsidRPr="313D57B4">
              <w:rPr>
                <w:noProof/>
              </w:rPr>
              <w:fldChar w:fldCharType="begin"/>
            </w:r>
            <w:r w:rsidRPr="313D57B4">
              <w:rPr>
                <w:noProof/>
              </w:rPr>
              <w:instrText xml:space="preserve"> PAGEREF _Toc219970290 \h </w:instrText>
            </w:r>
            <w:r w:rsidRPr="313D57B4">
              <w:rPr>
                <w:noProof/>
              </w:rPr>
            </w:r>
            <w:r w:rsidRPr="313D57B4">
              <w:rPr>
                <w:noProof/>
              </w:rPr>
              <w:fldChar w:fldCharType="separate"/>
            </w:r>
            <w:r>
              <w:rPr>
                <w:noProof/>
                <w:webHidden/>
              </w:rPr>
              <w:t>28</w:t>
            </w:r>
            <w:r w:rsidRPr="313D57B4">
              <w:rPr>
                <w:noProof/>
              </w:rPr>
              <w:fldChar w:fldCharType="end"/>
            </w:r>
          </w:hyperlink>
        </w:p>
        <w:p w14:paraId="7038C590" w14:textId="26BBD207"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91" w:history="1">
            <w:r w:rsidRPr="0062076D">
              <w:rPr>
                <w:rStyle w:val="Hyperlink"/>
                <w:noProof/>
              </w:rPr>
              <w:t>Requests for flexible working</w:t>
            </w:r>
            <w:r>
              <w:rPr>
                <w:noProof/>
              </w:rPr>
              <w:tab/>
            </w:r>
            <w:r w:rsidRPr="313D57B4">
              <w:rPr>
                <w:noProof/>
              </w:rPr>
              <w:fldChar w:fldCharType="begin"/>
            </w:r>
            <w:r w:rsidRPr="313D57B4">
              <w:rPr>
                <w:noProof/>
              </w:rPr>
              <w:instrText xml:space="preserve"> PAGEREF _Toc219970291 \h </w:instrText>
            </w:r>
            <w:r w:rsidRPr="313D57B4">
              <w:rPr>
                <w:noProof/>
              </w:rPr>
            </w:r>
            <w:r w:rsidRPr="313D57B4">
              <w:rPr>
                <w:noProof/>
              </w:rPr>
              <w:fldChar w:fldCharType="separate"/>
            </w:r>
            <w:r>
              <w:rPr>
                <w:noProof/>
                <w:webHidden/>
              </w:rPr>
              <w:t>28</w:t>
            </w:r>
            <w:r w:rsidRPr="313D57B4">
              <w:rPr>
                <w:noProof/>
              </w:rPr>
              <w:fldChar w:fldCharType="end"/>
            </w:r>
          </w:hyperlink>
        </w:p>
        <w:p w14:paraId="4D0010FC" w14:textId="3C41C5A7"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92" w:history="1">
            <w:r w:rsidRPr="0062076D">
              <w:rPr>
                <w:rStyle w:val="Hyperlink"/>
                <w:noProof/>
              </w:rPr>
              <w:t>Possible arguments in mitigation</w:t>
            </w:r>
            <w:r>
              <w:rPr>
                <w:noProof/>
              </w:rPr>
              <w:tab/>
            </w:r>
            <w:r w:rsidRPr="313D57B4">
              <w:rPr>
                <w:noProof/>
              </w:rPr>
              <w:fldChar w:fldCharType="begin"/>
            </w:r>
            <w:r w:rsidRPr="313D57B4">
              <w:rPr>
                <w:noProof/>
              </w:rPr>
              <w:instrText xml:space="preserve"> PAGEREF _Toc219970292 \h </w:instrText>
            </w:r>
            <w:r w:rsidRPr="313D57B4">
              <w:rPr>
                <w:noProof/>
              </w:rPr>
            </w:r>
            <w:r w:rsidRPr="313D57B4">
              <w:rPr>
                <w:noProof/>
              </w:rPr>
              <w:fldChar w:fldCharType="separate"/>
            </w:r>
            <w:r>
              <w:rPr>
                <w:noProof/>
                <w:webHidden/>
              </w:rPr>
              <w:t>29</w:t>
            </w:r>
            <w:r w:rsidRPr="313D57B4">
              <w:rPr>
                <w:noProof/>
              </w:rPr>
              <w:fldChar w:fldCharType="end"/>
            </w:r>
          </w:hyperlink>
        </w:p>
        <w:p w14:paraId="16986E23" w14:textId="6D4EDB64"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93" w:history="1">
            <w:r w:rsidRPr="0062076D">
              <w:rPr>
                <w:rStyle w:val="Hyperlink"/>
                <w:noProof/>
              </w:rPr>
              <w:t>It’s all about the policy</w:t>
            </w:r>
            <w:r>
              <w:rPr>
                <w:noProof/>
              </w:rPr>
              <w:tab/>
            </w:r>
            <w:r w:rsidRPr="313D57B4">
              <w:rPr>
                <w:noProof/>
              </w:rPr>
              <w:fldChar w:fldCharType="begin"/>
            </w:r>
            <w:r w:rsidRPr="313D57B4">
              <w:rPr>
                <w:noProof/>
              </w:rPr>
              <w:instrText xml:space="preserve"> PAGEREF _Toc219970293 \h </w:instrText>
            </w:r>
            <w:r w:rsidRPr="313D57B4">
              <w:rPr>
                <w:noProof/>
              </w:rPr>
            </w:r>
            <w:r w:rsidRPr="313D57B4">
              <w:rPr>
                <w:noProof/>
              </w:rPr>
              <w:fldChar w:fldCharType="separate"/>
            </w:r>
            <w:r>
              <w:rPr>
                <w:noProof/>
                <w:webHidden/>
              </w:rPr>
              <w:t>29</w:t>
            </w:r>
            <w:r w:rsidRPr="313D57B4">
              <w:rPr>
                <w:noProof/>
              </w:rPr>
              <w:fldChar w:fldCharType="end"/>
            </w:r>
          </w:hyperlink>
        </w:p>
        <w:p w14:paraId="70C5FF57" w14:textId="0A35DEC7"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94" w:history="1">
            <w:r w:rsidRPr="0062076D">
              <w:rPr>
                <w:rStyle w:val="Hyperlink"/>
                <w:noProof/>
              </w:rPr>
              <w:t>Next steps</w:t>
            </w:r>
            <w:r>
              <w:rPr>
                <w:noProof/>
              </w:rPr>
              <w:tab/>
            </w:r>
            <w:r w:rsidRPr="313D57B4">
              <w:rPr>
                <w:noProof/>
              </w:rPr>
              <w:fldChar w:fldCharType="begin"/>
            </w:r>
            <w:r w:rsidRPr="313D57B4">
              <w:rPr>
                <w:noProof/>
              </w:rPr>
              <w:instrText xml:space="preserve"> PAGEREF _Toc219970294 \h </w:instrText>
            </w:r>
            <w:r w:rsidRPr="313D57B4">
              <w:rPr>
                <w:noProof/>
              </w:rPr>
            </w:r>
            <w:r w:rsidRPr="313D57B4">
              <w:rPr>
                <w:noProof/>
              </w:rPr>
              <w:fldChar w:fldCharType="separate"/>
            </w:r>
            <w:r>
              <w:rPr>
                <w:noProof/>
                <w:webHidden/>
              </w:rPr>
              <w:t>29</w:t>
            </w:r>
            <w:r w:rsidRPr="313D57B4">
              <w:rPr>
                <w:noProof/>
              </w:rPr>
              <w:fldChar w:fldCharType="end"/>
            </w:r>
          </w:hyperlink>
        </w:p>
        <w:p w14:paraId="76E1A982" w14:textId="333BA55F"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95" w:history="1">
            <w:r w:rsidRPr="0062076D">
              <w:rPr>
                <w:rStyle w:val="Hyperlink"/>
                <w:noProof/>
              </w:rPr>
              <w:t>Assessing potential for success</w:t>
            </w:r>
            <w:r>
              <w:rPr>
                <w:noProof/>
              </w:rPr>
              <w:tab/>
            </w:r>
            <w:r w:rsidRPr="313D57B4">
              <w:rPr>
                <w:noProof/>
              </w:rPr>
              <w:fldChar w:fldCharType="begin"/>
            </w:r>
            <w:r w:rsidRPr="313D57B4">
              <w:rPr>
                <w:noProof/>
              </w:rPr>
              <w:instrText xml:space="preserve"> PAGEREF _Toc219970295 \h </w:instrText>
            </w:r>
            <w:r w:rsidRPr="313D57B4">
              <w:rPr>
                <w:noProof/>
              </w:rPr>
            </w:r>
            <w:r w:rsidRPr="313D57B4">
              <w:rPr>
                <w:noProof/>
              </w:rPr>
              <w:fldChar w:fldCharType="separate"/>
            </w:r>
            <w:r>
              <w:rPr>
                <w:noProof/>
                <w:webHidden/>
              </w:rPr>
              <w:t>30</w:t>
            </w:r>
            <w:r w:rsidRPr="313D57B4">
              <w:rPr>
                <w:noProof/>
              </w:rPr>
              <w:fldChar w:fldCharType="end"/>
            </w:r>
          </w:hyperlink>
        </w:p>
        <w:p w14:paraId="4A30D8A3" w14:textId="544E56B9"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96" w:history="1">
            <w:r w:rsidRPr="0062076D">
              <w:rPr>
                <w:rStyle w:val="Hyperlink"/>
                <w:noProof/>
              </w:rPr>
              <w:t>Putting the case</w:t>
            </w:r>
            <w:r>
              <w:rPr>
                <w:noProof/>
              </w:rPr>
              <w:tab/>
            </w:r>
            <w:r w:rsidRPr="313D57B4">
              <w:rPr>
                <w:noProof/>
              </w:rPr>
              <w:fldChar w:fldCharType="begin"/>
            </w:r>
            <w:r w:rsidRPr="313D57B4">
              <w:rPr>
                <w:noProof/>
              </w:rPr>
              <w:instrText xml:space="preserve"> PAGEREF _Toc219970296 \h </w:instrText>
            </w:r>
            <w:r w:rsidRPr="313D57B4">
              <w:rPr>
                <w:noProof/>
              </w:rPr>
            </w:r>
            <w:r w:rsidRPr="313D57B4">
              <w:rPr>
                <w:noProof/>
              </w:rPr>
              <w:fldChar w:fldCharType="separate"/>
            </w:r>
            <w:r>
              <w:rPr>
                <w:noProof/>
                <w:webHidden/>
              </w:rPr>
              <w:t>31</w:t>
            </w:r>
            <w:r w:rsidRPr="313D57B4">
              <w:rPr>
                <w:noProof/>
              </w:rPr>
              <w:fldChar w:fldCharType="end"/>
            </w:r>
          </w:hyperlink>
        </w:p>
        <w:p w14:paraId="4EF3BB28" w14:textId="31C29255"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97" w:history="1">
            <w:r w:rsidRPr="0062076D">
              <w:rPr>
                <w:rStyle w:val="Hyperlink"/>
                <w:noProof/>
              </w:rPr>
              <w:t>Prepare a written document</w:t>
            </w:r>
            <w:r>
              <w:rPr>
                <w:noProof/>
              </w:rPr>
              <w:tab/>
            </w:r>
            <w:r w:rsidRPr="313D57B4">
              <w:rPr>
                <w:noProof/>
              </w:rPr>
              <w:fldChar w:fldCharType="begin"/>
            </w:r>
            <w:r w:rsidRPr="313D57B4">
              <w:rPr>
                <w:noProof/>
              </w:rPr>
              <w:instrText xml:space="preserve"> PAGEREF _Toc219970297 \h </w:instrText>
            </w:r>
            <w:r w:rsidRPr="313D57B4">
              <w:rPr>
                <w:noProof/>
              </w:rPr>
            </w:r>
            <w:r w:rsidRPr="313D57B4">
              <w:rPr>
                <w:noProof/>
              </w:rPr>
              <w:fldChar w:fldCharType="separate"/>
            </w:r>
            <w:r>
              <w:rPr>
                <w:noProof/>
                <w:webHidden/>
              </w:rPr>
              <w:t>31</w:t>
            </w:r>
            <w:r w:rsidRPr="313D57B4">
              <w:rPr>
                <w:noProof/>
              </w:rPr>
              <w:fldChar w:fldCharType="end"/>
            </w:r>
          </w:hyperlink>
        </w:p>
        <w:p w14:paraId="775FD47B" w14:textId="623B8790"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98" w:history="1">
            <w:r w:rsidRPr="0062076D">
              <w:rPr>
                <w:rStyle w:val="Hyperlink"/>
                <w:noProof/>
              </w:rPr>
              <w:t>Attend the hearing</w:t>
            </w:r>
            <w:r>
              <w:rPr>
                <w:noProof/>
              </w:rPr>
              <w:tab/>
            </w:r>
            <w:r w:rsidRPr="313D57B4">
              <w:rPr>
                <w:noProof/>
              </w:rPr>
              <w:fldChar w:fldCharType="begin"/>
            </w:r>
            <w:r w:rsidRPr="313D57B4">
              <w:rPr>
                <w:noProof/>
              </w:rPr>
              <w:instrText xml:space="preserve"> PAGEREF _Toc219970298 \h </w:instrText>
            </w:r>
            <w:r w:rsidRPr="313D57B4">
              <w:rPr>
                <w:noProof/>
              </w:rPr>
            </w:r>
            <w:r w:rsidRPr="313D57B4">
              <w:rPr>
                <w:noProof/>
              </w:rPr>
              <w:fldChar w:fldCharType="separate"/>
            </w:r>
            <w:r>
              <w:rPr>
                <w:noProof/>
                <w:webHidden/>
              </w:rPr>
              <w:t>31</w:t>
            </w:r>
            <w:r w:rsidRPr="313D57B4">
              <w:rPr>
                <w:noProof/>
              </w:rPr>
              <w:fldChar w:fldCharType="end"/>
            </w:r>
          </w:hyperlink>
        </w:p>
        <w:p w14:paraId="3267628D" w14:textId="5FE3383E"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299" w:history="1">
            <w:r w:rsidRPr="0062076D">
              <w:rPr>
                <w:rStyle w:val="Hyperlink"/>
                <w:noProof/>
              </w:rPr>
              <w:t>Investigation meetings: ground rules</w:t>
            </w:r>
            <w:r>
              <w:rPr>
                <w:noProof/>
              </w:rPr>
              <w:tab/>
            </w:r>
            <w:r w:rsidRPr="313D57B4">
              <w:rPr>
                <w:noProof/>
              </w:rPr>
              <w:fldChar w:fldCharType="begin"/>
            </w:r>
            <w:r w:rsidRPr="313D57B4">
              <w:rPr>
                <w:noProof/>
              </w:rPr>
              <w:instrText xml:space="preserve"> PAGEREF _Toc219970299 \h </w:instrText>
            </w:r>
            <w:r w:rsidRPr="313D57B4">
              <w:rPr>
                <w:noProof/>
              </w:rPr>
            </w:r>
            <w:r w:rsidRPr="313D57B4">
              <w:rPr>
                <w:noProof/>
              </w:rPr>
              <w:fldChar w:fldCharType="separate"/>
            </w:r>
            <w:r>
              <w:rPr>
                <w:noProof/>
                <w:webHidden/>
              </w:rPr>
              <w:t>31</w:t>
            </w:r>
            <w:r w:rsidRPr="313D57B4">
              <w:rPr>
                <w:noProof/>
              </w:rPr>
              <w:fldChar w:fldCharType="end"/>
            </w:r>
          </w:hyperlink>
        </w:p>
        <w:p w14:paraId="433C9C68" w14:textId="102B0BB5"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00" w:history="1">
            <w:r w:rsidRPr="0062076D">
              <w:rPr>
                <w:rStyle w:val="Hyperlink"/>
                <w:noProof/>
              </w:rPr>
              <w:t>Hearings: ground rules</w:t>
            </w:r>
            <w:r>
              <w:rPr>
                <w:noProof/>
              </w:rPr>
              <w:tab/>
            </w:r>
            <w:r w:rsidRPr="313D57B4">
              <w:rPr>
                <w:noProof/>
              </w:rPr>
              <w:fldChar w:fldCharType="begin"/>
            </w:r>
            <w:r w:rsidRPr="313D57B4">
              <w:rPr>
                <w:noProof/>
              </w:rPr>
              <w:instrText xml:space="preserve"> PAGEREF _Toc219970300 \h </w:instrText>
            </w:r>
            <w:r w:rsidRPr="313D57B4">
              <w:rPr>
                <w:noProof/>
              </w:rPr>
            </w:r>
            <w:r w:rsidRPr="313D57B4">
              <w:rPr>
                <w:noProof/>
              </w:rPr>
              <w:fldChar w:fldCharType="separate"/>
            </w:r>
            <w:r>
              <w:rPr>
                <w:noProof/>
                <w:webHidden/>
              </w:rPr>
              <w:t>32</w:t>
            </w:r>
            <w:r w:rsidRPr="313D57B4">
              <w:rPr>
                <w:noProof/>
              </w:rPr>
              <w:fldChar w:fldCharType="end"/>
            </w:r>
          </w:hyperlink>
        </w:p>
        <w:p w14:paraId="07490BD0" w14:textId="0F821658"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01" w:history="1">
            <w:r w:rsidRPr="0062076D">
              <w:rPr>
                <w:rStyle w:val="Hyperlink"/>
                <w:noProof/>
              </w:rPr>
              <w:t>The outcome</w:t>
            </w:r>
            <w:r>
              <w:rPr>
                <w:noProof/>
              </w:rPr>
              <w:tab/>
            </w:r>
            <w:r w:rsidRPr="313D57B4">
              <w:rPr>
                <w:noProof/>
              </w:rPr>
              <w:fldChar w:fldCharType="begin"/>
            </w:r>
            <w:r w:rsidRPr="313D57B4">
              <w:rPr>
                <w:noProof/>
              </w:rPr>
              <w:instrText xml:space="preserve"> PAGEREF _Toc219970301 \h </w:instrText>
            </w:r>
            <w:r w:rsidRPr="313D57B4">
              <w:rPr>
                <w:noProof/>
              </w:rPr>
            </w:r>
            <w:r w:rsidRPr="313D57B4">
              <w:rPr>
                <w:noProof/>
              </w:rPr>
              <w:fldChar w:fldCharType="separate"/>
            </w:r>
            <w:r>
              <w:rPr>
                <w:noProof/>
                <w:webHidden/>
              </w:rPr>
              <w:t>32</w:t>
            </w:r>
            <w:r w:rsidRPr="313D57B4">
              <w:rPr>
                <w:noProof/>
              </w:rPr>
              <w:fldChar w:fldCharType="end"/>
            </w:r>
          </w:hyperlink>
        </w:p>
        <w:p w14:paraId="1856EFB9" w14:textId="6AB899AE"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02" w:history="1">
            <w:r w:rsidRPr="0062076D">
              <w:rPr>
                <w:rStyle w:val="Hyperlink"/>
                <w:noProof/>
              </w:rPr>
              <w:t>Legal cases</w:t>
            </w:r>
            <w:r>
              <w:rPr>
                <w:noProof/>
              </w:rPr>
              <w:tab/>
            </w:r>
            <w:r w:rsidRPr="313D57B4">
              <w:rPr>
                <w:noProof/>
              </w:rPr>
              <w:fldChar w:fldCharType="begin"/>
            </w:r>
            <w:r w:rsidRPr="313D57B4">
              <w:rPr>
                <w:noProof/>
              </w:rPr>
              <w:instrText xml:space="preserve"> PAGEREF _Toc219970302 \h </w:instrText>
            </w:r>
            <w:r w:rsidRPr="313D57B4">
              <w:rPr>
                <w:noProof/>
              </w:rPr>
            </w:r>
            <w:r w:rsidRPr="313D57B4">
              <w:rPr>
                <w:noProof/>
              </w:rPr>
              <w:fldChar w:fldCharType="separate"/>
            </w:r>
            <w:r>
              <w:rPr>
                <w:noProof/>
                <w:webHidden/>
              </w:rPr>
              <w:t>32</w:t>
            </w:r>
            <w:r w:rsidRPr="313D57B4">
              <w:rPr>
                <w:noProof/>
              </w:rPr>
              <w:fldChar w:fldCharType="end"/>
            </w:r>
          </w:hyperlink>
        </w:p>
        <w:p w14:paraId="5A3758C8" w14:textId="7F9B60F6"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03" w:history="1">
            <w:r w:rsidRPr="0062076D">
              <w:rPr>
                <w:rStyle w:val="Hyperlink"/>
                <w:noProof/>
              </w:rPr>
              <w:t>Activity C: Ground rules for casework</w:t>
            </w:r>
            <w:r>
              <w:rPr>
                <w:noProof/>
              </w:rPr>
              <w:tab/>
            </w:r>
            <w:r w:rsidRPr="313D57B4">
              <w:rPr>
                <w:noProof/>
              </w:rPr>
              <w:fldChar w:fldCharType="begin"/>
            </w:r>
            <w:r w:rsidRPr="313D57B4">
              <w:rPr>
                <w:noProof/>
              </w:rPr>
              <w:instrText xml:space="preserve"> PAGEREF _Toc219970303 \h </w:instrText>
            </w:r>
            <w:r w:rsidRPr="313D57B4">
              <w:rPr>
                <w:noProof/>
              </w:rPr>
            </w:r>
            <w:r w:rsidRPr="313D57B4">
              <w:rPr>
                <w:noProof/>
              </w:rPr>
              <w:fldChar w:fldCharType="separate"/>
            </w:r>
            <w:r>
              <w:rPr>
                <w:noProof/>
                <w:webHidden/>
              </w:rPr>
              <w:t>34</w:t>
            </w:r>
            <w:r w:rsidRPr="313D57B4">
              <w:rPr>
                <w:noProof/>
              </w:rPr>
              <w:fldChar w:fldCharType="end"/>
            </w:r>
          </w:hyperlink>
        </w:p>
        <w:p w14:paraId="1855E2ED" w14:textId="69B5BE2A"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04" w:history="1">
            <w:r w:rsidRPr="0062076D">
              <w:rPr>
                <w:rStyle w:val="Hyperlink"/>
                <w:noProof/>
              </w:rPr>
              <w:t>Extract from the ACAS guide to discipline and grievances at work</w:t>
            </w:r>
            <w:r>
              <w:rPr>
                <w:noProof/>
              </w:rPr>
              <w:tab/>
            </w:r>
            <w:r w:rsidRPr="313D57B4">
              <w:rPr>
                <w:noProof/>
              </w:rPr>
              <w:fldChar w:fldCharType="begin"/>
            </w:r>
            <w:r w:rsidRPr="313D57B4">
              <w:rPr>
                <w:noProof/>
              </w:rPr>
              <w:instrText xml:space="preserve"> PAGEREF _Toc219970304 \h </w:instrText>
            </w:r>
            <w:r w:rsidRPr="313D57B4">
              <w:rPr>
                <w:noProof/>
              </w:rPr>
            </w:r>
            <w:r w:rsidRPr="313D57B4">
              <w:rPr>
                <w:noProof/>
              </w:rPr>
              <w:fldChar w:fldCharType="separate"/>
            </w:r>
            <w:r>
              <w:rPr>
                <w:noProof/>
                <w:webHidden/>
              </w:rPr>
              <w:t>35</w:t>
            </w:r>
            <w:r w:rsidRPr="313D57B4">
              <w:rPr>
                <w:noProof/>
              </w:rPr>
              <w:fldChar w:fldCharType="end"/>
            </w:r>
          </w:hyperlink>
        </w:p>
        <w:p w14:paraId="31EF51A6" w14:textId="3D660B9A"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05" w:history="1">
            <w:r w:rsidRPr="0062076D">
              <w:rPr>
                <w:rStyle w:val="Hyperlink"/>
                <w:noProof/>
              </w:rPr>
              <w:t>Activity D: The right to be accompanied</w:t>
            </w:r>
            <w:r>
              <w:rPr>
                <w:noProof/>
              </w:rPr>
              <w:tab/>
            </w:r>
            <w:r w:rsidRPr="313D57B4">
              <w:rPr>
                <w:noProof/>
              </w:rPr>
              <w:fldChar w:fldCharType="begin"/>
            </w:r>
            <w:r w:rsidRPr="313D57B4">
              <w:rPr>
                <w:noProof/>
              </w:rPr>
              <w:instrText xml:space="preserve"> PAGEREF _Toc219970305 \h </w:instrText>
            </w:r>
            <w:r w:rsidRPr="313D57B4">
              <w:rPr>
                <w:noProof/>
              </w:rPr>
            </w:r>
            <w:r w:rsidRPr="313D57B4">
              <w:rPr>
                <w:noProof/>
              </w:rPr>
              <w:fldChar w:fldCharType="separate"/>
            </w:r>
            <w:r>
              <w:rPr>
                <w:noProof/>
                <w:webHidden/>
              </w:rPr>
              <w:t>38</w:t>
            </w:r>
            <w:r w:rsidRPr="313D57B4">
              <w:rPr>
                <w:noProof/>
              </w:rPr>
              <w:fldChar w:fldCharType="end"/>
            </w:r>
          </w:hyperlink>
        </w:p>
        <w:p w14:paraId="451C25F2" w14:textId="091195D2"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06" w:history="1">
            <w:r w:rsidRPr="0062076D">
              <w:rPr>
                <w:rStyle w:val="Hyperlink"/>
                <w:noProof/>
              </w:rPr>
              <w:t>Extract from ACAS code of practice on disciplinary and grievance procedures</w:t>
            </w:r>
            <w:r>
              <w:rPr>
                <w:noProof/>
              </w:rPr>
              <w:tab/>
            </w:r>
            <w:r w:rsidRPr="313D57B4">
              <w:rPr>
                <w:noProof/>
              </w:rPr>
              <w:fldChar w:fldCharType="begin"/>
            </w:r>
            <w:r w:rsidRPr="313D57B4">
              <w:rPr>
                <w:noProof/>
              </w:rPr>
              <w:instrText xml:space="preserve"> PAGEREF _Toc219970306 \h </w:instrText>
            </w:r>
            <w:r w:rsidRPr="313D57B4">
              <w:rPr>
                <w:noProof/>
              </w:rPr>
            </w:r>
            <w:r w:rsidRPr="313D57B4">
              <w:rPr>
                <w:noProof/>
              </w:rPr>
              <w:fldChar w:fldCharType="separate"/>
            </w:r>
            <w:r>
              <w:rPr>
                <w:noProof/>
                <w:webHidden/>
              </w:rPr>
              <w:t>39</w:t>
            </w:r>
            <w:r w:rsidRPr="313D57B4">
              <w:rPr>
                <w:noProof/>
              </w:rPr>
              <w:fldChar w:fldCharType="end"/>
            </w:r>
          </w:hyperlink>
        </w:p>
        <w:p w14:paraId="63E88A2E" w14:textId="4E41430C"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307" w:history="1">
            <w:r w:rsidRPr="0062076D">
              <w:rPr>
                <w:rStyle w:val="Hyperlink"/>
                <w:noProof/>
              </w:rPr>
              <w:t>Session 5: Interview skills</w:t>
            </w:r>
            <w:r>
              <w:rPr>
                <w:noProof/>
              </w:rPr>
              <w:tab/>
            </w:r>
            <w:r w:rsidRPr="313D57B4">
              <w:rPr>
                <w:noProof/>
              </w:rPr>
              <w:fldChar w:fldCharType="begin"/>
            </w:r>
            <w:r w:rsidRPr="313D57B4">
              <w:rPr>
                <w:noProof/>
              </w:rPr>
              <w:instrText xml:space="preserve"> PAGEREF _Toc219970307 \h </w:instrText>
            </w:r>
            <w:r w:rsidRPr="313D57B4">
              <w:rPr>
                <w:noProof/>
              </w:rPr>
            </w:r>
            <w:r w:rsidRPr="313D57B4">
              <w:rPr>
                <w:noProof/>
              </w:rPr>
              <w:fldChar w:fldCharType="separate"/>
            </w:r>
            <w:r>
              <w:rPr>
                <w:noProof/>
                <w:webHidden/>
              </w:rPr>
              <w:t>41</w:t>
            </w:r>
            <w:r w:rsidRPr="313D57B4">
              <w:rPr>
                <w:noProof/>
              </w:rPr>
              <w:fldChar w:fldCharType="end"/>
            </w:r>
          </w:hyperlink>
        </w:p>
        <w:p w14:paraId="6B09FBAC" w14:textId="37BCC1D8"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08" w:history="1">
            <w:r w:rsidRPr="0062076D">
              <w:rPr>
                <w:rStyle w:val="Hyperlink"/>
                <w:noProof/>
              </w:rPr>
              <w:t>Before the interview</w:t>
            </w:r>
            <w:r>
              <w:rPr>
                <w:noProof/>
              </w:rPr>
              <w:tab/>
            </w:r>
            <w:r w:rsidRPr="313D57B4">
              <w:rPr>
                <w:noProof/>
              </w:rPr>
              <w:fldChar w:fldCharType="begin"/>
            </w:r>
            <w:r w:rsidRPr="313D57B4">
              <w:rPr>
                <w:noProof/>
              </w:rPr>
              <w:instrText xml:space="preserve"> PAGEREF _Toc219970308 \h </w:instrText>
            </w:r>
            <w:r w:rsidRPr="313D57B4">
              <w:rPr>
                <w:noProof/>
              </w:rPr>
            </w:r>
            <w:r w:rsidRPr="313D57B4">
              <w:rPr>
                <w:noProof/>
              </w:rPr>
              <w:fldChar w:fldCharType="separate"/>
            </w:r>
            <w:r>
              <w:rPr>
                <w:noProof/>
                <w:webHidden/>
              </w:rPr>
              <w:t>41</w:t>
            </w:r>
            <w:r w:rsidRPr="313D57B4">
              <w:rPr>
                <w:noProof/>
              </w:rPr>
              <w:fldChar w:fldCharType="end"/>
            </w:r>
          </w:hyperlink>
        </w:p>
        <w:p w14:paraId="7908E413" w14:textId="4A30CFC8"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09" w:history="1">
            <w:r w:rsidRPr="0062076D">
              <w:rPr>
                <w:rStyle w:val="Hyperlink"/>
                <w:noProof/>
              </w:rPr>
              <w:t>During the interview</w:t>
            </w:r>
            <w:r>
              <w:rPr>
                <w:noProof/>
              </w:rPr>
              <w:tab/>
            </w:r>
            <w:r w:rsidRPr="313D57B4">
              <w:rPr>
                <w:noProof/>
              </w:rPr>
              <w:fldChar w:fldCharType="begin"/>
            </w:r>
            <w:r w:rsidRPr="313D57B4">
              <w:rPr>
                <w:noProof/>
              </w:rPr>
              <w:instrText xml:space="preserve"> PAGEREF _Toc219970309 \h </w:instrText>
            </w:r>
            <w:r w:rsidRPr="313D57B4">
              <w:rPr>
                <w:noProof/>
              </w:rPr>
            </w:r>
            <w:r w:rsidRPr="313D57B4">
              <w:rPr>
                <w:noProof/>
              </w:rPr>
              <w:fldChar w:fldCharType="separate"/>
            </w:r>
            <w:r>
              <w:rPr>
                <w:noProof/>
                <w:webHidden/>
              </w:rPr>
              <w:t>41</w:t>
            </w:r>
            <w:r w:rsidRPr="313D57B4">
              <w:rPr>
                <w:noProof/>
              </w:rPr>
              <w:fldChar w:fldCharType="end"/>
            </w:r>
          </w:hyperlink>
        </w:p>
        <w:p w14:paraId="6522B100" w14:textId="0E6191ED"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10" w:history="1">
            <w:r w:rsidRPr="0062076D">
              <w:rPr>
                <w:rStyle w:val="Hyperlink"/>
                <w:noProof/>
              </w:rPr>
              <w:t>Use positive body language</w:t>
            </w:r>
            <w:r>
              <w:rPr>
                <w:noProof/>
              </w:rPr>
              <w:tab/>
            </w:r>
            <w:r w:rsidRPr="313D57B4">
              <w:rPr>
                <w:noProof/>
              </w:rPr>
              <w:fldChar w:fldCharType="begin"/>
            </w:r>
            <w:r w:rsidRPr="313D57B4">
              <w:rPr>
                <w:noProof/>
              </w:rPr>
              <w:instrText xml:space="preserve"> PAGEREF _Toc219970310 \h </w:instrText>
            </w:r>
            <w:r w:rsidRPr="313D57B4">
              <w:rPr>
                <w:noProof/>
              </w:rPr>
            </w:r>
            <w:r w:rsidRPr="313D57B4">
              <w:rPr>
                <w:noProof/>
              </w:rPr>
              <w:fldChar w:fldCharType="separate"/>
            </w:r>
            <w:r>
              <w:rPr>
                <w:noProof/>
                <w:webHidden/>
              </w:rPr>
              <w:t>41</w:t>
            </w:r>
            <w:r w:rsidRPr="313D57B4">
              <w:rPr>
                <w:noProof/>
              </w:rPr>
              <w:fldChar w:fldCharType="end"/>
            </w:r>
          </w:hyperlink>
        </w:p>
        <w:p w14:paraId="7EED2FD4" w14:textId="24E053EE"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11" w:history="1">
            <w:r w:rsidRPr="0062076D">
              <w:rPr>
                <w:rStyle w:val="Hyperlink"/>
                <w:noProof/>
              </w:rPr>
              <w:t>Get the facts</w:t>
            </w:r>
            <w:r>
              <w:rPr>
                <w:noProof/>
              </w:rPr>
              <w:tab/>
            </w:r>
            <w:r w:rsidRPr="313D57B4">
              <w:rPr>
                <w:noProof/>
              </w:rPr>
              <w:fldChar w:fldCharType="begin"/>
            </w:r>
            <w:r w:rsidRPr="313D57B4">
              <w:rPr>
                <w:noProof/>
              </w:rPr>
              <w:instrText xml:space="preserve"> PAGEREF _Toc219970311 \h </w:instrText>
            </w:r>
            <w:r w:rsidRPr="313D57B4">
              <w:rPr>
                <w:noProof/>
              </w:rPr>
            </w:r>
            <w:r w:rsidRPr="313D57B4">
              <w:rPr>
                <w:noProof/>
              </w:rPr>
              <w:fldChar w:fldCharType="separate"/>
            </w:r>
            <w:r>
              <w:rPr>
                <w:noProof/>
                <w:webHidden/>
              </w:rPr>
              <w:t>41</w:t>
            </w:r>
            <w:r w:rsidRPr="313D57B4">
              <w:rPr>
                <w:noProof/>
              </w:rPr>
              <w:fldChar w:fldCharType="end"/>
            </w:r>
          </w:hyperlink>
        </w:p>
        <w:p w14:paraId="6C50C841" w14:textId="2BE3EFBA"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12" w:history="1">
            <w:r w:rsidRPr="0062076D">
              <w:rPr>
                <w:rStyle w:val="Hyperlink"/>
                <w:noProof/>
              </w:rPr>
              <w:t>At the end of the interview</w:t>
            </w:r>
            <w:r>
              <w:rPr>
                <w:noProof/>
              </w:rPr>
              <w:tab/>
            </w:r>
            <w:r w:rsidRPr="313D57B4">
              <w:rPr>
                <w:noProof/>
              </w:rPr>
              <w:fldChar w:fldCharType="begin"/>
            </w:r>
            <w:r w:rsidRPr="313D57B4">
              <w:rPr>
                <w:noProof/>
              </w:rPr>
              <w:instrText xml:space="preserve"> PAGEREF _Toc219970312 \h </w:instrText>
            </w:r>
            <w:r w:rsidRPr="313D57B4">
              <w:rPr>
                <w:noProof/>
              </w:rPr>
            </w:r>
            <w:r w:rsidRPr="313D57B4">
              <w:rPr>
                <w:noProof/>
              </w:rPr>
              <w:fldChar w:fldCharType="separate"/>
            </w:r>
            <w:r>
              <w:rPr>
                <w:noProof/>
                <w:webHidden/>
              </w:rPr>
              <w:t>42</w:t>
            </w:r>
            <w:r w:rsidRPr="313D57B4">
              <w:rPr>
                <w:noProof/>
              </w:rPr>
              <w:fldChar w:fldCharType="end"/>
            </w:r>
          </w:hyperlink>
        </w:p>
        <w:p w14:paraId="721F69B6" w14:textId="0FE4AB0E"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13" w:history="1">
            <w:r w:rsidRPr="0062076D">
              <w:rPr>
                <w:rStyle w:val="Hyperlink"/>
                <w:noProof/>
              </w:rPr>
              <w:t>Listening and persuading</w:t>
            </w:r>
            <w:r>
              <w:rPr>
                <w:noProof/>
              </w:rPr>
              <w:tab/>
            </w:r>
            <w:r w:rsidRPr="313D57B4">
              <w:rPr>
                <w:noProof/>
              </w:rPr>
              <w:fldChar w:fldCharType="begin"/>
            </w:r>
            <w:r w:rsidRPr="313D57B4">
              <w:rPr>
                <w:noProof/>
              </w:rPr>
              <w:instrText xml:space="preserve"> PAGEREF _Toc219970313 \h </w:instrText>
            </w:r>
            <w:r w:rsidRPr="313D57B4">
              <w:rPr>
                <w:noProof/>
              </w:rPr>
            </w:r>
            <w:r w:rsidRPr="313D57B4">
              <w:rPr>
                <w:noProof/>
              </w:rPr>
              <w:fldChar w:fldCharType="separate"/>
            </w:r>
            <w:r>
              <w:rPr>
                <w:noProof/>
                <w:webHidden/>
              </w:rPr>
              <w:t>42</w:t>
            </w:r>
            <w:r w:rsidRPr="313D57B4">
              <w:rPr>
                <w:noProof/>
              </w:rPr>
              <w:fldChar w:fldCharType="end"/>
            </w:r>
          </w:hyperlink>
        </w:p>
        <w:p w14:paraId="3A274DF3" w14:textId="07007D8B"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14" w:history="1">
            <w:r w:rsidRPr="0062076D">
              <w:rPr>
                <w:rStyle w:val="Hyperlink"/>
                <w:noProof/>
              </w:rPr>
              <w:t>Keeping safe at face-to-face meetings</w:t>
            </w:r>
            <w:r>
              <w:rPr>
                <w:noProof/>
              </w:rPr>
              <w:tab/>
            </w:r>
            <w:r w:rsidRPr="313D57B4">
              <w:rPr>
                <w:noProof/>
              </w:rPr>
              <w:fldChar w:fldCharType="begin"/>
            </w:r>
            <w:r w:rsidRPr="313D57B4">
              <w:rPr>
                <w:noProof/>
              </w:rPr>
              <w:instrText xml:space="preserve"> PAGEREF _Toc219970314 \h </w:instrText>
            </w:r>
            <w:r w:rsidRPr="313D57B4">
              <w:rPr>
                <w:noProof/>
              </w:rPr>
            </w:r>
            <w:r w:rsidRPr="313D57B4">
              <w:rPr>
                <w:noProof/>
              </w:rPr>
              <w:fldChar w:fldCharType="separate"/>
            </w:r>
            <w:r>
              <w:rPr>
                <w:noProof/>
                <w:webHidden/>
              </w:rPr>
              <w:t>44</w:t>
            </w:r>
            <w:r w:rsidRPr="313D57B4">
              <w:rPr>
                <w:noProof/>
              </w:rPr>
              <w:fldChar w:fldCharType="end"/>
            </w:r>
          </w:hyperlink>
        </w:p>
        <w:p w14:paraId="10E62D3C" w14:textId="105FE342"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315" w:history="1">
            <w:r w:rsidRPr="0062076D">
              <w:rPr>
                <w:rStyle w:val="Hyperlink"/>
                <w:noProof/>
              </w:rPr>
              <w:t>Activity E: Carrying out an interview</w:t>
            </w:r>
            <w:r>
              <w:rPr>
                <w:noProof/>
              </w:rPr>
              <w:tab/>
            </w:r>
            <w:r w:rsidRPr="313D57B4">
              <w:rPr>
                <w:noProof/>
              </w:rPr>
              <w:fldChar w:fldCharType="begin"/>
            </w:r>
            <w:r w:rsidRPr="313D57B4">
              <w:rPr>
                <w:noProof/>
              </w:rPr>
              <w:instrText xml:space="preserve"> PAGEREF _Toc219970315 \h </w:instrText>
            </w:r>
            <w:r w:rsidRPr="313D57B4">
              <w:rPr>
                <w:noProof/>
              </w:rPr>
            </w:r>
            <w:r w:rsidRPr="313D57B4">
              <w:rPr>
                <w:noProof/>
              </w:rPr>
              <w:fldChar w:fldCharType="separate"/>
            </w:r>
            <w:r>
              <w:rPr>
                <w:noProof/>
                <w:webHidden/>
              </w:rPr>
              <w:t>45</w:t>
            </w:r>
            <w:r w:rsidRPr="313D57B4">
              <w:rPr>
                <w:noProof/>
              </w:rPr>
              <w:fldChar w:fldCharType="end"/>
            </w:r>
          </w:hyperlink>
        </w:p>
        <w:p w14:paraId="696214FC" w14:textId="53437FC8"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316" w:history="1">
            <w:r w:rsidRPr="0062076D">
              <w:rPr>
                <w:rStyle w:val="Hyperlink"/>
                <w:noProof/>
              </w:rPr>
              <w:t>Personal case pro-forma</w:t>
            </w:r>
            <w:r>
              <w:rPr>
                <w:noProof/>
              </w:rPr>
              <w:tab/>
            </w:r>
            <w:r w:rsidRPr="313D57B4">
              <w:rPr>
                <w:noProof/>
              </w:rPr>
              <w:fldChar w:fldCharType="begin"/>
            </w:r>
            <w:r w:rsidRPr="313D57B4">
              <w:rPr>
                <w:noProof/>
              </w:rPr>
              <w:instrText xml:space="preserve"> PAGEREF _Toc219970316 \h </w:instrText>
            </w:r>
            <w:r w:rsidRPr="313D57B4">
              <w:rPr>
                <w:noProof/>
              </w:rPr>
            </w:r>
            <w:r w:rsidRPr="313D57B4">
              <w:rPr>
                <w:noProof/>
              </w:rPr>
              <w:fldChar w:fldCharType="separate"/>
            </w:r>
            <w:r>
              <w:rPr>
                <w:noProof/>
                <w:webHidden/>
              </w:rPr>
              <w:t>48</w:t>
            </w:r>
            <w:r w:rsidRPr="313D57B4">
              <w:rPr>
                <w:noProof/>
              </w:rPr>
              <w:fldChar w:fldCharType="end"/>
            </w:r>
          </w:hyperlink>
        </w:p>
        <w:p w14:paraId="72CBFE9B" w14:textId="4B0BF5C4"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17" w:history="1">
            <w:r w:rsidRPr="0062076D">
              <w:rPr>
                <w:rStyle w:val="Hyperlink"/>
                <w:noProof/>
              </w:rPr>
              <w:t>Disciplinary and grievance procedures for Activity E</w:t>
            </w:r>
            <w:r>
              <w:rPr>
                <w:noProof/>
              </w:rPr>
              <w:tab/>
            </w:r>
            <w:r w:rsidRPr="313D57B4">
              <w:rPr>
                <w:noProof/>
              </w:rPr>
              <w:fldChar w:fldCharType="begin"/>
            </w:r>
            <w:r w:rsidRPr="313D57B4">
              <w:rPr>
                <w:noProof/>
              </w:rPr>
              <w:instrText xml:space="preserve"> PAGEREF _Toc219970317 \h </w:instrText>
            </w:r>
            <w:r w:rsidRPr="313D57B4">
              <w:rPr>
                <w:noProof/>
              </w:rPr>
            </w:r>
            <w:r w:rsidRPr="313D57B4">
              <w:rPr>
                <w:noProof/>
              </w:rPr>
              <w:fldChar w:fldCharType="separate"/>
            </w:r>
            <w:r>
              <w:rPr>
                <w:noProof/>
                <w:webHidden/>
              </w:rPr>
              <w:t>53</w:t>
            </w:r>
            <w:r w:rsidRPr="313D57B4">
              <w:rPr>
                <w:noProof/>
              </w:rPr>
              <w:fldChar w:fldCharType="end"/>
            </w:r>
          </w:hyperlink>
        </w:p>
        <w:p w14:paraId="16F37234" w14:textId="47F776FD"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18" w:history="1">
            <w:r w:rsidRPr="0062076D">
              <w:rPr>
                <w:rStyle w:val="Hyperlink"/>
                <w:noProof/>
              </w:rPr>
              <w:t>Feedback from Activity E</w:t>
            </w:r>
            <w:r>
              <w:rPr>
                <w:noProof/>
              </w:rPr>
              <w:tab/>
            </w:r>
            <w:r w:rsidRPr="313D57B4">
              <w:rPr>
                <w:noProof/>
              </w:rPr>
              <w:fldChar w:fldCharType="begin"/>
            </w:r>
            <w:r w:rsidRPr="313D57B4">
              <w:rPr>
                <w:noProof/>
              </w:rPr>
              <w:instrText xml:space="preserve"> PAGEREF _Toc219970318 \h </w:instrText>
            </w:r>
            <w:r w:rsidRPr="313D57B4">
              <w:rPr>
                <w:noProof/>
              </w:rPr>
            </w:r>
            <w:r w:rsidRPr="313D57B4">
              <w:rPr>
                <w:noProof/>
              </w:rPr>
              <w:fldChar w:fldCharType="separate"/>
            </w:r>
            <w:r>
              <w:rPr>
                <w:noProof/>
                <w:webHidden/>
              </w:rPr>
              <w:t>59</w:t>
            </w:r>
            <w:r w:rsidRPr="313D57B4">
              <w:rPr>
                <w:noProof/>
              </w:rPr>
              <w:fldChar w:fldCharType="end"/>
            </w:r>
          </w:hyperlink>
        </w:p>
        <w:p w14:paraId="1470EBF7" w14:textId="4343B0EE"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19" w:history="1">
            <w:r w:rsidRPr="0062076D">
              <w:rPr>
                <w:rStyle w:val="Hyperlink"/>
                <w:noProof/>
              </w:rPr>
              <w:t>Notes</w:t>
            </w:r>
            <w:r>
              <w:rPr>
                <w:noProof/>
              </w:rPr>
              <w:tab/>
            </w:r>
            <w:r w:rsidRPr="313D57B4">
              <w:rPr>
                <w:noProof/>
              </w:rPr>
              <w:fldChar w:fldCharType="begin"/>
            </w:r>
            <w:r w:rsidRPr="313D57B4">
              <w:rPr>
                <w:noProof/>
              </w:rPr>
              <w:instrText xml:space="preserve"> PAGEREF _Toc219970319 \h </w:instrText>
            </w:r>
            <w:r w:rsidRPr="313D57B4">
              <w:rPr>
                <w:noProof/>
              </w:rPr>
            </w:r>
            <w:r w:rsidRPr="313D57B4">
              <w:rPr>
                <w:noProof/>
              </w:rPr>
              <w:fldChar w:fldCharType="separate"/>
            </w:r>
            <w:r>
              <w:rPr>
                <w:noProof/>
                <w:webHidden/>
              </w:rPr>
              <w:t>60</w:t>
            </w:r>
            <w:r w:rsidRPr="313D57B4">
              <w:rPr>
                <w:noProof/>
              </w:rPr>
              <w:fldChar w:fldCharType="end"/>
            </w:r>
          </w:hyperlink>
        </w:p>
        <w:p w14:paraId="4B19299D" w14:textId="48E9B9B2"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320" w:history="1">
            <w:r w:rsidRPr="0062076D">
              <w:rPr>
                <w:rStyle w:val="Hyperlink"/>
                <w:noProof/>
              </w:rPr>
              <w:t>Session 6: Data protection and record keeping</w:t>
            </w:r>
            <w:r>
              <w:rPr>
                <w:noProof/>
              </w:rPr>
              <w:tab/>
            </w:r>
            <w:r w:rsidRPr="313D57B4">
              <w:rPr>
                <w:noProof/>
              </w:rPr>
              <w:fldChar w:fldCharType="begin"/>
            </w:r>
            <w:r w:rsidRPr="313D57B4">
              <w:rPr>
                <w:noProof/>
              </w:rPr>
              <w:instrText xml:space="preserve"> PAGEREF _Toc219970320 \h </w:instrText>
            </w:r>
            <w:r w:rsidRPr="313D57B4">
              <w:rPr>
                <w:noProof/>
              </w:rPr>
            </w:r>
            <w:r w:rsidRPr="313D57B4">
              <w:rPr>
                <w:noProof/>
              </w:rPr>
              <w:fldChar w:fldCharType="separate"/>
            </w:r>
            <w:r>
              <w:rPr>
                <w:noProof/>
                <w:webHidden/>
              </w:rPr>
              <w:t>61</w:t>
            </w:r>
            <w:r w:rsidRPr="313D57B4">
              <w:rPr>
                <w:noProof/>
              </w:rPr>
              <w:fldChar w:fldCharType="end"/>
            </w:r>
          </w:hyperlink>
        </w:p>
        <w:p w14:paraId="1F5E3F6F" w14:textId="2ABC126F"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21" w:history="1">
            <w:r w:rsidRPr="0062076D">
              <w:rPr>
                <w:rStyle w:val="Hyperlink"/>
                <w:noProof/>
              </w:rPr>
              <w:t>Data Protection Act 1998 and the General Data Protection Regulation (GDPR) 2018</w:t>
            </w:r>
            <w:r>
              <w:rPr>
                <w:noProof/>
              </w:rPr>
              <w:tab/>
            </w:r>
            <w:r w:rsidRPr="313D57B4">
              <w:rPr>
                <w:noProof/>
              </w:rPr>
              <w:fldChar w:fldCharType="begin"/>
            </w:r>
            <w:r w:rsidRPr="313D57B4">
              <w:rPr>
                <w:noProof/>
              </w:rPr>
              <w:instrText xml:space="preserve"> PAGEREF _Toc219970321 \h </w:instrText>
            </w:r>
            <w:r w:rsidRPr="313D57B4">
              <w:rPr>
                <w:noProof/>
              </w:rPr>
            </w:r>
            <w:r w:rsidRPr="313D57B4">
              <w:rPr>
                <w:noProof/>
              </w:rPr>
              <w:fldChar w:fldCharType="separate"/>
            </w:r>
            <w:r>
              <w:rPr>
                <w:noProof/>
                <w:webHidden/>
              </w:rPr>
              <w:t>61</w:t>
            </w:r>
            <w:r w:rsidRPr="313D57B4">
              <w:rPr>
                <w:noProof/>
              </w:rPr>
              <w:fldChar w:fldCharType="end"/>
            </w:r>
          </w:hyperlink>
        </w:p>
        <w:p w14:paraId="7DB43F2A" w14:textId="26C131FD"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22" w:history="1">
            <w:r w:rsidRPr="0062076D">
              <w:rPr>
                <w:rStyle w:val="Hyperlink"/>
                <w:noProof/>
              </w:rPr>
              <w:t>Optional session 6A</w:t>
            </w:r>
            <w:r>
              <w:rPr>
                <w:noProof/>
              </w:rPr>
              <w:tab/>
            </w:r>
            <w:r w:rsidRPr="313D57B4">
              <w:rPr>
                <w:noProof/>
              </w:rPr>
              <w:fldChar w:fldCharType="begin"/>
            </w:r>
            <w:r w:rsidRPr="313D57B4">
              <w:rPr>
                <w:noProof/>
              </w:rPr>
              <w:instrText xml:space="preserve"> PAGEREF _Toc219970322 \h </w:instrText>
            </w:r>
            <w:r w:rsidRPr="313D57B4">
              <w:rPr>
                <w:noProof/>
              </w:rPr>
            </w:r>
            <w:r w:rsidRPr="313D57B4">
              <w:rPr>
                <w:noProof/>
              </w:rPr>
              <w:fldChar w:fldCharType="separate"/>
            </w:r>
            <w:r>
              <w:rPr>
                <w:noProof/>
                <w:webHidden/>
              </w:rPr>
              <w:t>63</w:t>
            </w:r>
            <w:r w:rsidRPr="313D57B4">
              <w:rPr>
                <w:noProof/>
              </w:rPr>
              <w:fldChar w:fldCharType="end"/>
            </w:r>
          </w:hyperlink>
        </w:p>
        <w:p w14:paraId="06E83728" w14:textId="20218D30"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23" w:history="1">
            <w:r w:rsidRPr="0062076D">
              <w:rPr>
                <w:rStyle w:val="Hyperlink"/>
                <w:noProof/>
              </w:rPr>
              <w:t>Performance management – good practice</w:t>
            </w:r>
            <w:r>
              <w:rPr>
                <w:noProof/>
              </w:rPr>
              <w:tab/>
            </w:r>
            <w:r w:rsidRPr="313D57B4">
              <w:rPr>
                <w:noProof/>
              </w:rPr>
              <w:fldChar w:fldCharType="begin"/>
            </w:r>
            <w:r w:rsidRPr="313D57B4">
              <w:rPr>
                <w:noProof/>
              </w:rPr>
              <w:instrText xml:space="preserve"> PAGEREF _Toc219970323 \h </w:instrText>
            </w:r>
            <w:r w:rsidRPr="313D57B4">
              <w:rPr>
                <w:noProof/>
              </w:rPr>
            </w:r>
            <w:r w:rsidRPr="313D57B4">
              <w:rPr>
                <w:noProof/>
              </w:rPr>
              <w:fldChar w:fldCharType="separate"/>
            </w:r>
            <w:r>
              <w:rPr>
                <w:noProof/>
                <w:webHidden/>
              </w:rPr>
              <w:t>63</w:t>
            </w:r>
            <w:r w:rsidRPr="313D57B4">
              <w:rPr>
                <w:noProof/>
              </w:rPr>
              <w:fldChar w:fldCharType="end"/>
            </w:r>
          </w:hyperlink>
        </w:p>
        <w:p w14:paraId="1598A79D" w14:textId="19BD9425"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24" w:history="1">
            <w:r w:rsidRPr="0062076D">
              <w:rPr>
                <w:rStyle w:val="Hyperlink"/>
                <w:noProof/>
              </w:rPr>
              <w:t>Watch the video Supporting Elaine</w:t>
            </w:r>
            <w:r>
              <w:rPr>
                <w:noProof/>
              </w:rPr>
              <w:tab/>
            </w:r>
            <w:r w:rsidRPr="313D57B4">
              <w:rPr>
                <w:noProof/>
              </w:rPr>
              <w:fldChar w:fldCharType="begin"/>
            </w:r>
            <w:r w:rsidRPr="313D57B4">
              <w:rPr>
                <w:noProof/>
              </w:rPr>
              <w:instrText xml:space="preserve"> PAGEREF _Toc219970324 \h </w:instrText>
            </w:r>
            <w:r w:rsidRPr="313D57B4">
              <w:rPr>
                <w:noProof/>
              </w:rPr>
            </w:r>
            <w:r w:rsidRPr="313D57B4">
              <w:rPr>
                <w:noProof/>
              </w:rPr>
              <w:fldChar w:fldCharType="separate"/>
            </w:r>
            <w:r>
              <w:rPr>
                <w:noProof/>
                <w:webHidden/>
              </w:rPr>
              <w:t>64</w:t>
            </w:r>
            <w:r w:rsidRPr="313D57B4">
              <w:rPr>
                <w:noProof/>
              </w:rPr>
              <w:fldChar w:fldCharType="end"/>
            </w:r>
          </w:hyperlink>
        </w:p>
        <w:p w14:paraId="1C6300B6" w14:textId="40A5A613"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25" w:history="1">
            <w:r w:rsidRPr="0062076D">
              <w:rPr>
                <w:rStyle w:val="Hyperlink"/>
                <w:noProof/>
              </w:rPr>
              <w:t>Optional session 6B</w:t>
            </w:r>
            <w:r>
              <w:rPr>
                <w:noProof/>
              </w:rPr>
              <w:tab/>
            </w:r>
            <w:r w:rsidRPr="313D57B4">
              <w:rPr>
                <w:noProof/>
              </w:rPr>
              <w:fldChar w:fldCharType="begin"/>
            </w:r>
            <w:r w:rsidRPr="313D57B4">
              <w:rPr>
                <w:noProof/>
              </w:rPr>
              <w:instrText xml:space="preserve"> PAGEREF _Toc219970325 \h </w:instrText>
            </w:r>
            <w:r w:rsidRPr="313D57B4">
              <w:rPr>
                <w:noProof/>
              </w:rPr>
            </w:r>
            <w:r w:rsidRPr="313D57B4">
              <w:rPr>
                <w:noProof/>
              </w:rPr>
              <w:fldChar w:fldCharType="separate"/>
            </w:r>
            <w:r>
              <w:rPr>
                <w:noProof/>
                <w:webHidden/>
              </w:rPr>
              <w:t>65</w:t>
            </w:r>
            <w:r w:rsidRPr="313D57B4">
              <w:rPr>
                <w:noProof/>
              </w:rPr>
              <w:fldChar w:fldCharType="end"/>
            </w:r>
          </w:hyperlink>
        </w:p>
        <w:p w14:paraId="1D1F1552" w14:textId="2B790F9C"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26" w:history="1">
            <w:r w:rsidRPr="0062076D">
              <w:rPr>
                <w:rStyle w:val="Hyperlink"/>
                <w:noProof/>
              </w:rPr>
              <w:t>Pre-termination negotiations or ‘Protected Conversations’</w:t>
            </w:r>
            <w:r>
              <w:rPr>
                <w:noProof/>
              </w:rPr>
              <w:tab/>
            </w:r>
            <w:r w:rsidRPr="313D57B4">
              <w:rPr>
                <w:noProof/>
              </w:rPr>
              <w:fldChar w:fldCharType="begin"/>
            </w:r>
            <w:r w:rsidRPr="313D57B4">
              <w:rPr>
                <w:noProof/>
              </w:rPr>
              <w:instrText xml:space="preserve"> PAGEREF _Toc219970326 \h </w:instrText>
            </w:r>
            <w:r w:rsidRPr="313D57B4">
              <w:rPr>
                <w:noProof/>
              </w:rPr>
            </w:r>
            <w:r w:rsidRPr="313D57B4">
              <w:rPr>
                <w:noProof/>
              </w:rPr>
              <w:fldChar w:fldCharType="separate"/>
            </w:r>
            <w:r>
              <w:rPr>
                <w:noProof/>
                <w:webHidden/>
              </w:rPr>
              <w:t>65</w:t>
            </w:r>
            <w:r w:rsidRPr="313D57B4">
              <w:rPr>
                <w:noProof/>
              </w:rPr>
              <w:fldChar w:fldCharType="end"/>
            </w:r>
          </w:hyperlink>
        </w:p>
        <w:p w14:paraId="4C819E0A" w14:textId="0B6CC79C"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327" w:history="1">
            <w:r w:rsidRPr="0062076D">
              <w:rPr>
                <w:rStyle w:val="Hyperlink"/>
                <w:noProof/>
              </w:rPr>
              <w:t>Session 7: Investigations</w:t>
            </w:r>
            <w:r>
              <w:rPr>
                <w:noProof/>
              </w:rPr>
              <w:tab/>
            </w:r>
            <w:r w:rsidRPr="313D57B4">
              <w:rPr>
                <w:noProof/>
              </w:rPr>
              <w:fldChar w:fldCharType="begin"/>
            </w:r>
            <w:r w:rsidRPr="313D57B4">
              <w:rPr>
                <w:noProof/>
              </w:rPr>
              <w:instrText xml:space="preserve"> PAGEREF _Toc219970327 \h </w:instrText>
            </w:r>
            <w:r w:rsidRPr="313D57B4">
              <w:rPr>
                <w:noProof/>
              </w:rPr>
            </w:r>
            <w:r w:rsidRPr="313D57B4">
              <w:rPr>
                <w:noProof/>
              </w:rPr>
              <w:fldChar w:fldCharType="separate"/>
            </w:r>
            <w:r>
              <w:rPr>
                <w:noProof/>
                <w:webHidden/>
              </w:rPr>
              <w:t>67</w:t>
            </w:r>
            <w:r w:rsidRPr="313D57B4">
              <w:rPr>
                <w:noProof/>
              </w:rPr>
              <w:fldChar w:fldCharType="end"/>
            </w:r>
          </w:hyperlink>
        </w:p>
        <w:p w14:paraId="2398C8C4" w14:textId="132B3E76"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28" w:history="1">
            <w:r w:rsidRPr="0062076D">
              <w:rPr>
                <w:rStyle w:val="Hyperlink"/>
                <w:noProof/>
              </w:rPr>
              <w:t>Using CCTV and other personal data as evidence...</w:t>
            </w:r>
            <w:r>
              <w:rPr>
                <w:noProof/>
              </w:rPr>
              <w:tab/>
            </w:r>
            <w:r w:rsidRPr="313D57B4">
              <w:rPr>
                <w:noProof/>
              </w:rPr>
              <w:fldChar w:fldCharType="begin"/>
            </w:r>
            <w:r w:rsidRPr="313D57B4">
              <w:rPr>
                <w:noProof/>
              </w:rPr>
              <w:instrText xml:space="preserve"> PAGEREF _Toc219970328 \h </w:instrText>
            </w:r>
            <w:r w:rsidRPr="313D57B4">
              <w:rPr>
                <w:noProof/>
              </w:rPr>
            </w:r>
            <w:r w:rsidRPr="313D57B4">
              <w:rPr>
                <w:noProof/>
              </w:rPr>
              <w:fldChar w:fldCharType="separate"/>
            </w:r>
            <w:r>
              <w:rPr>
                <w:noProof/>
                <w:webHidden/>
              </w:rPr>
              <w:t>67</w:t>
            </w:r>
            <w:r w:rsidRPr="313D57B4">
              <w:rPr>
                <w:noProof/>
              </w:rPr>
              <w:fldChar w:fldCharType="end"/>
            </w:r>
          </w:hyperlink>
        </w:p>
        <w:p w14:paraId="375AC698" w14:textId="354C33EA"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29" w:history="1">
            <w:r w:rsidRPr="0062076D">
              <w:rPr>
                <w:rStyle w:val="Hyperlink"/>
                <w:noProof/>
              </w:rPr>
              <w:t>Considerations if searching personal possessions</w:t>
            </w:r>
            <w:r>
              <w:rPr>
                <w:noProof/>
              </w:rPr>
              <w:tab/>
            </w:r>
            <w:r w:rsidRPr="313D57B4">
              <w:rPr>
                <w:noProof/>
              </w:rPr>
              <w:fldChar w:fldCharType="begin"/>
            </w:r>
            <w:r w:rsidRPr="313D57B4">
              <w:rPr>
                <w:noProof/>
              </w:rPr>
              <w:instrText xml:space="preserve"> PAGEREF _Toc219970329 \h </w:instrText>
            </w:r>
            <w:r w:rsidRPr="313D57B4">
              <w:rPr>
                <w:noProof/>
              </w:rPr>
            </w:r>
            <w:r w:rsidRPr="313D57B4">
              <w:rPr>
                <w:noProof/>
              </w:rPr>
              <w:fldChar w:fldCharType="separate"/>
            </w:r>
            <w:r>
              <w:rPr>
                <w:noProof/>
                <w:webHidden/>
              </w:rPr>
              <w:t>67</w:t>
            </w:r>
            <w:r w:rsidRPr="313D57B4">
              <w:rPr>
                <w:noProof/>
              </w:rPr>
              <w:fldChar w:fldCharType="end"/>
            </w:r>
          </w:hyperlink>
        </w:p>
        <w:p w14:paraId="30818252" w14:textId="3F7BE720"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30" w:history="1">
            <w:r w:rsidRPr="0062076D">
              <w:rPr>
                <w:rStyle w:val="Hyperlink"/>
                <w:noProof/>
              </w:rPr>
              <w:t>Consider the health and well-being of staff involved</w:t>
            </w:r>
            <w:r>
              <w:rPr>
                <w:noProof/>
              </w:rPr>
              <w:tab/>
            </w:r>
            <w:r w:rsidRPr="313D57B4">
              <w:rPr>
                <w:noProof/>
              </w:rPr>
              <w:fldChar w:fldCharType="begin"/>
            </w:r>
            <w:r w:rsidRPr="313D57B4">
              <w:rPr>
                <w:noProof/>
              </w:rPr>
              <w:instrText xml:space="preserve"> PAGEREF _Toc219970330 \h </w:instrText>
            </w:r>
            <w:r w:rsidRPr="313D57B4">
              <w:rPr>
                <w:noProof/>
              </w:rPr>
            </w:r>
            <w:r w:rsidRPr="313D57B4">
              <w:rPr>
                <w:noProof/>
              </w:rPr>
              <w:fldChar w:fldCharType="separate"/>
            </w:r>
            <w:r>
              <w:rPr>
                <w:noProof/>
                <w:webHidden/>
              </w:rPr>
              <w:t>67</w:t>
            </w:r>
            <w:r w:rsidRPr="313D57B4">
              <w:rPr>
                <w:noProof/>
              </w:rPr>
              <w:fldChar w:fldCharType="end"/>
            </w:r>
          </w:hyperlink>
        </w:p>
        <w:p w14:paraId="73715A1B" w14:textId="39D33729"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331" w:history="1">
            <w:r w:rsidRPr="0062076D">
              <w:rPr>
                <w:rStyle w:val="Hyperlink"/>
                <w:noProof/>
              </w:rPr>
              <w:t>Activity F: The rep’s role</w:t>
            </w:r>
            <w:r>
              <w:rPr>
                <w:noProof/>
              </w:rPr>
              <w:tab/>
            </w:r>
            <w:r w:rsidRPr="313D57B4">
              <w:rPr>
                <w:noProof/>
              </w:rPr>
              <w:fldChar w:fldCharType="begin"/>
            </w:r>
            <w:r w:rsidRPr="313D57B4">
              <w:rPr>
                <w:noProof/>
              </w:rPr>
              <w:instrText xml:space="preserve"> PAGEREF _Toc219970331 \h </w:instrText>
            </w:r>
            <w:r w:rsidRPr="313D57B4">
              <w:rPr>
                <w:noProof/>
              </w:rPr>
            </w:r>
            <w:r w:rsidRPr="313D57B4">
              <w:rPr>
                <w:noProof/>
              </w:rPr>
              <w:fldChar w:fldCharType="separate"/>
            </w:r>
            <w:r>
              <w:rPr>
                <w:noProof/>
                <w:webHidden/>
              </w:rPr>
              <w:t>69</w:t>
            </w:r>
            <w:r w:rsidRPr="313D57B4">
              <w:rPr>
                <w:noProof/>
              </w:rPr>
              <w:fldChar w:fldCharType="end"/>
            </w:r>
          </w:hyperlink>
        </w:p>
        <w:p w14:paraId="5E9AA13D" w14:textId="235F6585"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32" w:history="1">
            <w:r w:rsidRPr="0062076D">
              <w:rPr>
                <w:rStyle w:val="Hyperlink"/>
                <w:noProof/>
              </w:rPr>
              <w:t>Watch Andy’s investigation meeting video</w:t>
            </w:r>
            <w:r>
              <w:rPr>
                <w:noProof/>
              </w:rPr>
              <w:tab/>
            </w:r>
            <w:r w:rsidRPr="313D57B4">
              <w:rPr>
                <w:noProof/>
              </w:rPr>
              <w:fldChar w:fldCharType="begin"/>
            </w:r>
            <w:r w:rsidRPr="313D57B4">
              <w:rPr>
                <w:noProof/>
              </w:rPr>
              <w:instrText xml:space="preserve"> PAGEREF _Toc219970332 \h </w:instrText>
            </w:r>
            <w:r w:rsidRPr="313D57B4">
              <w:rPr>
                <w:noProof/>
              </w:rPr>
            </w:r>
            <w:r w:rsidRPr="313D57B4">
              <w:rPr>
                <w:noProof/>
              </w:rPr>
              <w:fldChar w:fldCharType="separate"/>
            </w:r>
            <w:r>
              <w:rPr>
                <w:noProof/>
                <w:webHidden/>
              </w:rPr>
              <w:t>70</w:t>
            </w:r>
            <w:r w:rsidRPr="313D57B4">
              <w:rPr>
                <w:noProof/>
              </w:rPr>
              <w:fldChar w:fldCharType="end"/>
            </w:r>
          </w:hyperlink>
        </w:p>
        <w:p w14:paraId="6D287C7F" w14:textId="611A5119"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333" w:history="1">
            <w:r w:rsidRPr="0062076D">
              <w:rPr>
                <w:rStyle w:val="Hyperlink"/>
                <w:noProof/>
              </w:rPr>
              <w:t>Session 8: Formal disciplinary process</w:t>
            </w:r>
            <w:r>
              <w:rPr>
                <w:noProof/>
              </w:rPr>
              <w:tab/>
            </w:r>
            <w:r w:rsidRPr="313D57B4">
              <w:rPr>
                <w:noProof/>
              </w:rPr>
              <w:fldChar w:fldCharType="begin"/>
            </w:r>
            <w:r w:rsidRPr="313D57B4">
              <w:rPr>
                <w:noProof/>
              </w:rPr>
              <w:instrText xml:space="preserve"> PAGEREF _Toc219970333 \h </w:instrText>
            </w:r>
            <w:r w:rsidRPr="313D57B4">
              <w:rPr>
                <w:noProof/>
              </w:rPr>
            </w:r>
            <w:r w:rsidRPr="313D57B4">
              <w:rPr>
                <w:noProof/>
              </w:rPr>
              <w:fldChar w:fldCharType="separate"/>
            </w:r>
            <w:r>
              <w:rPr>
                <w:noProof/>
                <w:webHidden/>
              </w:rPr>
              <w:t>71</w:t>
            </w:r>
            <w:r w:rsidRPr="313D57B4">
              <w:rPr>
                <w:noProof/>
              </w:rPr>
              <w:fldChar w:fldCharType="end"/>
            </w:r>
          </w:hyperlink>
        </w:p>
        <w:p w14:paraId="453CFE16" w14:textId="064006BB"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34" w:history="1">
            <w:r w:rsidRPr="0062076D">
              <w:rPr>
                <w:rStyle w:val="Hyperlink"/>
                <w:noProof/>
              </w:rPr>
              <w:t>Preparing a case</w:t>
            </w:r>
            <w:r>
              <w:rPr>
                <w:noProof/>
              </w:rPr>
              <w:tab/>
            </w:r>
            <w:r w:rsidRPr="313D57B4">
              <w:rPr>
                <w:noProof/>
              </w:rPr>
              <w:fldChar w:fldCharType="begin"/>
            </w:r>
            <w:r w:rsidRPr="313D57B4">
              <w:rPr>
                <w:noProof/>
              </w:rPr>
              <w:instrText xml:space="preserve"> PAGEREF _Toc219970334 \h </w:instrText>
            </w:r>
            <w:r w:rsidRPr="313D57B4">
              <w:rPr>
                <w:noProof/>
              </w:rPr>
            </w:r>
            <w:r w:rsidRPr="313D57B4">
              <w:rPr>
                <w:noProof/>
              </w:rPr>
              <w:fldChar w:fldCharType="separate"/>
            </w:r>
            <w:r>
              <w:rPr>
                <w:noProof/>
                <w:webHidden/>
              </w:rPr>
              <w:t>71</w:t>
            </w:r>
            <w:r w:rsidRPr="313D57B4">
              <w:rPr>
                <w:noProof/>
              </w:rPr>
              <w:fldChar w:fldCharType="end"/>
            </w:r>
          </w:hyperlink>
        </w:p>
        <w:p w14:paraId="4FEC65D6" w14:textId="2B8373A5"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35" w:history="1">
            <w:r w:rsidRPr="0062076D">
              <w:rPr>
                <w:rStyle w:val="Hyperlink"/>
                <w:noProof/>
              </w:rPr>
              <w:t>Activity G: Prepare a strategy</w:t>
            </w:r>
            <w:r>
              <w:rPr>
                <w:noProof/>
              </w:rPr>
              <w:tab/>
            </w:r>
            <w:r w:rsidRPr="313D57B4">
              <w:rPr>
                <w:noProof/>
              </w:rPr>
              <w:fldChar w:fldCharType="begin"/>
            </w:r>
            <w:r w:rsidRPr="313D57B4">
              <w:rPr>
                <w:noProof/>
              </w:rPr>
              <w:instrText xml:space="preserve"> PAGEREF _Toc219970335 \h </w:instrText>
            </w:r>
            <w:r w:rsidRPr="313D57B4">
              <w:rPr>
                <w:noProof/>
              </w:rPr>
            </w:r>
            <w:r w:rsidRPr="313D57B4">
              <w:rPr>
                <w:noProof/>
              </w:rPr>
              <w:fldChar w:fldCharType="separate"/>
            </w:r>
            <w:r>
              <w:rPr>
                <w:noProof/>
                <w:webHidden/>
              </w:rPr>
              <w:t>71</w:t>
            </w:r>
            <w:r w:rsidRPr="313D57B4">
              <w:rPr>
                <w:noProof/>
              </w:rPr>
              <w:fldChar w:fldCharType="end"/>
            </w:r>
          </w:hyperlink>
        </w:p>
        <w:p w14:paraId="3B0BA666" w14:textId="0CF950C4"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36" w:history="1">
            <w:r w:rsidRPr="0062076D">
              <w:rPr>
                <w:rStyle w:val="Hyperlink"/>
                <w:noProof/>
              </w:rPr>
              <w:t>Sam’s personal case pro-forma</w:t>
            </w:r>
            <w:r>
              <w:rPr>
                <w:noProof/>
              </w:rPr>
              <w:tab/>
            </w:r>
            <w:r w:rsidRPr="313D57B4">
              <w:rPr>
                <w:noProof/>
              </w:rPr>
              <w:fldChar w:fldCharType="begin"/>
            </w:r>
            <w:r w:rsidRPr="313D57B4">
              <w:rPr>
                <w:noProof/>
              </w:rPr>
              <w:instrText xml:space="preserve"> PAGEREF _Toc219970336 \h </w:instrText>
            </w:r>
            <w:r w:rsidRPr="313D57B4">
              <w:rPr>
                <w:noProof/>
              </w:rPr>
            </w:r>
            <w:r w:rsidRPr="313D57B4">
              <w:rPr>
                <w:noProof/>
              </w:rPr>
              <w:fldChar w:fldCharType="separate"/>
            </w:r>
            <w:r>
              <w:rPr>
                <w:noProof/>
                <w:webHidden/>
              </w:rPr>
              <w:t>72</w:t>
            </w:r>
            <w:r w:rsidRPr="313D57B4">
              <w:rPr>
                <w:noProof/>
              </w:rPr>
              <w:fldChar w:fldCharType="end"/>
            </w:r>
          </w:hyperlink>
        </w:p>
        <w:p w14:paraId="48FB60DC" w14:textId="27B1C179"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337" w:history="1">
            <w:r w:rsidRPr="0062076D">
              <w:rPr>
                <w:rStyle w:val="Hyperlink"/>
                <w:noProof/>
              </w:rPr>
              <w:t>Basic details</w:t>
            </w:r>
            <w:r>
              <w:rPr>
                <w:noProof/>
              </w:rPr>
              <w:tab/>
            </w:r>
            <w:r w:rsidRPr="313D57B4">
              <w:rPr>
                <w:noProof/>
              </w:rPr>
              <w:fldChar w:fldCharType="begin"/>
            </w:r>
            <w:r w:rsidRPr="313D57B4">
              <w:rPr>
                <w:noProof/>
              </w:rPr>
              <w:instrText xml:space="preserve"> PAGEREF _Toc219970337 \h </w:instrText>
            </w:r>
            <w:r w:rsidRPr="313D57B4">
              <w:rPr>
                <w:noProof/>
              </w:rPr>
            </w:r>
            <w:r w:rsidRPr="313D57B4">
              <w:rPr>
                <w:noProof/>
              </w:rPr>
              <w:fldChar w:fldCharType="separate"/>
            </w:r>
            <w:r>
              <w:rPr>
                <w:noProof/>
                <w:webHidden/>
              </w:rPr>
              <w:t>72</w:t>
            </w:r>
            <w:r w:rsidRPr="313D57B4">
              <w:rPr>
                <w:noProof/>
              </w:rPr>
              <w:fldChar w:fldCharType="end"/>
            </w:r>
          </w:hyperlink>
        </w:p>
        <w:p w14:paraId="6EBFAE89" w14:textId="6EC594F1"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338" w:history="1">
            <w:r w:rsidRPr="0062076D">
              <w:rPr>
                <w:rStyle w:val="Hyperlink"/>
                <w:noProof/>
              </w:rPr>
              <w:t>Preparing for the meeting</w:t>
            </w:r>
            <w:r>
              <w:rPr>
                <w:noProof/>
              </w:rPr>
              <w:tab/>
            </w:r>
            <w:r w:rsidRPr="313D57B4">
              <w:rPr>
                <w:noProof/>
              </w:rPr>
              <w:fldChar w:fldCharType="begin"/>
            </w:r>
            <w:r w:rsidRPr="313D57B4">
              <w:rPr>
                <w:noProof/>
              </w:rPr>
              <w:instrText xml:space="preserve"> PAGEREF _Toc219970338 \h </w:instrText>
            </w:r>
            <w:r w:rsidRPr="313D57B4">
              <w:rPr>
                <w:noProof/>
              </w:rPr>
            </w:r>
            <w:r w:rsidRPr="313D57B4">
              <w:rPr>
                <w:noProof/>
              </w:rPr>
              <w:fldChar w:fldCharType="separate"/>
            </w:r>
            <w:r>
              <w:rPr>
                <w:noProof/>
                <w:webHidden/>
              </w:rPr>
              <w:t>77</w:t>
            </w:r>
            <w:r w:rsidRPr="313D57B4">
              <w:rPr>
                <w:noProof/>
              </w:rPr>
              <w:fldChar w:fldCharType="end"/>
            </w:r>
          </w:hyperlink>
        </w:p>
        <w:p w14:paraId="4A97BD13" w14:textId="06A69E0A"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339" w:history="1">
            <w:r w:rsidRPr="0062076D">
              <w:rPr>
                <w:rStyle w:val="Hyperlink"/>
                <w:noProof/>
              </w:rPr>
              <w:t>Activity H – Sasha Payne case pro-forma</w:t>
            </w:r>
            <w:r>
              <w:rPr>
                <w:noProof/>
              </w:rPr>
              <w:tab/>
            </w:r>
            <w:r w:rsidRPr="313D57B4">
              <w:rPr>
                <w:noProof/>
              </w:rPr>
              <w:fldChar w:fldCharType="begin"/>
            </w:r>
            <w:r w:rsidRPr="313D57B4">
              <w:rPr>
                <w:noProof/>
              </w:rPr>
              <w:instrText xml:space="preserve"> PAGEREF _Toc219970339 \h </w:instrText>
            </w:r>
            <w:r w:rsidRPr="313D57B4">
              <w:rPr>
                <w:noProof/>
              </w:rPr>
            </w:r>
            <w:r w:rsidRPr="313D57B4">
              <w:rPr>
                <w:noProof/>
              </w:rPr>
              <w:fldChar w:fldCharType="separate"/>
            </w:r>
            <w:r>
              <w:rPr>
                <w:noProof/>
                <w:webHidden/>
              </w:rPr>
              <w:t>80</w:t>
            </w:r>
            <w:r w:rsidRPr="313D57B4">
              <w:rPr>
                <w:noProof/>
              </w:rPr>
              <w:fldChar w:fldCharType="end"/>
            </w:r>
          </w:hyperlink>
        </w:p>
        <w:p w14:paraId="3A3D4CC2" w14:textId="2A7F9F1C"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40" w:history="1">
            <w:r w:rsidRPr="0062076D">
              <w:rPr>
                <w:rStyle w:val="Hyperlink"/>
                <w:noProof/>
              </w:rPr>
              <w:t>Sasha Payne case, invitation to meeting email</w:t>
            </w:r>
            <w:r>
              <w:rPr>
                <w:noProof/>
              </w:rPr>
              <w:tab/>
            </w:r>
            <w:r w:rsidRPr="313D57B4">
              <w:rPr>
                <w:noProof/>
              </w:rPr>
              <w:fldChar w:fldCharType="begin"/>
            </w:r>
            <w:r w:rsidRPr="313D57B4">
              <w:rPr>
                <w:noProof/>
              </w:rPr>
              <w:instrText xml:space="preserve"> PAGEREF _Toc219970340 \h </w:instrText>
            </w:r>
            <w:r w:rsidRPr="313D57B4">
              <w:rPr>
                <w:noProof/>
              </w:rPr>
            </w:r>
            <w:r w:rsidRPr="313D57B4">
              <w:rPr>
                <w:noProof/>
              </w:rPr>
              <w:fldChar w:fldCharType="separate"/>
            </w:r>
            <w:r>
              <w:rPr>
                <w:noProof/>
                <w:webHidden/>
              </w:rPr>
              <w:t>85</w:t>
            </w:r>
            <w:r w:rsidRPr="313D57B4">
              <w:rPr>
                <w:noProof/>
              </w:rPr>
              <w:fldChar w:fldCharType="end"/>
            </w:r>
          </w:hyperlink>
        </w:p>
        <w:p w14:paraId="5CB6738F" w14:textId="2D617180"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41" w:history="1">
            <w:r w:rsidRPr="0062076D">
              <w:rPr>
                <w:rStyle w:val="Hyperlink"/>
                <w:noProof/>
              </w:rPr>
              <w:t>Sasha Payne case, managing poor performance policy</w:t>
            </w:r>
            <w:r>
              <w:rPr>
                <w:noProof/>
              </w:rPr>
              <w:tab/>
            </w:r>
            <w:r w:rsidRPr="313D57B4">
              <w:rPr>
                <w:noProof/>
              </w:rPr>
              <w:fldChar w:fldCharType="begin"/>
            </w:r>
            <w:r w:rsidRPr="313D57B4">
              <w:rPr>
                <w:noProof/>
              </w:rPr>
              <w:instrText xml:space="preserve"> PAGEREF _Toc219970341 \h </w:instrText>
            </w:r>
            <w:r w:rsidRPr="313D57B4">
              <w:rPr>
                <w:noProof/>
              </w:rPr>
            </w:r>
            <w:r w:rsidRPr="313D57B4">
              <w:rPr>
                <w:noProof/>
              </w:rPr>
              <w:fldChar w:fldCharType="separate"/>
            </w:r>
            <w:r>
              <w:rPr>
                <w:noProof/>
                <w:webHidden/>
              </w:rPr>
              <w:t>86</w:t>
            </w:r>
            <w:r w:rsidRPr="313D57B4">
              <w:rPr>
                <w:noProof/>
              </w:rPr>
              <w:fldChar w:fldCharType="end"/>
            </w:r>
          </w:hyperlink>
        </w:p>
        <w:p w14:paraId="5E7C20EB" w14:textId="1438262F"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42" w:history="1">
            <w:r w:rsidRPr="0062076D">
              <w:rPr>
                <w:rStyle w:val="Hyperlink"/>
                <w:noProof/>
              </w:rPr>
              <w:t>Sasha Payne case – strengths and weaknesses</w:t>
            </w:r>
            <w:r>
              <w:rPr>
                <w:noProof/>
              </w:rPr>
              <w:tab/>
            </w:r>
            <w:r w:rsidRPr="313D57B4">
              <w:rPr>
                <w:noProof/>
              </w:rPr>
              <w:fldChar w:fldCharType="begin"/>
            </w:r>
            <w:r w:rsidRPr="313D57B4">
              <w:rPr>
                <w:noProof/>
              </w:rPr>
              <w:instrText xml:space="preserve"> PAGEREF _Toc219970342 \h </w:instrText>
            </w:r>
            <w:r w:rsidRPr="313D57B4">
              <w:rPr>
                <w:noProof/>
              </w:rPr>
            </w:r>
            <w:r w:rsidRPr="313D57B4">
              <w:rPr>
                <w:noProof/>
              </w:rPr>
              <w:fldChar w:fldCharType="separate"/>
            </w:r>
            <w:r>
              <w:rPr>
                <w:noProof/>
                <w:webHidden/>
              </w:rPr>
              <w:t>88</w:t>
            </w:r>
            <w:r w:rsidRPr="313D57B4">
              <w:rPr>
                <w:noProof/>
              </w:rPr>
              <w:fldChar w:fldCharType="end"/>
            </w:r>
          </w:hyperlink>
        </w:p>
        <w:p w14:paraId="5B07CDC2" w14:textId="0C751C9B"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343" w:history="1">
            <w:r w:rsidRPr="0062076D">
              <w:rPr>
                <w:rStyle w:val="Hyperlink"/>
                <w:noProof/>
              </w:rPr>
              <w:t>Preparing for the meeting</w:t>
            </w:r>
            <w:r>
              <w:rPr>
                <w:noProof/>
              </w:rPr>
              <w:tab/>
            </w:r>
            <w:r w:rsidRPr="313D57B4">
              <w:rPr>
                <w:noProof/>
              </w:rPr>
              <w:fldChar w:fldCharType="begin"/>
            </w:r>
            <w:r w:rsidRPr="313D57B4">
              <w:rPr>
                <w:noProof/>
              </w:rPr>
              <w:instrText xml:space="preserve"> PAGEREF _Toc219970343 \h </w:instrText>
            </w:r>
            <w:r w:rsidRPr="313D57B4">
              <w:rPr>
                <w:noProof/>
              </w:rPr>
            </w:r>
            <w:r w:rsidRPr="313D57B4">
              <w:rPr>
                <w:noProof/>
              </w:rPr>
              <w:fldChar w:fldCharType="separate"/>
            </w:r>
            <w:r>
              <w:rPr>
                <w:noProof/>
                <w:webHidden/>
              </w:rPr>
              <w:t>91</w:t>
            </w:r>
            <w:r w:rsidRPr="313D57B4">
              <w:rPr>
                <w:noProof/>
              </w:rPr>
              <w:fldChar w:fldCharType="end"/>
            </w:r>
          </w:hyperlink>
        </w:p>
        <w:p w14:paraId="556D6504" w14:textId="702CECDC"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344" w:history="1">
            <w:r w:rsidRPr="0062076D">
              <w:rPr>
                <w:rStyle w:val="Hyperlink"/>
                <w:noProof/>
              </w:rPr>
              <w:t>Recap: attending a hearing</w:t>
            </w:r>
            <w:r>
              <w:rPr>
                <w:noProof/>
              </w:rPr>
              <w:tab/>
            </w:r>
            <w:r w:rsidRPr="313D57B4">
              <w:rPr>
                <w:noProof/>
              </w:rPr>
              <w:fldChar w:fldCharType="begin"/>
            </w:r>
            <w:r w:rsidRPr="313D57B4">
              <w:rPr>
                <w:noProof/>
              </w:rPr>
              <w:instrText xml:space="preserve"> PAGEREF _Toc219970344 \h </w:instrText>
            </w:r>
            <w:r w:rsidRPr="313D57B4">
              <w:rPr>
                <w:noProof/>
              </w:rPr>
            </w:r>
            <w:r w:rsidRPr="313D57B4">
              <w:rPr>
                <w:noProof/>
              </w:rPr>
              <w:fldChar w:fldCharType="separate"/>
            </w:r>
            <w:r>
              <w:rPr>
                <w:noProof/>
                <w:webHidden/>
              </w:rPr>
              <w:t>94</w:t>
            </w:r>
            <w:r w:rsidRPr="313D57B4">
              <w:rPr>
                <w:noProof/>
              </w:rPr>
              <w:fldChar w:fldCharType="end"/>
            </w:r>
          </w:hyperlink>
        </w:p>
        <w:p w14:paraId="60C9269D" w14:textId="1B6CEB89"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345" w:history="1">
            <w:r w:rsidRPr="0062076D">
              <w:rPr>
                <w:rStyle w:val="Hyperlink"/>
                <w:noProof/>
              </w:rPr>
              <w:t>Dos and don’ts for dealing with difficult people</w:t>
            </w:r>
            <w:r>
              <w:rPr>
                <w:noProof/>
              </w:rPr>
              <w:tab/>
            </w:r>
            <w:r w:rsidRPr="313D57B4">
              <w:rPr>
                <w:noProof/>
              </w:rPr>
              <w:fldChar w:fldCharType="begin"/>
            </w:r>
            <w:r w:rsidRPr="313D57B4">
              <w:rPr>
                <w:noProof/>
              </w:rPr>
              <w:instrText xml:space="preserve"> PAGEREF _Toc219970345 \h </w:instrText>
            </w:r>
            <w:r w:rsidRPr="313D57B4">
              <w:rPr>
                <w:noProof/>
              </w:rPr>
            </w:r>
            <w:r w:rsidRPr="313D57B4">
              <w:rPr>
                <w:noProof/>
              </w:rPr>
              <w:fldChar w:fldCharType="separate"/>
            </w:r>
            <w:r>
              <w:rPr>
                <w:noProof/>
                <w:webHidden/>
              </w:rPr>
              <w:t>95</w:t>
            </w:r>
            <w:r w:rsidRPr="313D57B4">
              <w:rPr>
                <w:noProof/>
              </w:rPr>
              <w:fldChar w:fldCharType="end"/>
            </w:r>
          </w:hyperlink>
        </w:p>
        <w:p w14:paraId="1FDB3EE9" w14:textId="2D050804"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46" w:history="1">
            <w:r w:rsidRPr="0062076D">
              <w:rPr>
                <w:rStyle w:val="Hyperlink"/>
                <w:noProof/>
              </w:rPr>
              <w:t>Dealing with distressed members</w:t>
            </w:r>
            <w:r>
              <w:rPr>
                <w:noProof/>
              </w:rPr>
              <w:tab/>
            </w:r>
            <w:r w:rsidRPr="313D57B4">
              <w:rPr>
                <w:noProof/>
              </w:rPr>
              <w:fldChar w:fldCharType="begin"/>
            </w:r>
            <w:r w:rsidRPr="313D57B4">
              <w:rPr>
                <w:noProof/>
              </w:rPr>
              <w:instrText xml:space="preserve"> PAGEREF _Toc219970346 \h </w:instrText>
            </w:r>
            <w:r w:rsidRPr="313D57B4">
              <w:rPr>
                <w:noProof/>
              </w:rPr>
            </w:r>
            <w:r w:rsidRPr="313D57B4">
              <w:rPr>
                <w:noProof/>
              </w:rPr>
              <w:fldChar w:fldCharType="separate"/>
            </w:r>
            <w:r>
              <w:rPr>
                <w:noProof/>
                <w:webHidden/>
              </w:rPr>
              <w:t>95</w:t>
            </w:r>
            <w:r w:rsidRPr="313D57B4">
              <w:rPr>
                <w:noProof/>
              </w:rPr>
              <w:fldChar w:fldCharType="end"/>
            </w:r>
          </w:hyperlink>
        </w:p>
        <w:p w14:paraId="39093D5F" w14:textId="736CDA7F"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47" w:history="1">
            <w:r w:rsidRPr="0062076D">
              <w:rPr>
                <w:rStyle w:val="Hyperlink"/>
                <w:noProof/>
              </w:rPr>
              <w:t>Watch side effects video</w:t>
            </w:r>
            <w:r>
              <w:rPr>
                <w:noProof/>
              </w:rPr>
              <w:tab/>
            </w:r>
            <w:r w:rsidRPr="313D57B4">
              <w:rPr>
                <w:noProof/>
              </w:rPr>
              <w:fldChar w:fldCharType="begin"/>
            </w:r>
            <w:r w:rsidRPr="313D57B4">
              <w:rPr>
                <w:noProof/>
              </w:rPr>
              <w:instrText xml:space="preserve"> PAGEREF _Toc219970347 \h </w:instrText>
            </w:r>
            <w:r w:rsidRPr="313D57B4">
              <w:rPr>
                <w:noProof/>
              </w:rPr>
            </w:r>
            <w:r w:rsidRPr="313D57B4">
              <w:rPr>
                <w:noProof/>
              </w:rPr>
              <w:fldChar w:fldCharType="separate"/>
            </w:r>
            <w:r>
              <w:rPr>
                <w:noProof/>
                <w:webHidden/>
              </w:rPr>
              <w:t>96</w:t>
            </w:r>
            <w:r w:rsidRPr="313D57B4">
              <w:rPr>
                <w:noProof/>
              </w:rPr>
              <w:fldChar w:fldCharType="end"/>
            </w:r>
          </w:hyperlink>
        </w:p>
        <w:p w14:paraId="32843F5A" w14:textId="58C65F41"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348" w:history="1">
            <w:r w:rsidRPr="0062076D">
              <w:rPr>
                <w:rStyle w:val="Hyperlink"/>
                <w:noProof/>
              </w:rPr>
              <w:t>Session 9: Managing members’ expectations</w:t>
            </w:r>
            <w:r>
              <w:rPr>
                <w:noProof/>
              </w:rPr>
              <w:tab/>
            </w:r>
            <w:r w:rsidRPr="313D57B4">
              <w:rPr>
                <w:noProof/>
              </w:rPr>
              <w:fldChar w:fldCharType="begin"/>
            </w:r>
            <w:r w:rsidRPr="313D57B4">
              <w:rPr>
                <w:noProof/>
              </w:rPr>
              <w:instrText xml:space="preserve"> PAGEREF _Toc219970348 \h </w:instrText>
            </w:r>
            <w:r w:rsidRPr="313D57B4">
              <w:rPr>
                <w:noProof/>
              </w:rPr>
            </w:r>
            <w:r w:rsidRPr="313D57B4">
              <w:rPr>
                <w:noProof/>
              </w:rPr>
              <w:fldChar w:fldCharType="separate"/>
            </w:r>
            <w:r>
              <w:rPr>
                <w:noProof/>
                <w:webHidden/>
              </w:rPr>
              <w:t>96</w:t>
            </w:r>
            <w:r w:rsidRPr="313D57B4">
              <w:rPr>
                <w:noProof/>
              </w:rPr>
              <w:fldChar w:fldCharType="end"/>
            </w:r>
          </w:hyperlink>
        </w:p>
        <w:p w14:paraId="167F315F" w14:textId="552ACB1D"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49" w:history="1">
            <w:r w:rsidRPr="0062076D">
              <w:rPr>
                <w:rStyle w:val="Hyperlink"/>
                <w:noProof/>
              </w:rPr>
              <w:t>Activity I: Managing members’ expectations</w:t>
            </w:r>
            <w:r>
              <w:rPr>
                <w:noProof/>
              </w:rPr>
              <w:tab/>
            </w:r>
            <w:r w:rsidRPr="313D57B4">
              <w:rPr>
                <w:noProof/>
              </w:rPr>
              <w:fldChar w:fldCharType="begin"/>
            </w:r>
            <w:r w:rsidRPr="313D57B4">
              <w:rPr>
                <w:noProof/>
              </w:rPr>
              <w:instrText xml:space="preserve"> PAGEREF _Toc219970349 \h </w:instrText>
            </w:r>
            <w:r w:rsidRPr="313D57B4">
              <w:rPr>
                <w:noProof/>
              </w:rPr>
            </w:r>
            <w:r w:rsidRPr="313D57B4">
              <w:rPr>
                <w:noProof/>
              </w:rPr>
              <w:fldChar w:fldCharType="separate"/>
            </w:r>
            <w:r>
              <w:rPr>
                <w:noProof/>
                <w:webHidden/>
              </w:rPr>
              <w:t>97</w:t>
            </w:r>
            <w:r w:rsidRPr="313D57B4">
              <w:rPr>
                <w:noProof/>
              </w:rPr>
              <w:fldChar w:fldCharType="end"/>
            </w:r>
          </w:hyperlink>
        </w:p>
        <w:p w14:paraId="2895BC8A" w14:textId="6B80878D"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350" w:history="1">
            <w:r w:rsidRPr="0062076D">
              <w:rPr>
                <w:rStyle w:val="Hyperlink"/>
                <w:noProof/>
              </w:rPr>
              <w:t>Session 10: Grievances</w:t>
            </w:r>
            <w:r>
              <w:rPr>
                <w:noProof/>
              </w:rPr>
              <w:tab/>
            </w:r>
            <w:r w:rsidRPr="313D57B4">
              <w:rPr>
                <w:noProof/>
              </w:rPr>
              <w:fldChar w:fldCharType="begin"/>
            </w:r>
            <w:r w:rsidRPr="313D57B4">
              <w:rPr>
                <w:noProof/>
              </w:rPr>
              <w:instrText xml:space="preserve"> PAGEREF _Toc219970350 \h </w:instrText>
            </w:r>
            <w:r w:rsidRPr="313D57B4">
              <w:rPr>
                <w:noProof/>
              </w:rPr>
            </w:r>
            <w:r w:rsidRPr="313D57B4">
              <w:rPr>
                <w:noProof/>
              </w:rPr>
              <w:fldChar w:fldCharType="separate"/>
            </w:r>
            <w:r>
              <w:rPr>
                <w:noProof/>
                <w:webHidden/>
              </w:rPr>
              <w:t>99</w:t>
            </w:r>
            <w:r w:rsidRPr="313D57B4">
              <w:rPr>
                <w:noProof/>
              </w:rPr>
              <w:fldChar w:fldCharType="end"/>
            </w:r>
          </w:hyperlink>
        </w:p>
        <w:p w14:paraId="136EC85C" w14:textId="0885EB62"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51" w:history="1">
            <w:r w:rsidRPr="0062076D">
              <w:rPr>
                <w:rStyle w:val="Hyperlink"/>
                <w:noProof/>
              </w:rPr>
              <w:t>Formal casework documentation</w:t>
            </w:r>
            <w:r>
              <w:rPr>
                <w:noProof/>
              </w:rPr>
              <w:tab/>
            </w:r>
            <w:r w:rsidRPr="313D57B4">
              <w:rPr>
                <w:noProof/>
              </w:rPr>
              <w:fldChar w:fldCharType="begin"/>
            </w:r>
            <w:r w:rsidRPr="313D57B4">
              <w:rPr>
                <w:noProof/>
              </w:rPr>
              <w:instrText xml:space="preserve"> PAGEREF _Toc219970351 \h </w:instrText>
            </w:r>
            <w:r w:rsidRPr="313D57B4">
              <w:rPr>
                <w:noProof/>
              </w:rPr>
            </w:r>
            <w:r w:rsidRPr="313D57B4">
              <w:rPr>
                <w:noProof/>
              </w:rPr>
              <w:fldChar w:fldCharType="separate"/>
            </w:r>
            <w:r>
              <w:rPr>
                <w:noProof/>
                <w:webHidden/>
              </w:rPr>
              <w:t>99</w:t>
            </w:r>
            <w:r w:rsidRPr="313D57B4">
              <w:rPr>
                <w:noProof/>
              </w:rPr>
              <w:fldChar w:fldCharType="end"/>
            </w:r>
          </w:hyperlink>
        </w:p>
        <w:p w14:paraId="1C093D2D" w14:textId="6C7B46DA"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52" w:history="1">
            <w:r w:rsidRPr="0062076D">
              <w:rPr>
                <w:rStyle w:val="Hyperlink"/>
                <w:noProof/>
              </w:rPr>
              <w:t>Letter or email template for an employee raising a grievance</w:t>
            </w:r>
            <w:r>
              <w:rPr>
                <w:noProof/>
              </w:rPr>
              <w:tab/>
            </w:r>
            <w:r w:rsidRPr="313D57B4">
              <w:rPr>
                <w:noProof/>
              </w:rPr>
              <w:fldChar w:fldCharType="begin"/>
            </w:r>
            <w:r w:rsidRPr="313D57B4">
              <w:rPr>
                <w:noProof/>
              </w:rPr>
              <w:instrText xml:space="preserve"> PAGEREF _Toc219970352 \h </w:instrText>
            </w:r>
            <w:r w:rsidRPr="313D57B4">
              <w:rPr>
                <w:noProof/>
              </w:rPr>
            </w:r>
            <w:r w:rsidRPr="313D57B4">
              <w:rPr>
                <w:noProof/>
              </w:rPr>
              <w:fldChar w:fldCharType="separate"/>
            </w:r>
            <w:r>
              <w:rPr>
                <w:noProof/>
                <w:webHidden/>
              </w:rPr>
              <w:t>100</w:t>
            </w:r>
            <w:r w:rsidRPr="313D57B4">
              <w:rPr>
                <w:noProof/>
              </w:rPr>
              <w:fldChar w:fldCharType="end"/>
            </w:r>
          </w:hyperlink>
        </w:p>
        <w:p w14:paraId="297CB354" w14:textId="2BA70E90"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353" w:history="1">
            <w:r w:rsidRPr="0062076D">
              <w:rPr>
                <w:rStyle w:val="Hyperlink"/>
                <w:noProof/>
              </w:rPr>
              <w:t>Activity J: Sharon’s grievance</w:t>
            </w:r>
            <w:r>
              <w:rPr>
                <w:noProof/>
              </w:rPr>
              <w:tab/>
            </w:r>
            <w:r w:rsidRPr="313D57B4">
              <w:rPr>
                <w:noProof/>
              </w:rPr>
              <w:fldChar w:fldCharType="begin"/>
            </w:r>
            <w:r w:rsidRPr="313D57B4">
              <w:rPr>
                <w:noProof/>
              </w:rPr>
              <w:instrText xml:space="preserve"> PAGEREF _Toc219970353 \h </w:instrText>
            </w:r>
            <w:r w:rsidRPr="313D57B4">
              <w:rPr>
                <w:noProof/>
              </w:rPr>
            </w:r>
            <w:r w:rsidRPr="313D57B4">
              <w:rPr>
                <w:noProof/>
              </w:rPr>
              <w:fldChar w:fldCharType="separate"/>
            </w:r>
            <w:r>
              <w:rPr>
                <w:noProof/>
                <w:webHidden/>
              </w:rPr>
              <w:t>101</w:t>
            </w:r>
            <w:r w:rsidRPr="313D57B4">
              <w:rPr>
                <w:noProof/>
              </w:rPr>
              <w:fldChar w:fldCharType="end"/>
            </w:r>
          </w:hyperlink>
        </w:p>
        <w:p w14:paraId="2FF85809" w14:textId="20883C6B"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54" w:history="1">
            <w:r w:rsidRPr="0062076D">
              <w:rPr>
                <w:rStyle w:val="Hyperlink"/>
                <w:noProof/>
              </w:rPr>
              <w:t>Grievance letter about personal phone number use</w:t>
            </w:r>
            <w:r>
              <w:rPr>
                <w:noProof/>
              </w:rPr>
              <w:tab/>
            </w:r>
            <w:r w:rsidRPr="313D57B4">
              <w:rPr>
                <w:noProof/>
              </w:rPr>
              <w:fldChar w:fldCharType="begin"/>
            </w:r>
            <w:r w:rsidRPr="313D57B4">
              <w:rPr>
                <w:noProof/>
              </w:rPr>
              <w:instrText xml:space="preserve"> PAGEREF _Toc219970354 \h </w:instrText>
            </w:r>
            <w:r w:rsidRPr="313D57B4">
              <w:rPr>
                <w:noProof/>
              </w:rPr>
            </w:r>
            <w:r w:rsidRPr="313D57B4">
              <w:rPr>
                <w:noProof/>
              </w:rPr>
              <w:fldChar w:fldCharType="separate"/>
            </w:r>
            <w:r>
              <w:rPr>
                <w:noProof/>
                <w:webHidden/>
              </w:rPr>
              <w:t>102</w:t>
            </w:r>
            <w:r w:rsidRPr="313D57B4">
              <w:rPr>
                <w:noProof/>
              </w:rPr>
              <w:fldChar w:fldCharType="end"/>
            </w:r>
          </w:hyperlink>
        </w:p>
        <w:p w14:paraId="655625C9" w14:textId="2058BA98"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55" w:history="1">
            <w:r w:rsidRPr="0062076D">
              <w:rPr>
                <w:rStyle w:val="Hyperlink"/>
                <w:noProof/>
              </w:rPr>
              <w:t>Action plan for Sharon’s case</w:t>
            </w:r>
            <w:r>
              <w:rPr>
                <w:noProof/>
              </w:rPr>
              <w:tab/>
            </w:r>
            <w:r w:rsidRPr="313D57B4">
              <w:rPr>
                <w:noProof/>
              </w:rPr>
              <w:fldChar w:fldCharType="begin"/>
            </w:r>
            <w:r w:rsidRPr="313D57B4">
              <w:rPr>
                <w:noProof/>
              </w:rPr>
              <w:instrText xml:space="preserve"> PAGEREF _Toc219970355 \h </w:instrText>
            </w:r>
            <w:r w:rsidRPr="313D57B4">
              <w:rPr>
                <w:noProof/>
              </w:rPr>
            </w:r>
            <w:r w:rsidRPr="313D57B4">
              <w:rPr>
                <w:noProof/>
              </w:rPr>
              <w:fldChar w:fldCharType="separate"/>
            </w:r>
            <w:r>
              <w:rPr>
                <w:noProof/>
                <w:webHidden/>
              </w:rPr>
              <w:t>103</w:t>
            </w:r>
            <w:r w:rsidRPr="313D57B4">
              <w:rPr>
                <w:noProof/>
              </w:rPr>
              <w:fldChar w:fldCharType="end"/>
            </w:r>
          </w:hyperlink>
        </w:p>
        <w:p w14:paraId="34F48C07" w14:textId="6BB7D114"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356" w:history="1">
            <w:r w:rsidRPr="0062076D">
              <w:rPr>
                <w:rStyle w:val="Hyperlink"/>
                <w:noProof/>
              </w:rPr>
              <w:t>Internet use at work</w:t>
            </w:r>
            <w:r>
              <w:rPr>
                <w:noProof/>
              </w:rPr>
              <w:tab/>
            </w:r>
            <w:r w:rsidRPr="313D57B4">
              <w:rPr>
                <w:noProof/>
              </w:rPr>
              <w:fldChar w:fldCharType="begin"/>
            </w:r>
            <w:r w:rsidRPr="313D57B4">
              <w:rPr>
                <w:noProof/>
              </w:rPr>
              <w:instrText xml:space="preserve"> PAGEREF _Toc219970356 \h </w:instrText>
            </w:r>
            <w:r w:rsidRPr="313D57B4">
              <w:rPr>
                <w:noProof/>
              </w:rPr>
            </w:r>
            <w:r w:rsidRPr="313D57B4">
              <w:rPr>
                <w:noProof/>
              </w:rPr>
              <w:fldChar w:fldCharType="separate"/>
            </w:r>
            <w:r>
              <w:rPr>
                <w:noProof/>
                <w:webHidden/>
              </w:rPr>
              <w:t>104</w:t>
            </w:r>
            <w:r w:rsidRPr="313D57B4">
              <w:rPr>
                <w:noProof/>
              </w:rPr>
              <w:fldChar w:fldCharType="end"/>
            </w:r>
          </w:hyperlink>
        </w:p>
        <w:p w14:paraId="24ACB3A0" w14:textId="05CD7BC3"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57" w:history="1">
            <w:r w:rsidRPr="0062076D">
              <w:rPr>
                <w:rStyle w:val="Hyperlink"/>
                <w:noProof/>
              </w:rPr>
              <w:t>Guidance on the use of email, internet and social media at work</w:t>
            </w:r>
            <w:r>
              <w:rPr>
                <w:noProof/>
              </w:rPr>
              <w:tab/>
            </w:r>
            <w:r w:rsidRPr="313D57B4">
              <w:rPr>
                <w:noProof/>
              </w:rPr>
              <w:fldChar w:fldCharType="begin"/>
            </w:r>
            <w:r w:rsidRPr="313D57B4">
              <w:rPr>
                <w:noProof/>
              </w:rPr>
              <w:instrText xml:space="preserve"> PAGEREF _Toc219970357 \h </w:instrText>
            </w:r>
            <w:r w:rsidRPr="313D57B4">
              <w:rPr>
                <w:noProof/>
              </w:rPr>
            </w:r>
            <w:r w:rsidRPr="313D57B4">
              <w:rPr>
                <w:noProof/>
              </w:rPr>
              <w:fldChar w:fldCharType="separate"/>
            </w:r>
            <w:r>
              <w:rPr>
                <w:noProof/>
                <w:webHidden/>
              </w:rPr>
              <w:t>104</w:t>
            </w:r>
            <w:r w:rsidRPr="313D57B4">
              <w:rPr>
                <w:noProof/>
              </w:rPr>
              <w:fldChar w:fldCharType="end"/>
            </w:r>
          </w:hyperlink>
        </w:p>
        <w:p w14:paraId="1073B4C1" w14:textId="3B82CCF3"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358" w:history="1">
            <w:r w:rsidRPr="0062076D">
              <w:rPr>
                <w:rStyle w:val="Hyperlink"/>
                <w:noProof/>
              </w:rPr>
              <w:t>Activity K: Assisting a member with a formal letter.</w:t>
            </w:r>
            <w:r>
              <w:rPr>
                <w:noProof/>
              </w:rPr>
              <w:tab/>
            </w:r>
            <w:r w:rsidRPr="313D57B4">
              <w:rPr>
                <w:noProof/>
              </w:rPr>
              <w:fldChar w:fldCharType="begin"/>
            </w:r>
            <w:r w:rsidRPr="313D57B4">
              <w:rPr>
                <w:noProof/>
              </w:rPr>
              <w:instrText xml:space="preserve"> PAGEREF _Toc219970358 \h </w:instrText>
            </w:r>
            <w:r w:rsidRPr="313D57B4">
              <w:rPr>
                <w:noProof/>
              </w:rPr>
            </w:r>
            <w:r w:rsidRPr="313D57B4">
              <w:rPr>
                <w:noProof/>
              </w:rPr>
              <w:fldChar w:fldCharType="separate"/>
            </w:r>
            <w:r>
              <w:rPr>
                <w:noProof/>
                <w:webHidden/>
              </w:rPr>
              <w:t>105</w:t>
            </w:r>
            <w:r w:rsidRPr="313D57B4">
              <w:rPr>
                <w:noProof/>
              </w:rPr>
              <w:fldChar w:fldCharType="end"/>
            </w:r>
          </w:hyperlink>
        </w:p>
        <w:p w14:paraId="41EA095C" w14:textId="48FBA07A"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59" w:history="1">
            <w:r w:rsidRPr="0062076D">
              <w:rPr>
                <w:rStyle w:val="Hyperlink"/>
                <w:noProof/>
              </w:rPr>
              <w:t>Activity K bullet points</w:t>
            </w:r>
            <w:r>
              <w:rPr>
                <w:noProof/>
              </w:rPr>
              <w:tab/>
            </w:r>
            <w:r w:rsidRPr="313D57B4">
              <w:rPr>
                <w:noProof/>
              </w:rPr>
              <w:fldChar w:fldCharType="begin"/>
            </w:r>
            <w:r w:rsidRPr="313D57B4">
              <w:rPr>
                <w:noProof/>
              </w:rPr>
              <w:instrText xml:space="preserve"> PAGEREF _Toc219970359 \h </w:instrText>
            </w:r>
            <w:r w:rsidRPr="313D57B4">
              <w:rPr>
                <w:noProof/>
              </w:rPr>
            </w:r>
            <w:r w:rsidRPr="313D57B4">
              <w:rPr>
                <w:noProof/>
              </w:rPr>
              <w:fldChar w:fldCharType="separate"/>
            </w:r>
            <w:r>
              <w:rPr>
                <w:noProof/>
                <w:webHidden/>
              </w:rPr>
              <w:t>106</w:t>
            </w:r>
            <w:r w:rsidRPr="313D57B4">
              <w:rPr>
                <w:noProof/>
              </w:rPr>
              <w:fldChar w:fldCharType="end"/>
            </w:r>
          </w:hyperlink>
        </w:p>
        <w:p w14:paraId="4A75DF92" w14:textId="08470340"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361" w:history="1">
            <w:r w:rsidRPr="0062076D">
              <w:rPr>
                <w:rStyle w:val="Hyperlink"/>
                <w:noProof/>
              </w:rPr>
              <w:t>Session 11: There must be a law against it...?</w:t>
            </w:r>
            <w:r>
              <w:rPr>
                <w:noProof/>
              </w:rPr>
              <w:tab/>
            </w:r>
            <w:r w:rsidRPr="313D57B4">
              <w:rPr>
                <w:noProof/>
              </w:rPr>
              <w:fldChar w:fldCharType="begin"/>
            </w:r>
            <w:r w:rsidRPr="313D57B4">
              <w:rPr>
                <w:noProof/>
              </w:rPr>
              <w:instrText xml:space="preserve"> PAGEREF _Toc219970361 \h </w:instrText>
            </w:r>
            <w:r w:rsidRPr="313D57B4">
              <w:rPr>
                <w:noProof/>
              </w:rPr>
            </w:r>
            <w:r w:rsidRPr="313D57B4">
              <w:rPr>
                <w:noProof/>
              </w:rPr>
              <w:fldChar w:fldCharType="separate"/>
            </w:r>
            <w:r>
              <w:rPr>
                <w:noProof/>
                <w:webHidden/>
              </w:rPr>
              <w:t>107</w:t>
            </w:r>
            <w:r w:rsidRPr="313D57B4">
              <w:rPr>
                <w:noProof/>
              </w:rPr>
              <w:fldChar w:fldCharType="end"/>
            </w:r>
          </w:hyperlink>
        </w:p>
        <w:p w14:paraId="270EB304" w14:textId="6AC8B327"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62" w:history="1">
            <w:r w:rsidRPr="0062076D">
              <w:rPr>
                <w:rStyle w:val="Hyperlink"/>
                <w:noProof/>
              </w:rPr>
              <w:t>The legal successes for Prospect and Bectu members</w:t>
            </w:r>
            <w:r>
              <w:rPr>
                <w:noProof/>
              </w:rPr>
              <w:tab/>
            </w:r>
            <w:r w:rsidRPr="313D57B4">
              <w:rPr>
                <w:noProof/>
              </w:rPr>
              <w:fldChar w:fldCharType="begin"/>
            </w:r>
            <w:r w:rsidRPr="313D57B4">
              <w:rPr>
                <w:noProof/>
              </w:rPr>
              <w:instrText xml:space="preserve"> PAGEREF _Toc219970362 \h </w:instrText>
            </w:r>
            <w:r w:rsidRPr="313D57B4">
              <w:rPr>
                <w:noProof/>
              </w:rPr>
            </w:r>
            <w:r w:rsidRPr="313D57B4">
              <w:rPr>
                <w:noProof/>
              </w:rPr>
              <w:fldChar w:fldCharType="separate"/>
            </w:r>
            <w:r>
              <w:rPr>
                <w:noProof/>
                <w:webHidden/>
              </w:rPr>
              <w:t>108</w:t>
            </w:r>
            <w:r w:rsidRPr="313D57B4">
              <w:rPr>
                <w:noProof/>
              </w:rPr>
              <w:fldChar w:fldCharType="end"/>
            </w:r>
          </w:hyperlink>
        </w:p>
        <w:p w14:paraId="79F66529" w14:textId="4E268C9A"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363" w:history="1">
            <w:r w:rsidRPr="0062076D">
              <w:rPr>
                <w:rStyle w:val="Hyperlink"/>
                <w:noProof/>
              </w:rPr>
              <w:t>And finally</w:t>
            </w:r>
            <w:r>
              <w:rPr>
                <w:noProof/>
              </w:rPr>
              <w:tab/>
            </w:r>
            <w:r w:rsidRPr="313D57B4">
              <w:rPr>
                <w:noProof/>
              </w:rPr>
              <w:fldChar w:fldCharType="begin"/>
            </w:r>
            <w:r w:rsidRPr="313D57B4">
              <w:rPr>
                <w:noProof/>
              </w:rPr>
              <w:instrText xml:space="preserve"> PAGEREF _Toc219970363 \h </w:instrText>
            </w:r>
            <w:r w:rsidRPr="313D57B4">
              <w:rPr>
                <w:noProof/>
              </w:rPr>
            </w:r>
            <w:r w:rsidRPr="313D57B4">
              <w:rPr>
                <w:noProof/>
              </w:rPr>
              <w:fldChar w:fldCharType="separate"/>
            </w:r>
            <w:r>
              <w:rPr>
                <w:noProof/>
                <w:webHidden/>
              </w:rPr>
              <w:t>110</w:t>
            </w:r>
            <w:r w:rsidRPr="313D57B4">
              <w:rPr>
                <w:noProof/>
              </w:rPr>
              <w:fldChar w:fldCharType="end"/>
            </w:r>
          </w:hyperlink>
        </w:p>
        <w:p w14:paraId="7C93C562" w14:textId="13C381A6"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364" w:history="1">
            <w:r w:rsidRPr="0062076D">
              <w:rPr>
                <w:rStyle w:val="Hyperlink"/>
                <w:noProof/>
              </w:rPr>
              <w:t>Further information</w:t>
            </w:r>
            <w:r>
              <w:rPr>
                <w:noProof/>
              </w:rPr>
              <w:tab/>
            </w:r>
            <w:r w:rsidRPr="313D57B4">
              <w:rPr>
                <w:noProof/>
              </w:rPr>
              <w:fldChar w:fldCharType="begin"/>
            </w:r>
            <w:r w:rsidRPr="313D57B4">
              <w:rPr>
                <w:noProof/>
              </w:rPr>
              <w:instrText xml:space="preserve"> PAGEREF _Toc219970364 \h </w:instrText>
            </w:r>
            <w:r w:rsidRPr="313D57B4">
              <w:rPr>
                <w:noProof/>
              </w:rPr>
            </w:r>
            <w:r w:rsidRPr="313D57B4">
              <w:rPr>
                <w:noProof/>
              </w:rPr>
              <w:fldChar w:fldCharType="separate"/>
            </w:r>
            <w:r>
              <w:rPr>
                <w:noProof/>
                <w:webHidden/>
              </w:rPr>
              <w:t>111</w:t>
            </w:r>
            <w:r w:rsidRPr="313D57B4">
              <w:rPr>
                <w:noProof/>
              </w:rPr>
              <w:fldChar w:fldCharType="end"/>
            </w:r>
          </w:hyperlink>
        </w:p>
        <w:p w14:paraId="4C084B98" w14:textId="2751C3F5"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365" w:history="1">
            <w:r w:rsidRPr="0062076D">
              <w:rPr>
                <w:rStyle w:val="Hyperlink"/>
                <w:noProof/>
              </w:rPr>
              <w:t>Appendix 1</w:t>
            </w:r>
            <w:r>
              <w:rPr>
                <w:noProof/>
              </w:rPr>
              <w:tab/>
            </w:r>
            <w:r w:rsidRPr="313D57B4">
              <w:rPr>
                <w:noProof/>
              </w:rPr>
              <w:fldChar w:fldCharType="begin"/>
            </w:r>
            <w:r w:rsidRPr="313D57B4">
              <w:rPr>
                <w:noProof/>
              </w:rPr>
              <w:instrText xml:space="preserve"> PAGEREF _Toc219970365 \h </w:instrText>
            </w:r>
            <w:r w:rsidRPr="313D57B4">
              <w:rPr>
                <w:noProof/>
              </w:rPr>
            </w:r>
            <w:r w:rsidRPr="313D57B4">
              <w:rPr>
                <w:noProof/>
              </w:rPr>
              <w:fldChar w:fldCharType="separate"/>
            </w:r>
            <w:r>
              <w:rPr>
                <w:noProof/>
                <w:webHidden/>
              </w:rPr>
              <w:t>112</w:t>
            </w:r>
            <w:r w:rsidRPr="313D57B4">
              <w:rPr>
                <w:noProof/>
              </w:rPr>
              <w:fldChar w:fldCharType="end"/>
            </w:r>
          </w:hyperlink>
        </w:p>
        <w:p w14:paraId="7548DDF5" w14:textId="0D4AE297"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66" w:history="1">
            <w:r w:rsidRPr="0062076D">
              <w:rPr>
                <w:rStyle w:val="Hyperlink"/>
                <w:noProof/>
              </w:rPr>
              <w:t>Deadlines for employment tribunal and personal injury claims</w:t>
            </w:r>
            <w:r>
              <w:rPr>
                <w:noProof/>
              </w:rPr>
              <w:tab/>
            </w:r>
            <w:r w:rsidRPr="313D57B4">
              <w:rPr>
                <w:noProof/>
              </w:rPr>
              <w:fldChar w:fldCharType="begin"/>
            </w:r>
            <w:r w:rsidRPr="313D57B4">
              <w:rPr>
                <w:noProof/>
              </w:rPr>
              <w:instrText xml:space="preserve"> PAGEREF _Toc219970366 \h </w:instrText>
            </w:r>
            <w:r w:rsidRPr="313D57B4">
              <w:rPr>
                <w:noProof/>
              </w:rPr>
            </w:r>
            <w:r w:rsidRPr="313D57B4">
              <w:rPr>
                <w:noProof/>
              </w:rPr>
              <w:fldChar w:fldCharType="separate"/>
            </w:r>
            <w:r>
              <w:rPr>
                <w:noProof/>
                <w:webHidden/>
              </w:rPr>
              <w:t>112</w:t>
            </w:r>
            <w:r w:rsidRPr="313D57B4">
              <w:rPr>
                <w:noProof/>
              </w:rPr>
              <w:fldChar w:fldCharType="end"/>
            </w:r>
          </w:hyperlink>
        </w:p>
        <w:p w14:paraId="0777F4BF" w14:textId="0A9F74FB"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67" w:history="1">
            <w:r w:rsidRPr="0062076D">
              <w:rPr>
                <w:rStyle w:val="Hyperlink"/>
                <w:noProof/>
              </w:rPr>
              <w:t>Personal injury case deadlines</w:t>
            </w:r>
            <w:r>
              <w:rPr>
                <w:noProof/>
              </w:rPr>
              <w:tab/>
            </w:r>
            <w:r w:rsidRPr="313D57B4">
              <w:rPr>
                <w:noProof/>
              </w:rPr>
              <w:fldChar w:fldCharType="begin"/>
            </w:r>
            <w:r w:rsidRPr="313D57B4">
              <w:rPr>
                <w:noProof/>
              </w:rPr>
              <w:instrText xml:space="preserve"> PAGEREF _Toc219970367 \h </w:instrText>
            </w:r>
            <w:r w:rsidRPr="313D57B4">
              <w:rPr>
                <w:noProof/>
              </w:rPr>
            </w:r>
            <w:r w:rsidRPr="313D57B4">
              <w:rPr>
                <w:noProof/>
              </w:rPr>
              <w:fldChar w:fldCharType="separate"/>
            </w:r>
            <w:r>
              <w:rPr>
                <w:noProof/>
                <w:webHidden/>
              </w:rPr>
              <w:t>112</w:t>
            </w:r>
            <w:r w:rsidRPr="313D57B4">
              <w:rPr>
                <w:noProof/>
              </w:rPr>
              <w:fldChar w:fldCharType="end"/>
            </w:r>
          </w:hyperlink>
        </w:p>
        <w:p w14:paraId="1FF4F6DD" w14:textId="0E040183"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368" w:history="1">
            <w:r w:rsidRPr="0062076D">
              <w:rPr>
                <w:rStyle w:val="Hyperlink"/>
                <w:noProof/>
              </w:rPr>
              <w:t>Appendix 2</w:t>
            </w:r>
            <w:r>
              <w:rPr>
                <w:noProof/>
              </w:rPr>
              <w:tab/>
            </w:r>
            <w:r w:rsidRPr="313D57B4">
              <w:rPr>
                <w:noProof/>
              </w:rPr>
              <w:fldChar w:fldCharType="begin"/>
            </w:r>
            <w:r w:rsidRPr="313D57B4">
              <w:rPr>
                <w:noProof/>
              </w:rPr>
              <w:instrText xml:space="preserve"> PAGEREF _Toc219970368 \h </w:instrText>
            </w:r>
            <w:r w:rsidRPr="313D57B4">
              <w:rPr>
                <w:noProof/>
              </w:rPr>
            </w:r>
            <w:r w:rsidRPr="313D57B4">
              <w:rPr>
                <w:noProof/>
              </w:rPr>
              <w:fldChar w:fldCharType="separate"/>
            </w:r>
            <w:r>
              <w:rPr>
                <w:noProof/>
                <w:webHidden/>
              </w:rPr>
              <w:t>114</w:t>
            </w:r>
            <w:r w:rsidRPr="313D57B4">
              <w:rPr>
                <w:noProof/>
              </w:rPr>
              <w:fldChar w:fldCharType="end"/>
            </w:r>
          </w:hyperlink>
        </w:p>
        <w:p w14:paraId="13AF4DF6" w14:textId="78FA5493"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69" w:history="1">
            <w:r w:rsidRPr="0062076D">
              <w:rPr>
                <w:rStyle w:val="Hyperlink"/>
                <w:noProof/>
              </w:rPr>
              <w:t>Problem, Information, Plan</w:t>
            </w:r>
            <w:r>
              <w:rPr>
                <w:noProof/>
              </w:rPr>
              <w:tab/>
            </w:r>
            <w:r w:rsidRPr="313D57B4">
              <w:rPr>
                <w:noProof/>
              </w:rPr>
              <w:fldChar w:fldCharType="begin"/>
            </w:r>
            <w:r w:rsidRPr="313D57B4">
              <w:rPr>
                <w:noProof/>
              </w:rPr>
              <w:instrText xml:space="preserve"> PAGEREF _Toc219970369 \h </w:instrText>
            </w:r>
            <w:r w:rsidRPr="313D57B4">
              <w:rPr>
                <w:noProof/>
              </w:rPr>
            </w:r>
            <w:r w:rsidRPr="313D57B4">
              <w:rPr>
                <w:noProof/>
              </w:rPr>
              <w:fldChar w:fldCharType="separate"/>
            </w:r>
            <w:r>
              <w:rPr>
                <w:noProof/>
                <w:webHidden/>
              </w:rPr>
              <w:t>114</w:t>
            </w:r>
            <w:r w:rsidRPr="313D57B4">
              <w:rPr>
                <w:noProof/>
              </w:rPr>
              <w:fldChar w:fldCharType="end"/>
            </w:r>
          </w:hyperlink>
        </w:p>
        <w:p w14:paraId="474E8965" w14:textId="225DAC4C"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70" w:history="1">
            <w:r w:rsidRPr="0062076D">
              <w:rPr>
                <w:rStyle w:val="Hyperlink"/>
                <w:noProof/>
              </w:rPr>
              <w:t>1 Problem</w:t>
            </w:r>
            <w:r>
              <w:rPr>
                <w:noProof/>
              </w:rPr>
              <w:tab/>
            </w:r>
            <w:r w:rsidRPr="313D57B4">
              <w:rPr>
                <w:noProof/>
              </w:rPr>
              <w:fldChar w:fldCharType="begin"/>
            </w:r>
            <w:r w:rsidRPr="313D57B4">
              <w:rPr>
                <w:noProof/>
              </w:rPr>
              <w:instrText xml:space="preserve"> PAGEREF _Toc219970370 \h </w:instrText>
            </w:r>
            <w:r w:rsidRPr="313D57B4">
              <w:rPr>
                <w:noProof/>
              </w:rPr>
            </w:r>
            <w:r w:rsidRPr="313D57B4">
              <w:rPr>
                <w:noProof/>
              </w:rPr>
              <w:fldChar w:fldCharType="separate"/>
            </w:r>
            <w:r>
              <w:rPr>
                <w:noProof/>
                <w:webHidden/>
              </w:rPr>
              <w:t>114</w:t>
            </w:r>
            <w:r w:rsidRPr="313D57B4">
              <w:rPr>
                <w:noProof/>
              </w:rPr>
              <w:fldChar w:fldCharType="end"/>
            </w:r>
          </w:hyperlink>
        </w:p>
        <w:p w14:paraId="2AF9B5EB" w14:textId="7F970F95"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71" w:history="1">
            <w:r w:rsidRPr="0062076D">
              <w:rPr>
                <w:rStyle w:val="Hyperlink"/>
                <w:noProof/>
              </w:rPr>
              <w:t>2 Information</w:t>
            </w:r>
            <w:r>
              <w:rPr>
                <w:noProof/>
              </w:rPr>
              <w:tab/>
            </w:r>
            <w:r w:rsidRPr="313D57B4">
              <w:rPr>
                <w:noProof/>
              </w:rPr>
              <w:fldChar w:fldCharType="begin"/>
            </w:r>
            <w:r w:rsidRPr="313D57B4">
              <w:rPr>
                <w:noProof/>
              </w:rPr>
              <w:instrText xml:space="preserve"> PAGEREF _Toc219970371 \h </w:instrText>
            </w:r>
            <w:r w:rsidRPr="313D57B4">
              <w:rPr>
                <w:noProof/>
              </w:rPr>
            </w:r>
            <w:r w:rsidRPr="313D57B4">
              <w:rPr>
                <w:noProof/>
              </w:rPr>
              <w:fldChar w:fldCharType="separate"/>
            </w:r>
            <w:r>
              <w:rPr>
                <w:noProof/>
                <w:webHidden/>
              </w:rPr>
              <w:t>114</w:t>
            </w:r>
            <w:r w:rsidRPr="313D57B4">
              <w:rPr>
                <w:noProof/>
              </w:rPr>
              <w:fldChar w:fldCharType="end"/>
            </w:r>
          </w:hyperlink>
        </w:p>
        <w:p w14:paraId="48C4C420" w14:textId="17183C07"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72" w:history="1">
            <w:r w:rsidRPr="0062076D">
              <w:rPr>
                <w:rStyle w:val="Hyperlink"/>
                <w:noProof/>
              </w:rPr>
              <w:t>3 Plan</w:t>
            </w:r>
            <w:r>
              <w:rPr>
                <w:noProof/>
              </w:rPr>
              <w:tab/>
            </w:r>
            <w:r w:rsidRPr="313D57B4">
              <w:rPr>
                <w:noProof/>
              </w:rPr>
              <w:fldChar w:fldCharType="begin"/>
            </w:r>
            <w:r w:rsidRPr="313D57B4">
              <w:rPr>
                <w:noProof/>
              </w:rPr>
              <w:instrText xml:space="preserve"> PAGEREF _Toc219970372 \h </w:instrText>
            </w:r>
            <w:r w:rsidRPr="313D57B4">
              <w:rPr>
                <w:noProof/>
              </w:rPr>
            </w:r>
            <w:r w:rsidRPr="313D57B4">
              <w:rPr>
                <w:noProof/>
              </w:rPr>
              <w:fldChar w:fldCharType="separate"/>
            </w:r>
            <w:r>
              <w:rPr>
                <w:noProof/>
                <w:webHidden/>
              </w:rPr>
              <w:t>115</w:t>
            </w:r>
            <w:r w:rsidRPr="313D57B4">
              <w:rPr>
                <w:noProof/>
              </w:rPr>
              <w:fldChar w:fldCharType="end"/>
            </w:r>
          </w:hyperlink>
        </w:p>
        <w:p w14:paraId="3FA4CB9A" w14:textId="48269C37" w:rsidR="00ED50F1" w:rsidRDefault="00ED50F1" w:rsidP="313D57B4">
          <w:pPr>
            <w:pStyle w:val="TOC1"/>
            <w:rPr>
              <w:rFonts w:asciiTheme="minorHAnsi" w:eastAsiaTheme="minorEastAsia" w:hAnsiTheme="minorHAnsi" w:cstheme="minorBidi"/>
              <w:b w:val="0"/>
              <w:bCs w:val="0"/>
              <w:caps w:val="0"/>
              <w:noProof/>
              <w:kern w:val="2"/>
              <w:sz w:val="24"/>
              <w:szCs w:val="24"/>
              <w14:ligatures w14:val="standardContextual"/>
            </w:rPr>
          </w:pPr>
          <w:hyperlink w:anchor="_Toc219970373" w:history="1">
            <w:r w:rsidRPr="0062076D">
              <w:rPr>
                <w:rStyle w:val="Hyperlink"/>
                <w:noProof/>
              </w:rPr>
              <w:t>Appendix 3 – for Activities E, G &amp; J</w:t>
            </w:r>
            <w:r>
              <w:rPr>
                <w:noProof/>
              </w:rPr>
              <w:tab/>
            </w:r>
            <w:r w:rsidRPr="313D57B4">
              <w:rPr>
                <w:noProof/>
              </w:rPr>
              <w:fldChar w:fldCharType="begin"/>
            </w:r>
            <w:r w:rsidRPr="313D57B4">
              <w:rPr>
                <w:noProof/>
              </w:rPr>
              <w:instrText xml:space="preserve"> PAGEREF _Toc219970373 \h </w:instrText>
            </w:r>
            <w:r w:rsidRPr="313D57B4">
              <w:rPr>
                <w:noProof/>
              </w:rPr>
            </w:r>
            <w:r w:rsidRPr="313D57B4">
              <w:rPr>
                <w:noProof/>
              </w:rPr>
              <w:fldChar w:fldCharType="separate"/>
            </w:r>
            <w:r>
              <w:rPr>
                <w:noProof/>
                <w:webHidden/>
              </w:rPr>
              <w:t>116</w:t>
            </w:r>
            <w:r w:rsidRPr="313D57B4">
              <w:rPr>
                <w:noProof/>
              </w:rPr>
              <w:fldChar w:fldCharType="end"/>
            </w:r>
          </w:hyperlink>
        </w:p>
        <w:p w14:paraId="3023B3D4" w14:textId="1F153CF4"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74" w:history="1">
            <w:r w:rsidRPr="0062076D">
              <w:rPr>
                <w:rStyle w:val="Hyperlink"/>
                <w:noProof/>
              </w:rPr>
              <w:t>Disciplinary and grievance procedures</w:t>
            </w:r>
            <w:r>
              <w:rPr>
                <w:noProof/>
              </w:rPr>
              <w:tab/>
            </w:r>
            <w:r w:rsidRPr="313D57B4">
              <w:rPr>
                <w:noProof/>
              </w:rPr>
              <w:fldChar w:fldCharType="begin"/>
            </w:r>
            <w:r w:rsidRPr="313D57B4">
              <w:rPr>
                <w:noProof/>
              </w:rPr>
              <w:instrText xml:space="preserve"> PAGEREF _Toc219970374 \h </w:instrText>
            </w:r>
            <w:r w:rsidRPr="313D57B4">
              <w:rPr>
                <w:noProof/>
              </w:rPr>
            </w:r>
            <w:r w:rsidRPr="313D57B4">
              <w:rPr>
                <w:noProof/>
              </w:rPr>
              <w:fldChar w:fldCharType="separate"/>
            </w:r>
            <w:r>
              <w:rPr>
                <w:noProof/>
                <w:webHidden/>
              </w:rPr>
              <w:t>116</w:t>
            </w:r>
            <w:r w:rsidRPr="313D57B4">
              <w:rPr>
                <w:noProof/>
              </w:rPr>
              <w:fldChar w:fldCharType="end"/>
            </w:r>
          </w:hyperlink>
        </w:p>
        <w:p w14:paraId="64B6A088" w14:textId="28CFD4FD" w:rsidR="00ED50F1" w:rsidRDefault="00ED50F1" w:rsidP="313D57B4">
          <w:pPr>
            <w:pStyle w:val="TOC2"/>
            <w:tabs>
              <w:tab w:val="right" w:leader="dot" w:pos="9061"/>
            </w:tabs>
            <w:rPr>
              <w:rFonts w:asciiTheme="minorHAnsi" w:eastAsiaTheme="minorEastAsia" w:hAnsiTheme="minorHAnsi" w:cstheme="minorBidi"/>
              <w:noProof/>
              <w:kern w:val="2"/>
              <w:sz w:val="24"/>
              <w:szCs w:val="24"/>
              <w14:ligatures w14:val="standardContextual"/>
            </w:rPr>
          </w:pPr>
          <w:hyperlink w:anchor="_Toc219970375" w:history="1">
            <w:r w:rsidRPr="0062076D">
              <w:rPr>
                <w:rStyle w:val="Hyperlink"/>
                <w:noProof/>
              </w:rPr>
              <w:t>Extract from the ACAS guide to discipline and grievances at work</w:t>
            </w:r>
            <w:r>
              <w:rPr>
                <w:noProof/>
              </w:rPr>
              <w:tab/>
            </w:r>
            <w:r w:rsidRPr="313D57B4">
              <w:rPr>
                <w:noProof/>
              </w:rPr>
              <w:fldChar w:fldCharType="begin"/>
            </w:r>
            <w:r w:rsidRPr="313D57B4">
              <w:rPr>
                <w:noProof/>
              </w:rPr>
              <w:instrText xml:space="preserve"> PAGEREF _Toc219970375 \h </w:instrText>
            </w:r>
            <w:r w:rsidRPr="313D57B4">
              <w:rPr>
                <w:noProof/>
              </w:rPr>
            </w:r>
            <w:r w:rsidRPr="313D57B4">
              <w:rPr>
                <w:noProof/>
              </w:rPr>
              <w:fldChar w:fldCharType="separate"/>
            </w:r>
            <w:r>
              <w:rPr>
                <w:noProof/>
                <w:webHidden/>
              </w:rPr>
              <w:t>122</w:t>
            </w:r>
            <w:r w:rsidRPr="313D57B4">
              <w:rPr>
                <w:noProof/>
              </w:rPr>
              <w:fldChar w:fldCharType="end"/>
            </w:r>
          </w:hyperlink>
        </w:p>
        <w:p w14:paraId="28E03265" w14:textId="7CB5BA3F" w:rsidR="00AA5EAD" w:rsidDel="00ED50F1" w:rsidRDefault="00AA5EAD" w:rsidP="313D57B4">
          <w:pPr>
            <w:pStyle w:val="TOC2"/>
            <w:tabs>
              <w:tab w:val="right" w:leader="dot" w:pos="9061"/>
            </w:tabs>
            <w:rPr>
              <w:noProof/>
              <w:kern w:val="2"/>
              <w14:ligatures w14:val="standardContextual"/>
            </w:rPr>
          </w:pPr>
        </w:p>
        <w:p w14:paraId="3BFA1C31" w14:textId="53D05EFF" w:rsidR="00AA5EAD" w:rsidDel="00ED50F1" w:rsidRDefault="00AA5EAD" w:rsidP="313D57B4">
          <w:pPr>
            <w:pStyle w:val="TOC2"/>
            <w:tabs>
              <w:tab w:val="right" w:leader="dot" w:pos="9061"/>
            </w:tabs>
            <w:rPr>
              <w:noProof/>
              <w:kern w:val="2"/>
              <w14:ligatures w14:val="standardContextual"/>
            </w:rPr>
          </w:pPr>
        </w:p>
        <w:p w14:paraId="52D8B188" w14:textId="11C2E669" w:rsidR="00AA5EAD" w:rsidDel="00ED50F1" w:rsidRDefault="00AA5EAD" w:rsidP="313D57B4">
          <w:pPr>
            <w:pStyle w:val="TOC1"/>
            <w:rPr>
              <w:noProof/>
              <w:kern w:val="2"/>
              <w14:ligatures w14:val="standardContextual"/>
            </w:rPr>
          </w:pPr>
        </w:p>
        <w:p w14:paraId="5E1F8E76" w14:textId="58802212" w:rsidR="00AA5EAD" w:rsidDel="00ED50F1" w:rsidRDefault="00AA5EAD" w:rsidP="313D57B4">
          <w:pPr>
            <w:pStyle w:val="TOC1"/>
            <w:rPr>
              <w:noProof/>
              <w:kern w:val="2"/>
              <w14:ligatures w14:val="standardContextual"/>
            </w:rPr>
          </w:pPr>
        </w:p>
        <w:p w14:paraId="7BA93FD2" w14:textId="3DE65A5A" w:rsidR="00AA5EAD" w:rsidDel="00ED50F1" w:rsidRDefault="00AA5EAD" w:rsidP="313D57B4">
          <w:pPr>
            <w:pStyle w:val="TOC2"/>
            <w:tabs>
              <w:tab w:val="right" w:leader="dot" w:pos="9061"/>
            </w:tabs>
            <w:rPr>
              <w:noProof/>
              <w:kern w:val="2"/>
              <w14:ligatures w14:val="standardContextual"/>
            </w:rPr>
          </w:pPr>
        </w:p>
        <w:p w14:paraId="27025E44" w14:textId="7933F7B4" w:rsidR="00AA5EAD" w:rsidDel="00ED50F1" w:rsidRDefault="00AA5EAD" w:rsidP="313D57B4">
          <w:pPr>
            <w:pStyle w:val="TOC2"/>
            <w:tabs>
              <w:tab w:val="right" w:leader="dot" w:pos="9061"/>
            </w:tabs>
            <w:rPr>
              <w:noProof/>
              <w:kern w:val="2"/>
              <w14:ligatures w14:val="standardContextual"/>
            </w:rPr>
          </w:pPr>
        </w:p>
        <w:p w14:paraId="20E71DAA" w14:textId="720EA2AB" w:rsidR="00AA5EAD" w:rsidDel="00ED50F1" w:rsidRDefault="00AA5EAD" w:rsidP="313D57B4">
          <w:pPr>
            <w:pStyle w:val="TOC1"/>
            <w:rPr>
              <w:noProof/>
              <w:kern w:val="2"/>
              <w14:ligatures w14:val="standardContextual"/>
            </w:rPr>
          </w:pPr>
        </w:p>
        <w:p w14:paraId="5D69B6C2" w14:textId="427BF24D" w:rsidR="00AA5EAD" w:rsidDel="00ED50F1" w:rsidRDefault="00AA5EAD" w:rsidP="313D57B4">
          <w:pPr>
            <w:pStyle w:val="TOC2"/>
            <w:tabs>
              <w:tab w:val="right" w:leader="dot" w:pos="9061"/>
            </w:tabs>
            <w:rPr>
              <w:noProof/>
              <w:kern w:val="2"/>
              <w14:ligatures w14:val="standardContextual"/>
            </w:rPr>
          </w:pPr>
        </w:p>
        <w:p w14:paraId="3B950C90" w14:textId="4362CADF" w:rsidR="00AA5EAD" w:rsidDel="00ED50F1" w:rsidRDefault="00AA5EAD" w:rsidP="313D57B4">
          <w:pPr>
            <w:pStyle w:val="TOC1"/>
            <w:rPr>
              <w:noProof/>
              <w:kern w:val="2"/>
              <w14:ligatures w14:val="standardContextual"/>
            </w:rPr>
          </w:pPr>
        </w:p>
        <w:p w14:paraId="600FD337" w14:textId="2FF842F4" w:rsidR="00AA5EAD" w:rsidDel="00ED50F1" w:rsidRDefault="00AA5EAD" w:rsidP="313D57B4">
          <w:pPr>
            <w:pStyle w:val="TOC2"/>
            <w:tabs>
              <w:tab w:val="right" w:leader="dot" w:pos="9061"/>
            </w:tabs>
            <w:rPr>
              <w:noProof/>
              <w:kern w:val="2"/>
              <w14:ligatures w14:val="standardContextual"/>
            </w:rPr>
          </w:pPr>
        </w:p>
        <w:p w14:paraId="5A26DC31" w14:textId="73895C7E" w:rsidR="00AA5EAD" w:rsidDel="00ED50F1" w:rsidRDefault="00AA5EAD" w:rsidP="313D57B4">
          <w:pPr>
            <w:pStyle w:val="TOC2"/>
            <w:tabs>
              <w:tab w:val="right" w:leader="dot" w:pos="9061"/>
            </w:tabs>
            <w:rPr>
              <w:noProof/>
              <w:kern w:val="2"/>
              <w14:ligatures w14:val="standardContextual"/>
            </w:rPr>
          </w:pPr>
        </w:p>
        <w:p w14:paraId="1FDA1D44" w14:textId="413A15CC" w:rsidR="00AA5EAD" w:rsidDel="00ED50F1" w:rsidRDefault="00AA5EAD" w:rsidP="313D57B4">
          <w:pPr>
            <w:pStyle w:val="TOC1"/>
            <w:rPr>
              <w:noProof/>
              <w:kern w:val="2"/>
              <w14:ligatures w14:val="standardContextual"/>
            </w:rPr>
          </w:pPr>
        </w:p>
        <w:p w14:paraId="0DA18EE6" w14:textId="42870005" w:rsidR="00AA5EAD" w:rsidDel="00ED50F1" w:rsidRDefault="00AA5EAD" w:rsidP="313D57B4">
          <w:pPr>
            <w:pStyle w:val="TOC2"/>
            <w:tabs>
              <w:tab w:val="right" w:leader="dot" w:pos="9061"/>
            </w:tabs>
            <w:rPr>
              <w:noProof/>
              <w:kern w:val="2"/>
              <w14:ligatures w14:val="standardContextual"/>
            </w:rPr>
          </w:pPr>
        </w:p>
        <w:p w14:paraId="09F3D531" w14:textId="2D9363C6" w:rsidR="00AA5EAD" w:rsidDel="00ED50F1" w:rsidRDefault="00AA5EAD" w:rsidP="313D57B4">
          <w:pPr>
            <w:pStyle w:val="TOC2"/>
            <w:tabs>
              <w:tab w:val="right" w:leader="dot" w:pos="9061"/>
            </w:tabs>
            <w:rPr>
              <w:noProof/>
              <w:kern w:val="2"/>
              <w14:ligatures w14:val="standardContextual"/>
            </w:rPr>
          </w:pPr>
        </w:p>
        <w:p w14:paraId="6A465ECA" w14:textId="1473A3A6" w:rsidR="00AA5EAD" w:rsidDel="00ED50F1" w:rsidRDefault="00AA5EAD" w:rsidP="313D57B4">
          <w:pPr>
            <w:pStyle w:val="TOC1"/>
            <w:rPr>
              <w:noProof/>
              <w:kern w:val="2"/>
              <w14:ligatures w14:val="standardContextual"/>
            </w:rPr>
          </w:pPr>
        </w:p>
        <w:p w14:paraId="28AF48BF" w14:textId="19D7AFF4" w:rsidR="00AA5EAD" w:rsidDel="00ED50F1" w:rsidRDefault="00AA5EAD" w:rsidP="313D57B4">
          <w:pPr>
            <w:pStyle w:val="TOC2"/>
            <w:tabs>
              <w:tab w:val="right" w:leader="dot" w:pos="9061"/>
            </w:tabs>
            <w:rPr>
              <w:noProof/>
              <w:kern w:val="2"/>
              <w14:ligatures w14:val="standardContextual"/>
            </w:rPr>
          </w:pPr>
        </w:p>
        <w:p w14:paraId="6786874C" w14:textId="084A09AB" w:rsidR="00AA5EAD" w:rsidDel="00ED50F1" w:rsidRDefault="00AA5EAD" w:rsidP="313D57B4">
          <w:pPr>
            <w:pStyle w:val="TOC1"/>
            <w:rPr>
              <w:noProof/>
              <w:kern w:val="2"/>
              <w14:ligatures w14:val="standardContextual"/>
            </w:rPr>
          </w:pPr>
        </w:p>
        <w:p w14:paraId="2F016C7E" w14:textId="231B982E" w:rsidR="00AA5EAD" w:rsidDel="00ED50F1" w:rsidRDefault="00AA5EAD" w:rsidP="313D57B4">
          <w:pPr>
            <w:pStyle w:val="TOC2"/>
            <w:tabs>
              <w:tab w:val="right" w:leader="dot" w:pos="9061"/>
            </w:tabs>
            <w:rPr>
              <w:noProof/>
              <w:kern w:val="2"/>
              <w14:ligatures w14:val="standardContextual"/>
            </w:rPr>
          </w:pPr>
        </w:p>
        <w:p w14:paraId="64ABD73E" w14:textId="53033438" w:rsidR="00AA5EAD" w:rsidDel="00ED50F1" w:rsidRDefault="00AA5EAD" w:rsidP="313D57B4">
          <w:pPr>
            <w:pStyle w:val="TOC1"/>
            <w:rPr>
              <w:noProof/>
              <w:kern w:val="2"/>
              <w14:ligatures w14:val="standardContextual"/>
            </w:rPr>
          </w:pPr>
        </w:p>
        <w:p w14:paraId="2F6D4B94" w14:textId="07158D55" w:rsidR="00AA5EAD" w:rsidDel="00ED50F1" w:rsidRDefault="00AA5EAD" w:rsidP="313D57B4">
          <w:pPr>
            <w:pStyle w:val="TOC2"/>
            <w:tabs>
              <w:tab w:val="right" w:leader="dot" w:pos="9061"/>
            </w:tabs>
            <w:rPr>
              <w:noProof/>
              <w:kern w:val="2"/>
              <w14:ligatures w14:val="standardContextual"/>
            </w:rPr>
          </w:pPr>
        </w:p>
        <w:p w14:paraId="0EF92F61" w14:textId="08BA2F4B" w:rsidR="00AA5EAD" w:rsidDel="00ED50F1" w:rsidRDefault="00AA5EAD" w:rsidP="313D57B4">
          <w:pPr>
            <w:pStyle w:val="TOC2"/>
            <w:tabs>
              <w:tab w:val="right" w:leader="dot" w:pos="9061"/>
            </w:tabs>
            <w:rPr>
              <w:noProof/>
              <w:kern w:val="2"/>
              <w14:ligatures w14:val="standardContextual"/>
            </w:rPr>
          </w:pPr>
        </w:p>
        <w:p w14:paraId="089B6213" w14:textId="1208A65B" w:rsidR="00AA5EAD" w:rsidDel="00ED50F1" w:rsidRDefault="00AA5EAD" w:rsidP="313D57B4">
          <w:pPr>
            <w:pStyle w:val="TOC1"/>
            <w:rPr>
              <w:noProof/>
              <w:kern w:val="2"/>
              <w14:ligatures w14:val="standardContextual"/>
            </w:rPr>
          </w:pPr>
        </w:p>
        <w:p w14:paraId="4C0E3178" w14:textId="7140065F" w:rsidR="00AA5EAD" w:rsidDel="00ED50F1" w:rsidRDefault="00AA5EAD" w:rsidP="313D57B4">
          <w:pPr>
            <w:pStyle w:val="TOC1"/>
            <w:rPr>
              <w:noProof/>
              <w:kern w:val="2"/>
              <w14:ligatures w14:val="standardContextual"/>
            </w:rPr>
          </w:pPr>
        </w:p>
        <w:p w14:paraId="578C95C5" w14:textId="5BC183C1" w:rsidR="00AA5EAD" w:rsidDel="00ED50F1" w:rsidRDefault="00AA5EAD" w:rsidP="313D57B4">
          <w:pPr>
            <w:pStyle w:val="TOC1"/>
            <w:rPr>
              <w:noProof/>
              <w:kern w:val="2"/>
              <w14:ligatures w14:val="standardContextual"/>
            </w:rPr>
          </w:pPr>
        </w:p>
        <w:p w14:paraId="475A83DA" w14:textId="709D4407" w:rsidR="00AA5EAD" w:rsidDel="00ED50F1" w:rsidRDefault="00AA5EAD" w:rsidP="313D57B4">
          <w:pPr>
            <w:pStyle w:val="TOC2"/>
            <w:tabs>
              <w:tab w:val="right" w:leader="dot" w:pos="9061"/>
            </w:tabs>
            <w:rPr>
              <w:noProof/>
              <w:kern w:val="2"/>
              <w14:ligatures w14:val="standardContextual"/>
            </w:rPr>
          </w:pPr>
        </w:p>
        <w:p w14:paraId="76812180" w14:textId="5C694850" w:rsidR="00AA5EAD" w:rsidDel="00ED50F1" w:rsidRDefault="00AA5EAD" w:rsidP="313D57B4">
          <w:pPr>
            <w:pStyle w:val="TOC2"/>
            <w:tabs>
              <w:tab w:val="right" w:leader="dot" w:pos="9061"/>
            </w:tabs>
            <w:rPr>
              <w:noProof/>
              <w:kern w:val="2"/>
              <w14:ligatures w14:val="standardContextual"/>
            </w:rPr>
          </w:pPr>
        </w:p>
        <w:p w14:paraId="52EF2D80" w14:textId="5791DD0A" w:rsidR="00AA5EAD" w:rsidDel="00ED50F1" w:rsidRDefault="00AA5EAD" w:rsidP="313D57B4">
          <w:pPr>
            <w:pStyle w:val="TOC1"/>
            <w:rPr>
              <w:noProof/>
              <w:kern w:val="2"/>
              <w14:ligatures w14:val="standardContextual"/>
            </w:rPr>
          </w:pPr>
        </w:p>
        <w:p w14:paraId="3CB16709" w14:textId="4F99428B" w:rsidR="00AA5EAD" w:rsidDel="00ED50F1" w:rsidRDefault="00AA5EAD" w:rsidP="313D57B4">
          <w:pPr>
            <w:pStyle w:val="TOC2"/>
            <w:tabs>
              <w:tab w:val="right" w:leader="dot" w:pos="9061"/>
            </w:tabs>
            <w:rPr>
              <w:noProof/>
              <w:kern w:val="2"/>
              <w14:ligatures w14:val="standardContextual"/>
            </w:rPr>
          </w:pPr>
        </w:p>
        <w:p w14:paraId="7CCA8E72" w14:textId="07CAFF4B" w:rsidR="00AA5EAD" w:rsidDel="00ED50F1" w:rsidRDefault="00AA5EAD" w:rsidP="313D57B4">
          <w:pPr>
            <w:pStyle w:val="TOC2"/>
            <w:tabs>
              <w:tab w:val="right" w:leader="dot" w:pos="9061"/>
            </w:tabs>
            <w:rPr>
              <w:noProof/>
              <w:kern w:val="2"/>
              <w14:ligatures w14:val="standardContextual"/>
            </w:rPr>
          </w:pPr>
        </w:p>
        <w:p w14:paraId="01C7A4E0" w14:textId="508925DB" w:rsidR="00AA5EAD" w:rsidDel="00ED50F1" w:rsidRDefault="00AA5EAD" w:rsidP="313D57B4">
          <w:pPr>
            <w:pStyle w:val="TOC2"/>
            <w:tabs>
              <w:tab w:val="right" w:leader="dot" w:pos="9061"/>
            </w:tabs>
            <w:rPr>
              <w:noProof/>
              <w:kern w:val="2"/>
              <w14:ligatures w14:val="standardContextual"/>
            </w:rPr>
          </w:pPr>
        </w:p>
        <w:p w14:paraId="630CE9C8" w14:textId="33877F27" w:rsidR="00AA5EAD" w:rsidDel="00ED50F1" w:rsidRDefault="00AA5EAD" w:rsidP="313D57B4">
          <w:pPr>
            <w:pStyle w:val="TOC2"/>
            <w:tabs>
              <w:tab w:val="right" w:leader="dot" w:pos="9061"/>
            </w:tabs>
            <w:rPr>
              <w:noProof/>
              <w:kern w:val="2"/>
              <w14:ligatures w14:val="standardContextual"/>
            </w:rPr>
          </w:pPr>
        </w:p>
        <w:p w14:paraId="017197A5" w14:textId="58244475" w:rsidR="00AA5EAD" w:rsidDel="00ED50F1" w:rsidRDefault="00AA5EAD" w:rsidP="313D57B4">
          <w:pPr>
            <w:pStyle w:val="TOC1"/>
            <w:rPr>
              <w:noProof/>
              <w:kern w:val="2"/>
              <w14:ligatures w14:val="standardContextual"/>
            </w:rPr>
          </w:pPr>
        </w:p>
        <w:p w14:paraId="7DD35454" w14:textId="2E4C108B" w:rsidR="00AA5EAD" w:rsidDel="00ED50F1" w:rsidRDefault="00AA5EAD" w:rsidP="313D57B4">
          <w:pPr>
            <w:pStyle w:val="TOC2"/>
            <w:tabs>
              <w:tab w:val="right" w:leader="dot" w:pos="9061"/>
            </w:tabs>
            <w:rPr>
              <w:noProof/>
              <w:kern w:val="2"/>
              <w14:ligatures w14:val="standardContextual"/>
            </w:rPr>
          </w:pPr>
        </w:p>
        <w:p w14:paraId="2F570DFC" w14:textId="2ADA2914" w:rsidR="00AA5EAD" w:rsidDel="00ED50F1" w:rsidRDefault="00AA5EAD" w:rsidP="313D57B4">
          <w:pPr>
            <w:pStyle w:val="TOC2"/>
            <w:tabs>
              <w:tab w:val="right" w:leader="dot" w:pos="9061"/>
            </w:tabs>
            <w:rPr>
              <w:noProof/>
              <w:kern w:val="2"/>
              <w14:ligatures w14:val="standardContextual"/>
            </w:rPr>
          </w:pPr>
        </w:p>
        <w:p w14:paraId="39C0381E" w14:textId="3FC4CBE8" w:rsidR="00AA5EAD" w:rsidDel="00ED50F1" w:rsidRDefault="00AA5EAD" w:rsidP="313D57B4">
          <w:pPr>
            <w:pStyle w:val="TOC1"/>
            <w:rPr>
              <w:noProof/>
              <w:kern w:val="2"/>
              <w14:ligatures w14:val="standardContextual"/>
            </w:rPr>
          </w:pPr>
        </w:p>
        <w:p w14:paraId="581E45D7" w14:textId="1E3599E3" w:rsidR="00DA753C" w:rsidRDefault="00DA753C" w:rsidP="00DA753C">
          <w:pPr>
            <w:pStyle w:val="TOC1"/>
          </w:pPr>
          <w:r>
            <w:fldChar w:fldCharType="end"/>
          </w:r>
        </w:p>
      </w:sdtContent>
    </w:sdt>
    <w:p w14:paraId="5771EB74" w14:textId="77777777" w:rsidR="00795D39" w:rsidRDefault="00795D39">
      <w:pPr>
        <w:spacing w:before="0" w:after="180" w:line="280" w:lineRule="exact"/>
        <w:rPr>
          <w:b/>
          <w:kern w:val="32"/>
          <w:sz w:val="32"/>
          <w:szCs w:val="22"/>
          <w:lang w:eastAsia="en-US"/>
        </w:rPr>
      </w:pPr>
      <w:r>
        <w:br w:type="page"/>
      </w:r>
    </w:p>
    <w:p w14:paraId="2E33ECFA" w14:textId="77777777" w:rsidR="00613FC4" w:rsidRDefault="00613FC4" w:rsidP="00613FC4">
      <w:pPr>
        <w:pStyle w:val="Heading2"/>
      </w:pPr>
      <w:bookmarkStart w:id="4" w:name="_Toc52891826"/>
      <w:bookmarkStart w:id="5" w:name="_Toc57297816"/>
      <w:bookmarkStart w:id="6" w:name="_Toc219970262"/>
      <w:bookmarkStart w:id="7" w:name="_Toc37933470"/>
      <w:r w:rsidRPr="00AC5AF8">
        <w:lastRenderedPageBreak/>
        <w:t>Trade union terminology</w:t>
      </w:r>
      <w:bookmarkEnd w:id="4"/>
      <w:bookmarkEnd w:id="5"/>
      <w:bookmarkEnd w:id="6"/>
    </w:p>
    <w:tbl>
      <w:tblPr>
        <w:tblStyle w:val="TableGrid"/>
        <w:tblW w:w="9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85"/>
        <w:gridCol w:w="377"/>
        <w:gridCol w:w="4441"/>
      </w:tblGrid>
      <w:tr w:rsidR="00613FC4" w:rsidRPr="00417224" w14:paraId="34CDE744" w14:textId="77777777" w:rsidTr="313D57B4">
        <w:tc>
          <w:tcPr>
            <w:tcW w:w="4269" w:type="dxa"/>
            <w:noWrap/>
          </w:tcPr>
          <w:p w14:paraId="191700C0" w14:textId="77777777" w:rsidR="00613FC4" w:rsidRPr="00417224" w:rsidRDefault="00613FC4">
            <w:pPr>
              <w:spacing w:before="120"/>
              <w:rPr>
                <w:sz w:val="19"/>
                <w:szCs w:val="19"/>
              </w:rPr>
            </w:pPr>
            <w:r w:rsidRPr="00417224">
              <w:rPr>
                <w:b/>
                <w:sz w:val="19"/>
                <w:szCs w:val="19"/>
              </w:rPr>
              <w:t>ACAS</w:t>
            </w:r>
            <w:r w:rsidRPr="00417224">
              <w:rPr>
                <w:sz w:val="19"/>
                <w:szCs w:val="19"/>
              </w:rPr>
              <w:t xml:space="preserve"> – The Advisory, Conciliation and Arbitration Service – a public body that provides free and impartial information and advice to employers and employees on all aspects of workplace relations and employment law. </w:t>
            </w:r>
            <w:hyperlink r:id="rId14" w:history="1">
              <w:r w:rsidRPr="00417224">
                <w:rPr>
                  <w:rStyle w:val="Hyperlink"/>
                  <w:sz w:val="19"/>
                  <w:szCs w:val="19"/>
                </w:rPr>
                <w:t>https://www.acas.org.uk/</w:t>
              </w:r>
            </w:hyperlink>
          </w:p>
          <w:p w14:paraId="228475A2" w14:textId="77777777" w:rsidR="00613FC4" w:rsidRPr="00417224" w:rsidRDefault="00613FC4">
            <w:pPr>
              <w:spacing w:before="120"/>
              <w:rPr>
                <w:sz w:val="19"/>
                <w:szCs w:val="19"/>
              </w:rPr>
            </w:pPr>
            <w:r w:rsidRPr="00417224">
              <w:rPr>
                <w:b/>
                <w:sz w:val="19"/>
                <w:szCs w:val="19"/>
              </w:rPr>
              <w:t>Bargaining unit</w:t>
            </w:r>
            <w:r w:rsidRPr="00417224">
              <w:rPr>
                <w:sz w:val="19"/>
                <w:szCs w:val="19"/>
              </w:rPr>
              <w:t xml:space="preserve"> – The 'bargaining unit' is the group of employees that will be represented by the union. The employer and the union can agree who is in this unit as part of their negotiations. If the employer and the union don’t agree, the Central Arbitration Committee (CAC) will decide.</w:t>
            </w:r>
          </w:p>
          <w:p w14:paraId="4EA17DF3" w14:textId="77777777" w:rsidR="00613FC4" w:rsidRPr="00417224" w:rsidRDefault="00613FC4">
            <w:pPr>
              <w:spacing w:before="120"/>
              <w:rPr>
                <w:sz w:val="19"/>
                <w:szCs w:val="19"/>
              </w:rPr>
            </w:pPr>
            <w:r w:rsidRPr="00417224">
              <w:rPr>
                <w:b/>
                <w:sz w:val="19"/>
                <w:szCs w:val="19"/>
              </w:rPr>
              <w:t>Branch</w:t>
            </w:r>
            <w:r w:rsidRPr="00417224">
              <w:rPr>
                <w:sz w:val="19"/>
                <w:szCs w:val="19"/>
              </w:rPr>
              <w:t xml:space="preserve"> – Branches are the key organising unit in the union. Branches form the basis of representation to other advisory or policy-making bodies in the union structure.</w:t>
            </w:r>
          </w:p>
          <w:p w14:paraId="2469B2AA" w14:textId="77777777" w:rsidR="00613FC4" w:rsidRPr="00417224" w:rsidRDefault="00613FC4">
            <w:pPr>
              <w:spacing w:before="120"/>
              <w:rPr>
                <w:sz w:val="19"/>
                <w:szCs w:val="19"/>
              </w:rPr>
            </w:pPr>
            <w:r w:rsidRPr="00417224">
              <w:rPr>
                <w:b/>
                <w:bCs/>
                <w:sz w:val="19"/>
                <w:szCs w:val="19"/>
              </w:rPr>
              <w:t>Case handler</w:t>
            </w:r>
            <w:r w:rsidRPr="00417224">
              <w:rPr>
                <w:sz w:val="19"/>
                <w:szCs w:val="19"/>
              </w:rPr>
              <w:t xml:space="preserve"> – A rep that is trained to represent a member in a personal case.</w:t>
            </w:r>
          </w:p>
          <w:p w14:paraId="05F7E001" w14:textId="77777777" w:rsidR="00613FC4" w:rsidRPr="00417224" w:rsidRDefault="00613FC4">
            <w:pPr>
              <w:spacing w:before="120"/>
              <w:rPr>
                <w:sz w:val="19"/>
                <w:szCs w:val="19"/>
              </w:rPr>
            </w:pPr>
            <w:r w:rsidRPr="00417224">
              <w:rPr>
                <w:b/>
                <w:sz w:val="19"/>
                <w:szCs w:val="19"/>
              </w:rPr>
              <w:t>Collective agreement</w:t>
            </w:r>
            <w:r w:rsidRPr="00417224">
              <w:rPr>
                <w:sz w:val="19"/>
                <w:szCs w:val="19"/>
              </w:rPr>
              <w:t xml:space="preserve"> – Where collective bargaining has led to an agreement, for example pay increase, these agreements are called collective agreements. Collective agreements within the workplace can cover both union and non-union staff as trade unions often negotiate on behalf of the staff employed in a specific group. This group is known as the bargaining unit.</w:t>
            </w:r>
          </w:p>
          <w:p w14:paraId="11593B57" w14:textId="77777777" w:rsidR="00613FC4" w:rsidRPr="00417224" w:rsidRDefault="00613FC4">
            <w:pPr>
              <w:spacing w:before="120"/>
              <w:rPr>
                <w:sz w:val="19"/>
                <w:szCs w:val="19"/>
              </w:rPr>
            </w:pPr>
            <w:r w:rsidRPr="00417224">
              <w:rPr>
                <w:b/>
                <w:sz w:val="19"/>
                <w:szCs w:val="19"/>
              </w:rPr>
              <w:t>Collective bargaining</w:t>
            </w:r>
            <w:r w:rsidRPr="00417224">
              <w:rPr>
                <w:sz w:val="19"/>
                <w:szCs w:val="19"/>
              </w:rPr>
              <w:t xml:space="preserve"> – If a union is formally recognised by an employer, it can negotiate with the employer over terms and conditions. This is known as 'collective bargaining'.</w:t>
            </w:r>
          </w:p>
          <w:p w14:paraId="27463C31" w14:textId="77777777" w:rsidR="00613FC4" w:rsidRPr="00417224" w:rsidRDefault="00613FC4">
            <w:pPr>
              <w:spacing w:before="120"/>
              <w:rPr>
                <w:sz w:val="19"/>
                <w:szCs w:val="19"/>
              </w:rPr>
            </w:pPr>
            <w:r w:rsidRPr="00417224">
              <w:rPr>
                <w:b/>
                <w:bCs/>
                <w:sz w:val="19"/>
                <w:szCs w:val="19"/>
              </w:rPr>
              <w:t xml:space="preserve">Constructive Dismissal – </w:t>
            </w:r>
            <w:r w:rsidRPr="00417224">
              <w:rPr>
                <w:sz w:val="19"/>
                <w:szCs w:val="19"/>
              </w:rPr>
              <w:t>If an employee feels they have no choice but to resign because of something very serious their employer has done, they might be able to claim for constructive dismissal. (Success of these cases are very low between 1-3%)</w:t>
            </w:r>
          </w:p>
          <w:p w14:paraId="4C7FF77F" w14:textId="77777777" w:rsidR="00613FC4" w:rsidRPr="00417224" w:rsidRDefault="00613FC4">
            <w:pPr>
              <w:spacing w:before="120"/>
              <w:rPr>
                <w:b/>
                <w:bCs/>
                <w:sz w:val="19"/>
                <w:szCs w:val="19"/>
              </w:rPr>
            </w:pPr>
            <w:r w:rsidRPr="00417224">
              <w:rPr>
                <w:b/>
                <w:bCs/>
                <w:sz w:val="19"/>
                <w:szCs w:val="19"/>
              </w:rPr>
              <w:t>Disciplinary</w:t>
            </w:r>
            <w:r w:rsidRPr="00417224">
              <w:rPr>
                <w:sz w:val="19"/>
                <w:szCs w:val="19"/>
              </w:rPr>
              <w:t xml:space="preserve"> - A disciplinary procedure is used by an employer to address an employee's conduct or performance.</w:t>
            </w:r>
          </w:p>
          <w:p w14:paraId="644698DA" w14:textId="77777777" w:rsidR="00613FC4" w:rsidRPr="00417224" w:rsidRDefault="00613FC4">
            <w:pPr>
              <w:spacing w:before="120"/>
              <w:rPr>
                <w:sz w:val="19"/>
                <w:szCs w:val="19"/>
              </w:rPr>
            </w:pPr>
            <w:r w:rsidRPr="00417224">
              <w:rPr>
                <w:b/>
                <w:sz w:val="19"/>
                <w:szCs w:val="19"/>
              </w:rPr>
              <w:t>Facilities agreement</w:t>
            </w:r>
            <w:r w:rsidRPr="00417224">
              <w:rPr>
                <w:sz w:val="19"/>
                <w:szCs w:val="19"/>
              </w:rPr>
              <w:t xml:space="preserve"> – An agreement between the employer and the union setting out the provision of facilities and facility time for trade union officials, representatives and members.</w:t>
            </w:r>
          </w:p>
          <w:p w14:paraId="0362DB9C" w14:textId="77777777" w:rsidR="00613FC4" w:rsidRPr="00417224" w:rsidRDefault="00613FC4">
            <w:pPr>
              <w:spacing w:before="120"/>
              <w:rPr>
                <w:b/>
                <w:bCs/>
                <w:sz w:val="19"/>
                <w:szCs w:val="19"/>
              </w:rPr>
            </w:pPr>
            <w:r w:rsidRPr="00417224">
              <w:rPr>
                <w:b/>
                <w:bCs/>
                <w:sz w:val="19"/>
                <w:szCs w:val="19"/>
              </w:rPr>
              <w:t>Grievance</w:t>
            </w:r>
            <w:r w:rsidRPr="00417224">
              <w:rPr>
                <w:sz w:val="19"/>
                <w:szCs w:val="19"/>
              </w:rPr>
              <w:t xml:space="preserve"> - A grievance procedure is used to deal with a problem or complaint that an employee raises.</w:t>
            </w:r>
          </w:p>
          <w:p w14:paraId="028F9F2E" w14:textId="77777777" w:rsidR="00613FC4" w:rsidRPr="00417224" w:rsidRDefault="00613FC4">
            <w:pPr>
              <w:spacing w:before="120"/>
              <w:rPr>
                <w:sz w:val="19"/>
                <w:szCs w:val="19"/>
              </w:rPr>
            </w:pPr>
            <w:r w:rsidRPr="00417224">
              <w:rPr>
                <w:b/>
                <w:bCs/>
                <w:sz w:val="19"/>
                <w:szCs w:val="19"/>
              </w:rPr>
              <w:t xml:space="preserve">Gross Misconduct </w:t>
            </w:r>
            <w:r w:rsidRPr="00417224">
              <w:rPr>
                <w:sz w:val="19"/>
                <w:szCs w:val="19"/>
              </w:rPr>
              <w:t>- Gross misconduct is when an employee has done something that's very serious or has very serious effects. Examples could include fraud, physical violence, serious lack of care to their duties or other people ('gross negligence'), serious insubordination, for example refusing to take lawful and reasonable orders from a supervisor. Your workplace might have its own policy or rules with other examples of gross misconduct</w:t>
            </w:r>
          </w:p>
        </w:tc>
        <w:tc>
          <w:tcPr>
            <w:tcW w:w="409" w:type="dxa"/>
          </w:tcPr>
          <w:p w14:paraId="5ADA6154" w14:textId="77777777" w:rsidR="00613FC4" w:rsidRPr="00417224" w:rsidRDefault="00613FC4">
            <w:pPr>
              <w:tabs>
                <w:tab w:val="left" w:pos="1701"/>
              </w:tabs>
              <w:spacing w:before="100"/>
              <w:rPr>
                <w:b/>
                <w:sz w:val="19"/>
                <w:szCs w:val="19"/>
              </w:rPr>
            </w:pPr>
          </w:p>
        </w:tc>
        <w:tc>
          <w:tcPr>
            <w:tcW w:w="4425" w:type="dxa"/>
            <w:noWrap/>
          </w:tcPr>
          <w:p w14:paraId="06D4C783" w14:textId="77777777" w:rsidR="00613FC4" w:rsidRPr="00417224" w:rsidRDefault="00613FC4">
            <w:pPr>
              <w:tabs>
                <w:tab w:val="left" w:pos="1701"/>
              </w:tabs>
              <w:spacing w:before="100"/>
              <w:rPr>
                <w:sz w:val="19"/>
                <w:szCs w:val="19"/>
              </w:rPr>
            </w:pPr>
            <w:r w:rsidRPr="00417224">
              <w:rPr>
                <w:b/>
                <w:sz w:val="19"/>
                <w:szCs w:val="19"/>
              </w:rPr>
              <w:t>Industrial action</w:t>
            </w:r>
            <w:r w:rsidRPr="00417224">
              <w:rPr>
                <w:sz w:val="19"/>
                <w:szCs w:val="19"/>
              </w:rPr>
              <w:t xml:space="preserve"> - usually happens when a trade dispute in the workplace can’t be resolved through negotiation. There are three main forms of industrial action:</w:t>
            </w:r>
          </w:p>
          <w:p w14:paraId="2BF6979A" w14:textId="77777777" w:rsidR="00613FC4" w:rsidRPr="00417224" w:rsidRDefault="00613FC4" w:rsidP="000F3285">
            <w:pPr>
              <w:pStyle w:val="ListBullet"/>
              <w:tabs>
                <w:tab w:val="clear" w:pos="340"/>
              </w:tabs>
              <w:spacing w:before="40"/>
              <w:rPr>
                <w:sz w:val="19"/>
                <w:szCs w:val="19"/>
              </w:rPr>
            </w:pPr>
            <w:r w:rsidRPr="00417224">
              <w:rPr>
                <w:sz w:val="19"/>
                <w:szCs w:val="19"/>
              </w:rPr>
              <w:t>strike – where workers refuse to work for the employer</w:t>
            </w:r>
          </w:p>
          <w:p w14:paraId="2E22AC76" w14:textId="77777777" w:rsidR="00613FC4" w:rsidRPr="00417224" w:rsidRDefault="00613FC4" w:rsidP="000F3285">
            <w:pPr>
              <w:pStyle w:val="ListBullet"/>
              <w:tabs>
                <w:tab w:val="clear" w:pos="340"/>
              </w:tabs>
              <w:spacing w:before="40"/>
              <w:rPr>
                <w:sz w:val="19"/>
                <w:szCs w:val="19"/>
              </w:rPr>
            </w:pPr>
            <w:r w:rsidRPr="00417224">
              <w:rPr>
                <w:sz w:val="19"/>
                <w:szCs w:val="19"/>
              </w:rPr>
              <w:t>action short of a strike – where workers take action such as working only to the terms of their contracts, overtime bans or callout bans (sometimes called work to rule).</w:t>
            </w:r>
          </w:p>
          <w:p w14:paraId="033F0995" w14:textId="77777777" w:rsidR="00613FC4" w:rsidRPr="00417224" w:rsidRDefault="00613FC4" w:rsidP="000F3285">
            <w:pPr>
              <w:pStyle w:val="ListBullet"/>
              <w:tabs>
                <w:tab w:val="clear" w:pos="340"/>
              </w:tabs>
              <w:spacing w:before="40"/>
              <w:rPr>
                <w:sz w:val="19"/>
                <w:szCs w:val="19"/>
              </w:rPr>
            </w:pPr>
            <w:r w:rsidRPr="00417224">
              <w:rPr>
                <w:sz w:val="19"/>
                <w:szCs w:val="19"/>
              </w:rPr>
              <w:t>lock-out – a work stoppage where the employer stops workers from working.</w:t>
            </w:r>
          </w:p>
          <w:p w14:paraId="245F3D06" w14:textId="77777777" w:rsidR="00613FC4" w:rsidRPr="00417224" w:rsidRDefault="00613FC4">
            <w:pPr>
              <w:spacing w:before="120"/>
              <w:rPr>
                <w:sz w:val="19"/>
                <w:szCs w:val="19"/>
              </w:rPr>
            </w:pPr>
            <w:r w:rsidRPr="00417224">
              <w:rPr>
                <w:b/>
                <w:bCs/>
                <w:sz w:val="19"/>
                <w:szCs w:val="19"/>
              </w:rPr>
              <w:t xml:space="preserve">Mitigation </w:t>
            </w:r>
            <w:r w:rsidRPr="00417224">
              <w:rPr>
                <w:sz w:val="19"/>
                <w:szCs w:val="19"/>
              </w:rPr>
              <w:t>–</w:t>
            </w:r>
            <w:r w:rsidRPr="00417224">
              <w:rPr>
                <w:b/>
                <w:bCs/>
                <w:sz w:val="19"/>
                <w:szCs w:val="19"/>
              </w:rPr>
              <w:t xml:space="preserve"> </w:t>
            </w:r>
            <w:r w:rsidRPr="00417224">
              <w:rPr>
                <w:sz w:val="19"/>
                <w:szCs w:val="19"/>
              </w:rPr>
              <w:t>actions you or any other/employer takes to reduce that identified risk or potential risk - mitigation can include additional procedures, processes, personal or other equipment to reduce that risk which could lead to a loss or detriment from the occurrence of any undesirable event. Something that causes you to judge a crime to be less serious, or to make a punishment less severe.</w:t>
            </w:r>
          </w:p>
          <w:p w14:paraId="74B4C2E1" w14:textId="77777777" w:rsidR="00613FC4" w:rsidRPr="00417224" w:rsidRDefault="00613FC4">
            <w:pPr>
              <w:tabs>
                <w:tab w:val="left" w:pos="1701"/>
              </w:tabs>
              <w:spacing w:before="120"/>
              <w:rPr>
                <w:sz w:val="19"/>
                <w:szCs w:val="19"/>
              </w:rPr>
            </w:pPr>
            <w:r w:rsidRPr="00417224">
              <w:rPr>
                <w:b/>
                <w:bCs/>
                <w:sz w:val="19"/>
                <w:szCs w:val="19"/>
              </w:rPr>
              <w:t xml:space="preserve">Policy &amp; Procedure </w:t>
            </w:r>
            <w:r w:rsidRPr="00417224">
              <w:rPr>
                <w:sz w:val="19"/>
                <w:szCs w:val="19"/>
              </w:rPr>
              <w:t>–</w:t>
            </w:r>
            <w:r w:rsidRPr="00417224">
              <w:rPr>
                <w:b/>
                <w:bCs/>
                <w:sz w:val="19"/>
                <w:szCs w:val="19"/>
              </w:rPr>
              <w:t xml:space="preserve"> </w:t>
            </w:r>
            <w:r w:rsidRPr="00417224">
              <w:rPr>
                <w:sz w:val="19"/>
                <w:szCs w:val="19"/>
              </w:rPr>
              <w:t xml:space="preserve">A workplace </w:t>
            </w:r>
            <w:r w:rsidRPr="00417224">
              <w:rPr>
                <w:b/>
                <w:bCs/>
                <w:sz w:val="19"/>
                <w:szCs w:val="19"/>
              </w:rPr>
              <w:t>policy</w:t>
            </w:r>
            <w:r w:rsidRPr="00417224">
              <w:rPr>
                <w:sz w:val="19"/>
                <w:szCs w:val="19"/>
              </w:rPr>
              <w:t xml:space="preserve"> is a statement which outlines an organisation's practices and </w:t>
            </w:r>
            <w:r w:rsidRPr="00417224">
              <w:rPr>
                <w:b/>
                <w:bCs/>
                <w:sz w:val="19"/>
                <w:szCs w:val="19"/>
              </w:rPr>
              <w:t>procedures</w:t>
            </w:r>
            <w:r w:rsidRPr="00417224">
              <w:rPr>
                <w:sz w:val="19"/>
                <w:szCs w:val="19"/>
              </w:rPr>
              <w:t xml:space="preserve"> concerning part of its business, which can cover everything from day-to-day operational matters to compliance with employment legislation.</w:t>
            </w:r>
          </w:p>
          <w:p w14:paraId="55A52F51" w14:textId="77777777" w:rsidR="00613FC4" w:rsidRPr="00417224" w:rsidRDefault="00613FC4">
            <w:pPr>
              <w:spacing w:before="120"/>
              <w:rPr>
                <w:color w:val="000000" w:themeColor="text1"/>
                <w:sz w:val="19"/>
                <w:szCs w:val="19"/>
              </w:rPr>
            </w:pPr>
            <w:r w:rsidRPr="00417224">
              <w:rPr>
                <w:b/>
                <w:color w:val="000000" w:themeColor="text1"/>
                <w:sz w:val="19"/>
                <w:szCs w:val="19"/>
              </w:rPr>
              <w:t>Prospect Data Protection Compliance Officer</w:t>
            </w:r>
            <w:r w:rsidRPr="00417224">
              <w:rPr>
                <w:color w:val="000000" w:themeColor="text1"/>
                <w:sz w:val="19"/>
                <w:szCs w:val="19"/>
              </w:rPr>
              <w:t xml:space="preserve"> – The person who handles data requests and data on behalf of Prospect </w:t>
            </w:r>
            <w:hyperlink r:id="rId15" w:history="1">
              <w:r w:rsidRPr="00417224">
                <w:rPr>
                  <w:color w:val="0000FF" w:themeColor="hyperlink"/>
                  <w:sz w:val="19"/>
                  <w:szCs w:val="19"/>
                  <w:u w:val="single"/>
                </w:rPr>
                <w:t>datacompliance@prospect.org.uk</w:t>
              </w:r>
            </w:hyperlink>
          </w:p>
          <w:p w14:paraId="3D1520C0" w14:textId="77777777" w:rsidR="00613FC4" w:rsidRPr="00417224" w:rsidRDefault="00613FC4">
            <w:pPr>
              <w:spacing w:before="120"/>
              <w:rPr>
                <w:color w:val="000000" w:themeColor="text1"/>
                <w:sz w:val="19"/>
                <w:szCs w:val="19"/>
              </w:rPr>
            </w:pPr>
            <w:r w:rsidRPr="00417224">
              <w:rPr>
                <w:b/>
                <w:color w:val="000000" w:themeColor="text1"/>
                <w:sz w:val="19"/>
                <w:szCs w:val="19"/>
              </w:rPr>
              <w:t xml:space="preserve">Prospect’s Member Contact Centre (MCC) – </w:t>
            </w:r>
            <w:r w:rsidRPr="00417224">
              <w:rPr>
                <w:bCs/>
                <w:color w:val="000000" w:themeColor="text1"/>
                <w:sz w:val="19"/>
                <w:szCs w:val="19"/>
              </w:rPr>
              <w:t>a service for members to have their queries answered/triaged. Tel.</w:t>
            </w:r>
            <w:r w:rsidRPr="00417224">
              <w:rPr>
                <w:b/>
                <w:color w:val="000000" w:themeColor="text1"/>
                <w:sz w:val="19"/>
                <w:szCs w:val="19"/>
              </w:rPr>
              <w:t xml:space="preserve"> </w:t>
            </w:r>
            <w:r w:rsidRPr="00417224">
              <w:rPr>
                <w:color w:val="000000" w:themeColor="text1"/>
                <w:sz w:val="19"/>
                <w:szCs w:val="19"/>
              </w:rPr>
              <w:t xml:space="preserve">0300 6001878 </w:t>
            </w:r>
            <w:hyperlink r:id="rId16" w:history="1">
              <w:r w:rsidRPr="00417224">
                <w:rPr>
                  <w:rStyle w:val="Hyperlink"/>
                  <w:sz w:val="19"/>
                  <w:szCs w:val="19"/>
                </w:rPr>
                <w:t xml:space="preserve"> info@prospect.org.uk</w:t>
              </w:r>
            </w:hyperlink>
          </w:p>
          <w:p w14:paraId="6E9635EC" w14:textId="77777777" w:rsidR="00613FC4" w:rsidRPr="00417224" w:rsidRDefault="00613FC4">
            <w:pPr>
              <w:spacing w:before="120"/>
              <w:rPr>
                <w:color w:val="000000" w:themeColor="text1"/>
                <w:sz w:val="19"/>
                <w:szCs w:val="19"/>
              </w:rPr>
            </w:pPr>
            <w:r w:rsidRPr="00417224">
              <w:rPr>
                <w:b/>
                <w:bCs/>
                <w:color w:val="000000" w:themeColor="text1"/>
                <w:sz w:val="19"/>
                <w:szCs w:val="19"/>
              </w:rPr>
              <w:t>Protected Characteristics</w:t>
            </w:r>
            <w:r w:rsidRPr="00417224">
              <w:rPr>
                <w:color w:val="000000" w:themeColor="text1"/>
                <w:sz w:val="19"/>
                <w:szCs w:val="19"/>
              </w:rPr>
              <w:t xml:space="preserve"> -</w:t>
            </w:r>
            <w:r w:rsidRPr="00417224">
              <w:rPr>
                <w:b/>
                <w:bCs/>
                <w:color w:val="000000" w:themeColor="text1"/>
                <w:sz w:val="19"/>
                <w:szCs w:val="19"/>
              </w:rPr>
              <w:t xml:space="preserve"> </w:t>
            </w:r>
            <w:r w:rsidRPr="00417224">
              <w:rPr>
                <w:color w:val="000000" w:themeColor="text1"/>
                <w:sz w:val="19"/>
                <w:szCs w:val="19"/>
              </w:rPr>
              <w:t>Discrimination is when someone is treated unfairly for any of these reasons: age, disability, race, sex, religion/belief, gender reassignment, marriage/civil partnership, pregnancy/maternity, sexual orientation. These are called 'protected characteristics' under the law (the Equality Act 2010). Discrimination based on any of these protected characteristics is usually against the law.</w:t>
            </w:r>
          </w:p>
          <w:p w14:paraId="139F8637" w14:textId="77777777" w:rsidR="00613FC4" w:rsidRPr="00417224" w:rsidRDefault="00613FC4">
            <w:pPr>
              <w:spacing w:before="120"/>
              <w:rPr>
                <w:b/>
                <w:bCs/>
                <w:color w:val="000000" w:themeColor="text1"/>
                <w:sz w:val="19"/>
                <w:szCs w:val="19"/>
              </w:rPr>
            </w:pPr>
            <w:r w:rsidRPr="00417224">
              <w:rPr>
                <w:b/>
                <w:bCs/>
                <w:color w:val="000000" w:themeColor="text1"/>
                <w:sz w:val="19"/>
                <w:szCs w:val="19"/>
              </w:rPr>
              <w:t xml:space="preserve">Protected conversations/Settlement agreements </w:t>
            </w:r>
            <w:r w:rsidRPr="00417224">
              <w:rPr>
                <w:color w:val="000000" w:themeColor="text1"/>
                <w:sz w:val="19"/>
                <w:szCs w:val="19"/>
              </w:rPr>
              <w:t>-</w:t>
            </w:r>
            <w:r w:rsidRPr="00417224">
              <w:rPr>
                <w:b/>
                <w:bCs/>
                <w:color w:val="000000" w:themeColor="text1"/>
                <w:sz w:val="19"/>
                <w:szCs w:val="19"/>
              </w:rPr>
              <w:t xml:space="preserve"> </w:t>
            </w:r>
            <w:r w:rsidRPr="00417224">
              <w:rPr>
                <w:color w:val="000000" w:themeColor="text1"/>
                <w:sz w:val="19"/>
                <w:szCs w:val="19"/>
              </w:rPr>
              <w:t>A protected conversation or sometimes known as pre-termination negotiations are the negotiations to reach an agreed termination of contract between an employer and an employee, the outcome is known as a settlement agreement. If you sign a settlement agreement, you cannot make a constructive dismissal claim. The conversations in most cases cannot be used in an employment tribunal.</w:t>
            </w:r>
          </w:p>
          <w:p w14:paraId="1479034A" w14:textId="7B2D1EBA" w:rsidR="005002D3" w:rsidRDefault="00613FC4">
            <w:pPr>
              <w:spacing w:before="120"/>
              <w:rPr>
                <w:sz w:val="19"/>
                <w:szCs w:val="19"/>
                <w:lang w:val="en-US"/>
              </w:rPr>
            </w:pPr>
            <w:r w:rsidRPr="313D57B4">
              <w:rPr>
                <w:b/>
                <w:bCs/>
                <w:sz w:val="19"/>
                <w:szCs w:val="19"/>
              </w:rPr>
              <w:t>Trade Union Congress (TUC)</w:t>
            </w:r>
            <w:r w:rsidRPr="313D57B4">
              <w:rPr>
                <w:sz w:val="19"/>
                <w:szCs w:val="19"/>
              </w:rPr>
              <w:t xml:space="preserve"> – the umbrella body for the majority of unions in England and Wales.</w:t>
            </w:r>
            <w:r w:rsidRPr="313D57B4">
              <w:rPr>
                <w:sz w:val="19"/>
                <w:szCs w:val="19"/>
                <w:lang w:val="en-US"/>
              </w:rPr>
              <w:t>It has 4</w:t>
            </w:r>
            <w:r w:rsidR="00DF3DAF" w:rsidRPr="313D57B4">
              <w:rPr>
                <w:sz w:val="19"/>
                <w:szCs w:val="19"/>
                <w:lang w:val="en-US"/>
              </w:rPr>
              <w:t>7</w:t>
            </w:r>
            <w:r w:rsidRPr="313D57B4">
              <w:rPr>
                <w:sz w:val="19"/>
                <w:szCs w:val="19"/>
                <w:lang w:val="en-US"/>
              </w:rPr>
              <w:t xml:space="preserve"> member unions representing around 5.5 million people.</w:t>
            </w:r>
            <w:r w:rsidRPr="313D57B4">
              <w:rPr>
                <w:sz w:val="19"/>
                <w:szCs w:val="19"/>
              </w:rPr>
              <w:t xml:space="preserve"> </w:t>
            </w:r>
            <w:hyperlink r:id="rId17">
              <w:r w:rsidR="005002D3" w:rsidRPr="313D57B4">
                <w:rPr>
                  <w:rStyle w:val="Hyperlink"/>
                  <w:sz w:val="19"/>
                  <w:szCs w:val="19"/>
                  <w:lang w:val="en-US"/>
                </w:rPr>
                <w:t>https://www.tuc.org.uk/</w:t>
              </w:r>
            </w:hyperlink>
          </w:p>
          <w:p w14:paraId="69EC999C" w14:textId="0DE7E641" w:rsidR="005002D3" w:rsidRPr="00417224" w:rsidRDefault="005002D3">
            <w:pPr>
              <w:spacing w:before="120"/>
              <w:rPr>
                <w:sz w:val="19"/>
                <w:szCs w:val="19"/>
                <w:lang w:val="en-US"/>
              </w:rPr>
            </w:pPr>
          </w:p>
        </w:tc>
      </w:tr>
    </w:tbl>
    <w:p w14:paraId="5A2DDD44" w14:textId="77777777" w:rsidR="00613FC4" w:rsidRPr="00417224" w:rsidRDefault="00613FC4" w:rsidP="00613FC4">
      <w:pPr>
        <w:rPr>
          <w:lang w:eastAsia="en-US"/>
        </w:rPr>
      </w:pPr>
    </w:p>
    <w:p w14:paraId="01F62BE2" w14:textId="77777777" w:rsidR="0032218C" w:rsidRDefault="0032218C" w:rsidP="0032218C">
      <w:pPr>
        <w:pStyle w:val="Heading2"/>
      </w:pPr>
      <w:bookmarkStart w:id="8" w:name="_Toc219970263"/>
      <w:r>
        <w:lastRenderedPageBreak/>
        <w:t>What happens on trade union courses?</w:t>
      </w:r>
      <w:bookmarkEnd w:id="7"/>
      <w:bookmarkEnd w:id="8"/>
    </w:p>
    <w:p w14:paraId="5BFE3F90" w14:textId="77777777" w:rsidR="0032218C" w:rsidRDefault="0032218C" w:rsidP="0032218C">
      <w:pPr>
        <w:spacing w:before="0" w:after="180" w:line="280" w:lineRule="exact"/>
      </w:pPr>
    </w:p>
    <w:p w14:paraId="43D95593" w14:textId="34F11077" w:rsidR="0032218C" w:rsidRDefault="0032218C" w:rsidP="0032218C">
      <w:r>
        <w:t>For many trade union activists, Prospect</w:t>
      </w:r>
      <w:r w:rsidR="00220C4D">
        <w:t>/Bectu</w:t>
      </w:r>
      <w:r>
        <w:t xml:space="preserve"> courses mark a return to education, sometimes when previous experiences have been less than positive.  </w:t>
      </w:r>
    </w:p>
    <w:p w14:paraId="03B4C637" w14:textId="77777777" w:rsidR="0032218C" w:rsidRDefault="0032218C" w:rsidP="0032218C">
      <w:r>
        <w:t xml:space="preserve">Trade union education places great value on the knowledge that union reps bring to the course and seeks to enhance this by working co-operatively to gain new knowledge.  </w:t>
      </w:r>
    </w:p>
    <w:p w14:paraId="4924EF57" w14:textId="564CEF66" w:rsidR="0032218C" w:rsidRDefault="0032218C" w:rsidP="0032218C">
      <w:r>
        <w:t xml:space="preserve">We place great emphasis on team working and involving everybody in the learning process. This not only makes learning interesting and </w:t>
      </w:r>
      <w:r w:rsidR="00397E38">
        <w:t>challenging but</w:t>
      </w:r>
      <w:r>
        <w:t xml:space="preserve"> is rooted in well-researched and tested educational methods. </w:t>
      </w:r>
    </w:p>
    <w:p w14:paraId="28FEC1C3" w14:textId="254D52AC" w:rsidR="0032218C" w:rsidRDefault="0032218C" w:rsidP="0032218C">
      <w:r>
        <w:t xml:space="preserve">As part of this </w:t>
      </w:r>
      <w:r w:rsidR="00397E38">
        <w:t>approach,</w:t>
      </w:r>
      <w:r>
        <w:t xml:space="preserve"> we will:</w:t>
      </w:r>
    </w:p>
    <w:p w14:paraId="505C118F" w14:textId="77777777" w:rsidR="0032218C" w:rsidRDefault="0032218C" w:rsidP="00853B14">
      <w:pPr>
        <w:pStyle w:val="ListBullet"/>
        <w:numPr>
          <w:ilvl w:val="0"/>
          <w:numId w:val="12"/>
        </w:numPr>
      </w:pPr>
      <w:r>
        <w:t>encourage a cooperative approach to learning</w:t>
      </w:r>
    </w:p>
    <w:p w14:paraId="771A6BDE" w14:textId="77777777" w:rsidR="0032218C" w:rsidRDefault="0032218C" w:rsidP="00853B14">
      <w:pPr>
        <w:pStyle w:val="ListBullet"/>
        <w:numPr>
          <w:ilvl w:val="0"/>
          <w:numId w:val="12"/>
        </w:numPr>
      </w:pPr>
      <w:r>
        <w:t>allow workplace experiences to be reflected and valued throughout the programme</w:t>
      </w:r>
    </w:p>
    <w:p w14:paraId="4BA92A72" w14:textId="77777777" w:rsidR="0032218C" w:rsidRDefault="0032218C" w:rsidP="00853B14">
      <w:pPr>
        <w:pStyle w:val="ListBullet"/>
        <w:numPr>
          <w:ilvl w:val="0"/>
          <w:numId w:val="12"/>
        </w:numPr>
      </w:pPr>
      <w:r>
        <w:t>help you to build a useful resource pack to support your union activity</w:t>
      </w:r>
    </w:p>
    <w:p w14:paraId="33CE2890" w14:textId="2900EAA1" w:rsidR="0032218C" w:rsidRDefault="0032218C" w:rsidP="00853B14">
      <w:pPr>
        <w:pStyle w:val="ListBullet"/>
        <w:numPr>
          <w:ilvl w:val="0"/>
          <w:numId w:val="12"/>
        </w:numPr>
      </w:pPr>
      <w:r>
        <w:t>encourage a collective approach to your role as a Prospect</w:t>
      </w:r>
      <w:r w:rsidR="00220C4D">
        <w:t xml:space="preserve">/Bectu </w:t>
      </w:r>
      <w:r>
        <w:t>representative.</w:t>
      </w:r>
    </w:p>
    <w:p w14:paraId="49AD3A97" w14:textId="77777777" w:rsidR="0032218C" w:rsidRDefault="0032218C" w:rsidP="0032218C">
      <w:pPr>
        <w:pStyle w:val="Heading3"/>
      </w:pPr>
      <w:bookmarkStart w:id="9" w:name="_Toc27647339"/>
      <w:bookmarkStart w:id="10" w:name="_Toc37933471"/>
      <w:bookmarkStart w:id="11" w:name="_Toc219970264"/>
      <w:r>
        <w:t>The tutor’s role</w:t>
      </w:r>
      <w:bookmarkEnd w:id="9"/>
      <w:bookmarkEnd w:id="10"/>
      <w:bookmarkEnd w:id="11"/>
    </w:p>
    <w:p w14:paraId="15ADA25A" w14:textId="77777777" w:rsidR="0032218C" w:rsidRDefault="0032218C" w:rsidP="0032218C">
      <w:r>
        <w:t xml:space="preserve">Trade union tutors are qualified to teach in the ‘learning and skills sector’ (adult education outside of university) and will also have extensive practical experience as trade unionists. </w:t>
      </w:r>
    </w:p>
    <w:p w14:paraId="413A14F6" w14:textId="77777777" w:rsidR="0032218C" w:rsidRDefault="0032218C" w:rsidP="0032218C">
      <w:r>
        <w:t>They should be inspiring, accessible and empowering – you should learn from them! Your tutor will:</w:t>
      </w:r>
    </w:p>
    <w:p w14:paraId="6C42F908" w14:textId="77777777" w:rsidR="0032218C" w:rsidRDefault="0032218C" w:rsidP="00853B14">
      <w:pPr>
        <w:pStyle w:val="ListBullet"/>
        <w:numPr>
          <w:ilvl w:val="0"/>
          <w:numId w:val="12"/>
        </w:numPr>
      </w:pPr>
      <w:r>
        <w:t>make sure that the expected learning outcomes are clear</w:t>
      </w:r>
    </w:p>
    <w:p w14:paraId="605895AD" w14:textId="77777777" w:rsidR="0032218C" w:rsidRDefault="0032218C" w:rsidP="00853B14">
      <w:pPr>
        <w:pStyle w:val="ListBullet"/>
        <w:numPr>
          <w:ilvl w:val="0"/>
          <w:numId w:val="12"/>
        </w:numPr>
      </w:pPr>
      <w:r>
        <w:t>encourage and facilitate everyone’s participation</w:t>
      </w:r>
    </w:p>
    <w:p w14:paraId="4172EBBC" w14:textId="77777777" w:rsidR="0032218C" w:rsidRDefault="0032218C" w:rsidP="00853B14">
      <w:pPr>
        <w:pStyle w:val="ListBullet"/>
        <w:numPr>
          <w:ilvl w:val="0"/>
          <w:numId w:val="12"/>
        </w:numPr>
      </w:pPr>
      <w:r>
        <w:t>introduce you to new ideas and concepts that will make sense of work and employment issues</w:t>
      </w:r>
    </w:p>
    <w:p w14:paraId="70CA55A0" w14:textId="77777777" w:rsidR="0032218C" w:rsidRDefault="0032218C" w:rsidP="00853B14">
      <w:pPr>
        <w:pStyle w:val="ListBullet"/>
        <w:numPr>
          <w:ilvl w:val="0"/>
          <w:numId w:val="12"/>
        </w:numPr>
      </w:pPr>
      <w:r>
        <w:t>giving guidance on how to become an accredited rep</w:t>
      </w:r>
    </w:p>
    <w:p w14:paraId="1D43BC29" w14:textId="77777777" w:rsidR="0032218C" w:rsidRDefault="0032218C" w:rsidP="00853B14">
      <w:pPr>
        <w:pStyle w:val="ListBullet"/>
        <w:numPr>
          <w:ilvl w:val="0"/>
          <w:numId w:val="12"/>
        </w:numPr>
      </w:pPr>
      <w:r>
        <w:t>help you understand your own preferred learning styles and ensure that everyone can participate and benefit.</w:t>
      </w:r>
    </w:p>
    <w:p w14:paraId="7E4B932E" w14:textId="77777777" w:rsidR="0032218C" w:rsidRDefault="0032218C" w:rsidP="0032218C">
      <w:pPr>
        <w:pStyle w:val="Heading3"/>
      </w:pPr>
      <w:bookmarkStart w:id="12" w:name="_Toc27647340"/>
      <w:bookmarkStart w:id="13" w:name="_Toc37933472"/>
      <w:bookmarkStart w:id="14" w:name="_Toc219970265"/>
      <w:r>
        <w:t>Your role</w:t>
      </w:r>
      <w:bookmarkEnd w:id="12"/>
      <w:bookmarkEnd w:id="13"/>
      <w:bookmarkEnd w:id="14"/>
    </w:p>
    <w:p w14:paraId="345A39C8" w14:textId="77777777" w:rsidR="0032218C" w:rsidRDefault="0032218C" w:rsidP="0032218C">
      <w:r>
        <w:t>The focus of trade union education is 'learning' rather than 'teaching'. The focus is on you and your colleagues as learners rather than on the tutor (although their role is absolutely vital) as teacher. In particular, we hope you will:</w:t>
      </w:r>
    </w:p>
    <w:p w14:paraId="0467810E" w14:textId="77777777" w:rsidR="0032218C" w:rsidRDefault="0032218C" w:rsidP="00853B14">
      <w:pPr>
        <w:pStyle w:val="ListBullet"/>
        <w:numPr>
          <w:ilvl w:val="0"/>
          <w:numId w:val="12"/>
        </w:numPr>
      </w:pPr>
      <w:r>
        <w:t>feel confident to participate fully</w:t>
      </w:r>
    </w:p>
    <w:p w14:paraId="11CEAFEF" w14:textId="77777777" w:rsidR="0032218C" w:rsidRDefault="0032218C" w:rsidP="00853B14">
      <w:pPr>
        <w:pStyle w:val="ListBullet"/>
        <w:numPr>
          <w:ilvl w:val="0"/>
          <w:numId w:val="12"/>
        </w:numPr>
      </w:pPr>
      <w:r>
        <w:t>be able to support your colleagues</w:t>
      </w:r>
    </w:p>
    <w:p w14:paraId="41401FFE" w14:textId="77777777" w:rsidR="0032218C" w:rsidRDefault="0032218C" w:rsidP="00853B14">
      <w:pPr>
        <w:pStyle w:val="ListBullet"/>
        <w:numPr>
          <w:ilvl w:val="0"/>
          <w:numId w:val="12"/>
        </w:numPr>
      </w:pPr>
      <w:r>
        <w:t>enjoy the learning process</w:t>
      </w:r>
    </w:p>
    <w:p w14:paraId="541827A4" w14:textId="77777777" w:rsidR="0032218C" w:rsidRDefault="0032218C" w:rsidP="00853B14">
      <w:pPr>
        <w:pStyle w:val="ListBullet"/>
        <w:numPr>
          <w:ilvl w:val="0"/>
          <w:numId w:val="12"/>
        </w:numPr>
      </w:pPr>
      <w:r>
        <w:t>add to your existing knowledge and skill</w:t>
      </w:r>
    </w:p>
    <w:p w14:paraId="3DB5ACA6" w14:textId="3A7EE277" w:rsidR="0032218C" w:rsidRDefault="0032218C" w:rsidP="00853B14">
      <w:pPr>
        <w:pStyle w:val="ListBullet"/>
        <w:numPr>
          <w:ilvl w:val="0"/>
          <w:numId w:val="12"/>
        </w:numPr>
      </w:pPr>
      <w:r>
        <w:t>use your new knowledge and skills to support Prospect</w:t>
      </w:r>
      <w:r w:rsidR="00220C4D">
        <w:t>/Bectu</w:t>
      </w:r>
      <w:r>
        <w:t>’s aims in your workplace.</w:t>
      </w:r>
    </w:p>
    <w:p w14:paraId="7DAD2F9F" w14:textId="77777777" w:rsidR="0032218C" w:rsidRDefault="0032218C" w:rsidP="0032218C">
      <w:r>
        <w:t>We ask that you take an active part in the course, support your fellow reps and course members when you can and be respectful of other delegates during the course – this will help you promote collective and co-operative activity at your own workplace.</w:t>
      </w:r>
    </w:p>
    <w:p w14:paraId="7808E65D" w14:textId="12874462" w:rsidR="0032218C" w:rsidRDefault="0032218C" w:rsidP="0032218C">
      <w:r>
        <w:t xml:space="preserve">We respect whatever pronoun you wish to be referred to during the course – please write it on your </w:t>
      </w:r>
      <w:r w:rsidR="00CA5A1D">
        <w:t>name card</w:t>
      </w:r>
      <w:r>
        <w:t>.</w:t>
      </w:r>
    </w:p>
    <w:p w14:paraId="5A6ED0A0" w14:textId="77777777" w:rsidR="0032218C" w:rsidRDefault="0032218C" w:rsidP="0032218C">
      <w:pPr>
        <w:pStyle w:val="Heading3"/>
      </w:pPr>
      <w:bookmarkStart w:id="15" w:name="_Toc27647341"/>
      <w:bookmarkStart w:id="16" w:name="_Toc37933473"/>
      <w:bookmarkStart w:id="17" w:name="_Toc219970266"/>
      <w:r>
        <w:lastRenderedPageBreak/>
        <w:t>Using your knowledge and skills</w:t>
      </w:r>
      <w:bookmarkEnd w:id="15"/>
      <w:bookmarkEnd w:id="16"/>
      <w:bookmarkEnd w:id="17"/>
    </w:p>
    <w:p w14:paraId="68467E90" w14:textId="77777777" w:rsidR="0032218C" w:rsidRDefault="0032218C" w:rsidP="0032218C">
      <w:r>
        <w:t xml:space="preserve">Learning and knowledge are valuable in their own right – they need no justification but as practical people we want to encourage you to develop further.  </w:t>
      </w:r>
    </w:p>
    <w:p w14:paraId="73723E7D" w14:textId="77777777" w:rsidR="0032218C" w:rsidRDefault="0032218C" w:rsidP="0032218C">
      <w:r>
        <w:t xml:space="preserve">First, we want your experience of learning with us to encourage you to engage in other forms of learning. </w:t>
      </w:r>
    </w:p>
    <w:p w14:paraId="00D43BFF" w14:textId="77777777" w:rsidR="0032218C" w:rsidRDefault="0032218C" w:rsidP="0032218C">
      <w:r>
        <w:t>Second, we hope you will use your learning to make a difference at work – for the better.</w:t>
      </w:r>
    </w:p>
    <w:p w14:paraId="690E5F67" w14:textId="77777777" w:rsidR="0032218C" w:rsidRDefault="0032218C" w:rsidP="0032218C">
      <w:pPr>
        <w:spacing w:before="0" w:after="180" w:line="280" w:lineRule="exact"/>
      </w:pPr>
      <w:r>
        <w:t>To help you put your learning to good use we will provide you with a small ‘action plan’ for you to apply at your workplace. We will also support you to carry it out.</w:t>
      </w:r>
    </w:p>
    <w:p w14:paraId="676EF458" w14:textId="77777777" w:rsidR="0032218C" w:rsidRDefault="0032218C" w:rsidP="0032218C">
      <w:pPr>
        <w:spacing w:before="0" w:after="180" w:line="280" w:lineRule="exact"/>
      </w:pPr>
      <w:r>
        <w:br w:type="page"/>
      </w:r>
    </w:p>
    <w:p w14:paraId="26A0B7ED" w14:textId="77777777" w:rsidR="0032218C" w:rsidRDefault="0032218C" w:rsidP="0032218C">
      <w:pPr>
        <w:pStyle w:val="Heading2"/>
      </w:pPr>
      <w:bookmarkStart w:id="18" w:name="_Toc37933474"/>
      <w:bookmarkStart w:id="19" w:name="_Toc219970267"/>
      <w:r>
        <w:lastRenderedPageBreak/>
        <w:t>Equality and diversity statement</w:t>
      </w:r>
      <w:bookmarkEnd w:id="18"/>
      <w:bookmarkEnd w:id="19"/>
    </w:p>
    <w:p w14:paraId="7EBCBE69" w14:textId="044F723B" w:rsidR="0032218C" w:rsidRDefault="00DD4AE7" w:rsidP="0032218C">
      <w:r>
        <w:t>Prospect/Bectu</w:t>
      </w:r>
      <w:r w:rsidR="0032218C">
        <w:t xml:space="preserve"> is dedicated to providing training for all its representatives and activists that aspires to the highest standards of respect for difference and diversity. </w:t>
      </w:r>
    </w:p>
    <w:p w14:paraId="29E1AEA4" w14:textId="77777777" w:rsidR="0032218C" w:rsidRDefault="0032218C" w:rsidP="0032218C">
      <w:r>
        <w:t xml:space="preserve">This statement is inspired by our trade union values of justice, fairness, democracy, solidarity and equality. As a trade union, we oppose any view, action or organisation that undermines the ability of working people to act collectively to pursue their democratically determined policies and objectives. </w:t>
      </w:r>
    </w:p>
    <w:p w14:paraId="51F5A404" w14:textId="77777777" w:rsidR="0032218C" w:rsidRDefault="0032218C" w:rsidP="0032218C">
      <w:r>
        <w:t xml:space="preserve">We are opposed to discrimination against people on the basis of their gender, nationality, ethnicity, religion, disability, sexual orientation, marital status, social class, age, politics or education. </w:t>
      </w:r>
    </w:p>
    <w:p w14:paraId="57A21082" w14:textId="77777777" w:rsidR="0032218C" w:rsidRDefault="0032218C" w:rsidP="0032218C">
      <w:r>
        <w:t xml:space="preserve">We defend the right to freedom of expression and to political opinions and beliefs except where these conflict with, or tend to undermine, the freedom of other people from discrimination on the grounds listed above. </w:t>
      </w:r>
    </w:p>
    <w:p w14:paraId="7F602A02" w14:textId="355787DD" w:rsidR="0032218C" w:rsidRDefault="0032218C" w:rsidP="0032218C">
      <w:r>
        <w:t>In particular, we are opposed to sexist, racist and fascist ideologies and will not permit such views to be promoted at Prospect</w:t>
      </w:r>
      <w:r w:rsidR="00220C4D">
        <w:t>/Bectu</w:t>
      </w:r>
      <w:r>
        <w:t xml:space="preserve"> education events.</w:t>
      </w:r>
    </w:p>
    <w:p w14:paraId="27388650" w14:textId="07C428C1" w:rsidR="0032218C" w:rsidRDefault="0032218C" w:rsidP="0032218C">
      <w:r>
        <w:t>We will seek to ensure that all Prospect</w:t>
      </w:r>
      <w:r w:rsidR="00220C4D">
        <w:t>/Bectu</w:t>
      </w:r>
      <w:r>
        <w:t xml:space="preserve"> training is accessible to all who wish to attend. Recruitment to courses will be open, fair and in line with our commitments above.  </w:t>
      </w:r>
    </w:p>
    <w:p w14:paraId="3E858101" w14:textId="2F217E99" w:rsidR="0032218C" w:rsidRDefault="0032218C" w:rsidP="0032218C">
      <w:r>
        <w:t>All courses will allow opinions to be put forward and defended (consistent with the statement above). All members who attend Prospect</w:t>
      </w:r>
      <w:r w:rsidR="00220C4D">
        <w:t>/Bectu</w:t>
      </w:r>
      <w:r>
        <w:t xml:space="preserve"> courses are entitled to respect.</w:t>
      </w:r>
    </w:p>
    <w:p w14:paraId="22B2EA51" w14:textId="77777777" w:rsidR="0032218C" w:rsidRDefault="0032218C" w:rsidP="0032218C">
      <w:r>
        <w:t>Members who want to raise issues relating to our commitment to equality and diversity, or if they wish to lodge a complaint about any incident or failure concerning this policy, should use the following procedure:</w:t>
      </w:r>
    </w:p>
    <w:p w14:paraId="44D3EEEE" w14:textId="77777777" w:rsidR="0032218C" w:rsidRDefault="0032218C" w:rsidP="00853B14">
      <w:pPr>
        <w:pStyle w:val="ListBullet"/>
        <w:numPr>
          <w:ilvl w:val="0"/>
          <w:numId w:val="12"/>
        </w:numPr>
      </w:pPr>
      <w:r>
        <w:t>any issue occurring during a course to be raised with the tutor</w:t>
      </w:r>
    </w:p>
    <w:p w14:paraId="11820192" w14:textId="77777777" w:rsidR="0032218C" w:rsidRDefault="0032218C" w:rsidP="00853B14">
      <w:pPr>
        <w:pStyle w:val="ListBullet"/>
        <w:numPr>
          <w:ilvl w:val="0"/>
          <w:numId w:val="12"/>
        </w:numPr>
      </w:pPr>
      <w:r>
        <w:t>if this is not practicable, or if the complaint is not dealt with to the satisfaction of the member, it should be raised with Prospect’s education officer or the education and skills manager</w:t>
      </w:r>
    </w:p>
    <w:p w14:paraId="4383011A" w14:textId="77777777" w:rsidR="0032218C" w:rsidRDefault="0032218C" w:rsidP="00853B14">
      <w:pPr>
        <w:pStyle w:val="ListBullet"/>
        <w:numPr>
          <w:ilvl w:val="0"/>
          <w:numId w:val="12"/>
        </w:numPr>
      </w:pPr>
      <w:r>
        <w:t>if a member is not satisfied, the matter should be referred to the General Secretary.</w:t>
      </w:r>
    </w:p>
    <w:p w14:paraId="13CE0BBA" w14:textId="77777777" w:rsidR="0032218C" w:rsidRDefault="0032218C" w:rsidP="0032218C">
      <w:pPr>
        <w:spacing w:before="0" w:after="180" w:line="280" w:lineRule="exact"/>
      </w:pPr>
    </w:p>
    <w:p w14:paraId="62A4AAC5" w14:textId="77777777" w:rsidR="0032218C" w:rsidRDefault="0032218C" w:rsidP="0032218C">
      <w:pPr>
        <w:spacing w:before="0" w:after="180" w:line="280" w:lineRule="exact"/>
      </w:pPr>
      <w:r>
        <w:br w:type="page"/>
      </w:r>
    </w:p>
    <w:p w14:paraId="62383D5A" w14:textId="77777777" w:rsidR="0032218C" w:rsidRDefault="0032218C" w:rsidP="0032218C">
      <w:pPr>
        <w:pStyle w:val="Heading2"/>
      </w:pPr>
      <w:bookmarkStart w:id="20" w:name="_Toc37933475"/>
      <w:bookmarkStart w:id="21" w:name="_Toc219970268"/>
      <w:r>
        <w:lastRenderedPageBreak/>
        <w:t>Session 1: Let’s get started</w:t>
      </w:r>
      <w:bookmarkEnd w:id="20"/>
      <w:bookmarkEnd w:id="21"/>
    </w:p>
    <w:p w14:paraId="22969437" w14:textId="77777777" w:rsidR="0032218C" w:rsidRDefault="0032218C" w:rsidP="0032218C">
      <w:pPr>
        <w:spacing w:before="0" w:after="180" w:line="280" w:lineRule="exact"/>
      </w:pPr>
    </w:p>
    <w:p w14:paraId="05C0D8C0" w14:textId="77777777" w:rsidR="0032218C" w:rsidRDefault="0032218C" w:rsidP="0032218C">
      <w:pPr>
        <w:pStyle w:val="Heading3"/>
      </w:pPr>
      <w:bookmarkStart w:id="22" w:name="_Toc37933476"/>
      <w:bookmarkStart w:id="23" w:name="_Toc219970269"/>
      <w:r>
        <w:t>Activity A: Introductions</w:t>
      </w:r>
      <w:bookmarkEnd w:id="22"/>
      <w:bookmarkEnd w:id="23"/>
    </w:p>
    <w:p w14:paraId="5247FE43" w14:textId="77777777" w:rsidR="0032218C" w:rsidRDefault="0032218C" w:rsidP="0032218C">
      <w:pPr>
        <w:spacing w:before="0" w:after="180" w:line="280" w:lineRule="exact"/>
      </w:pPr>
    </w:p>
    <w:p w14:paraId="2EF2393E" w14:textId="77777777" w:rsidR="0032218C" w:rsidRDefault="0032218C" w:rsidP="0032218C">
      <w:pPr>
        <w:spacing w:before="0" w:after="180" w:line="280" w:lineRule="exact"/>
      </w:pPr>
      <w:r>
        <w:t>The tutor will split you into pairs. Please gather the following information about your partner and fill in the form overleaf:</w:t>
      </w:r>
    </w:p>
    <w:p w14:paraId="1D8ABE64" w14:textId="77777777" w:rsidR="0032218C" w:rsidRDefault="0032218C" w:rsidP="00853B14">
      <w:pPr>
        <w:pStyle w:val="ListBullet"/>
        <w:numPr>
          <w:ilvl w:val="0"/>
          <w:numId w:val="12"/>
        </w:numPr>
      </w:pPr>
      <w:r>
        <w:t>their name</w:t>
      </w:r>
    </w:p>
    <w:p w14:paraId="6EB6C503" w14:textId="77777777" w:rsidR="0032218C" w:rsidRDefault="0032218C" w:rsidP="00853B14">
      <w:pPr>
        <w:pStyle w:val="ListBullet"/>
        <w:numPr>
          <w:ilvl w:val="0"/>
          <w:numId w:val="12"/>
        </w:numPr>
      </w:pPr>
      <w:r>
        <w:t>the company/organisation they work for</w:t>
      </w:r>
    </w:p>
    <w:p w14:paraId="74B0F740" w14:textId="77777777" w:rsidR="0032218C" w:rsidRDefault="0032218C" w:rsidP="00853B14">
      <w:pPr>
        <w:pStyle w:val="ListBullet"/>
        <w:numPr>
          <w:ilvl w:val="0"/>
          <w:numId w:val="12"/>
        </w:numPr>
      </w:pPr>
      <w:r>
        <w:t>the most common issues in their workplace (so far as they know)? Are they mainly about conduct or performance?</w:t>
      </w:r>
    </w:p>
    <w:p w14:paraId="440A597F" w14:textId="77777777" w:rsidR="0032218C" w:rsidRDefault="0032218C" w:rsidP="00853B14">
      <w:pPr>
        <w:pStyle w:val="ListBullet"/>
        <w:numPr>
          <w:ilvl w:val="0"/>
          <w:numId w:val="12"/>
        </w:numPr>
      </w:pPr>
      <w:r>
        <w:t>what they would they like to know before returning to their workplace.</w:t>
      </w:r>
    </w:p>
    <w:p w14:paraId="5C1831BB" w14:textId="77777777" w:rsidR="0032218C" w:rsidRDefault="0032218C" w:rsidP="0032218C">
      <w:pPr>
        <w:spacing w:before="0" w:after="180" w:line="280" w:lineRule="exact"/>
      </w:pPr>
    </w:p>
    <w:p w14:paraId="2738AF8C" w14:textId="77777777" w:rsidR="0032218C" w:rsidRDefault="0032218C" w:rsidP="0032218C">
      <w:pPr>
        <w:spacing w:before="0" w:after="180" w:line="280" w:lineRule="exact"/>
      </w:pPr>
      <w:r>
        <w:t>The tutor will then ask you to introduce your 'partner' to the rest of the course participants.</w:t>
      </w:r>
    </w:p>
    <w:p w14:paraId="44B354D1" w14:textId="77777777" w:rsidR="0032218C" w:rsidRDefault="0032218C" w:rsidP="0032218C">
      <w:pPr>
        <w:spacing w:before="0" w:after="180" w:line="280" w:lineRule="exact"/>
      </w:pPr>
    </w:p>
    <w:p w14:paraId="2EC9B04A" w14:textId="77777777" w:rsidR="0032218C" w:rsidRDefault="0032218C" w:rsidP="0032218C">
      <w:pPr>
        <w:spacing w:before="0" w:after="180" w:line="280" w:lineRule="exact"/>
      </w:pPr>
      <w:r>
        <w:br w:type="page"/>
      </w:r>
    </w:p>
    <w:p w14:paraId="0A7CE2F9" w14:textId="77777777" w:rsidR="0032218C" w:rsidRPr="003847A2" w:rsidRDefault="0032218C" w:rsidP="0032218C">
      <w:pPr>
        <w:spacing w:before="0" w:after="180" w:line="280" w:lineRule="exact"/>
        <w:rPr>
          <w:b/>
        </w:rPr>
      </w:pPr>
      <w:r w:rsidRPr="003847A2">
        <w:rPr>
          <w:b/>
        </w:rPr>
        <w:lastRenderedPageBreak/>
        <w:t>Please complete this form for the person you interview, not yourself.</w:t>
      </w:r>
    </w:p>
    <w:p w14:paraId="741C26FF" w14:textId="77777777" w:rsidR="0032218C" w:rsidRDefault="0032218C" w:rsidP="0032218C">
      <w:pPr>
        <w:spacing w:before="0" w:after="180" w:line="280" w:lineRule="exact"/>
      </w:pPr>
    </w:p>
    <w:tbl>
      <w:tblPr>
        <w:tblStyle w:val="ProspectBectu"/>
        <w:tblW w:w="0" w:type="auto"/>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066"/>
      </w:tblGrid>
      <w:tr w:rsidR="00316A6A" w:rsidRPr="004B29A3" w14:paraId="64545FCE" w14:textId="77777777" w:rsidTr="00316A6A">
        <w:trPr>
          <w:cnfStyle w:val="100000000000" w:firstRow="1" w:lastRow="0" w:firstColumn="0" w:lastColumn="0" w:oddVBand="0" w:evenVBand="0" w:oddHBand="0" w:evenHBand="0" w:firstRowFirstColumn="0" w:firstRowLastColumn="0" w:lastRowFirstColumn="0" w:lastRowLastColumn="0"/>
        </w:trPr>
        <w:tc>
          <w:tcPr>
            <w:tcW w:w="9066" w:type="dxa"/>
            <w:tcBorders>
              <w:top w:val="nil"/>
              <w:bottom w:val="nil"/>
            </w:tcBorders>
          </w:tcPr>
          <w:p w14:paraId="6856C870" w14:textId="77777777" w:rsidR="00316A6A" w:rsidRPr="0096044D" w:rsidRDefault="00316A6A" w:rsidP="00316A6A">
            <w:pPr>
              <w:pStyle w:val="ListNumber"/>
              <w:numPr>
                <w:ilvl w:val="0"/>
                <w:numId w:val="0"/>
              </w:numPr>
              <w:spacing w:before="0"/>
            </w:pPr>
            <w:r w:rsidRPr="0096044D">
              <w:t>Name</w:t>
            </w:r>
          </w:p>
        </w:tc>
      </w:tr>
      <w:tr w:rsidR="00316A6A" w:rsidRPr="004B29A3" w14:paraId="6ADF34D1" w14:textId="77777777" w:rsidTr="00316A6A">
        <w:trPr>
          <w:trHeight w:val="170"/>
        </w:trPr>
        <w:tc>
          <w:tcPr>
            <w:tcW w:w="9066" w:type="dxa"/>
            <w:tcBorders>
              <w:top w:val="nil"/>
            </w:tcBorders>
          </w:tcPr>
          <w:p w14:paraId="13EC49FD" w14:textId="77777777" w:rsidR="00316A6A" w:rsidRPr="004B29A3" w:rsidRDefault="00316A6A" w:rsidP="00316A6A">
            <w:pPr>
              <w:spacing w:before="0"/>
            </w:pPr>
          </w:p>
        </w:tc>
      </w:tr>
      <w:tr w:rsidR="00316A6A" w:rsidRPr="002A7AB0" w14:paraId="09F064B6" w14:textId="77777777" w:rsidTr="00316A6A">
        <w:tc>
          <w:tcPr>
            <w:tcW w:w="9066" w:type="dxa"/>
            <w:tcBorders>
              <w:top w:val="nil"/>
              <w:bottom w:val="nil"/>
            </w:tcBorders>
            <w:tcMar>
              <w:top w:w="227" w:type="dxa"/>
            </w:tcMar>
          </w:tcPr>
          <w:p w14:paraId="0FFA21D3" w14:textId="77777777" w:rsidR="00316A6A" w:rsidRPr="0096044D" w:rsidRDefault="00316A6A" w:rsidP="00316A6A">
            <w:pPr>
              <w:pStyle w:val="ListNumber"/>
              <w:numPr>
                <w:ilvl w:val="0"/>
                <w:numId w:val="0"/>
              </w:numPr>
              <w:spacing w:before="0"/>
              <w:rPr>
                <w:b/>
                <w:bCs/>
              </w:rPr>
            </w:pPr>
            <w:r w:rsidRPr="0096044D">
              <w:rPr>
                <w:b/>
                <w:bCs/>
              </w:rPr>
              <w:t>Company</w:t>
            </w:r>
          </w:p>
        </w:tc>
      </w:tr>
      <w:tr w:rsidR="00316A6A" w:rsidRPr="004B29A3" w14:paraId="4BC42B4B" w14:textId="77777777" w:rsidTr="00316A6A">
        <w:trPr>
          <w:trHeight w:val="170"/>
        </w:trPr>
        <w:tc>
          <w:tcPr>
            <w:tcW w:w="9066" w:type="dxa"/>
            <w:tcBorders>
              <w:top w:val="nil"/>
            </w:tcBorders>
          </w:tcPr>
          <w:p w14:paraId="6654516A" w14:textId="77777777" w:rsidR="00316A6A" w:rsidRPr="004B29A3" w:rsidRDefault="00316A6A" w:rsidP="00316A6A">
            <w:pPr>
              <w:spacing w:before="0"/>
            </w:pPr>
          </w:p>
        </w:tc>
      </w:tr>
      <w:tr w:rsidR="00316A6A" w:rsidRPr="004B29A3" w14:paraId="177C81EA" w14:textId="77777777" w:rsidTr="00316A6A">
        <w:tc>
          <w:tcPr>
            <w:tcW w:w="9066" w:type="dxa"/>
            <w:tcBorders>
              <w:bottom w:val="nil"/>
            </w:tcBorders>
          </w:tcPr>
          <w:p w14:paraId="60E6F61C" w14:textId="704768AB" w:rsidR="00316A6A" w:rsidRPr="0096044D" w:rsidRDefault="00316A6A" w:rsidP="00316A6A">
            <w:pPr>
              <w:pStyle w:val="Normalnumberedparas"/>
              <w:spacing w:before="320" w:after="0"/>
              <w:rPr>
                <w:b/>
                <w:bCs/>
              </w:rPr>
            </w:pPr>
            <w:r>
              <w:rPr>
                <w:b/>
                <w:bCs/>
              </w:rPr>
              <w:t>Common issues</w:t>
            </w:r>
          </w:p>
        </w:tc>
      </w:tr>
      <w:tr w:rsidR="00316A6A" w:rsidRPr="004B29A3" w14:paraId="31C2F35A" w14:textId="77777777" w:rsidTr="00316A6A">
        <w:trPr>
          <w:trHeight w:val="170"/>
        </w:trPr>
        <w:tc>
          <w:tcPr>
            <w:tcW w:w="9066" w:type="dxa"/>
            <w:tcBorders>
              <w:top w:val="nil"/>
            </w:tcBorders>
          </w:tcPr>
          <w:p w14:paraId="1E90BD82" w14:textId="77777777" w:rsidR="00316A6A" w:rsidRPr="004B29A3" w:rsidRDefault="00316A6A" w:rsidP="00316A6A">
            <w:pPr>
              <w:spacing w:before="0"/>
            </w:pPr>
          </w:p>
        </w:tc>
      </w:tr>
      <w:tr w:rsidR="00316A6A" w:rsidRPr="004B29A3" w14:paraId="27DA6EDC" w14:textId="77777777" w:rsidTr="00316A6A">
        <w:trPr>
          <w:trHeight w:val="397"/>
        </w:trPr>
        <w:tc>
          <w:tcPr>
            <w:tcW w:w="9066" w:type="dxa"/>
            <w:tcBorders>
              <w:top w:val="nil"/>
            </w:tcBorders>
          </w:tcPr>
          <w:p w14:paraId="1EFE9658" w14:textId="77777777" w:rsidR="00316A6A" w:rsidRPr="004B29A3" w:rsidRDefault="00316A6A" w:rsidP="00316A6A">
            <w:pPr>
              <w:spacing w:before="0"/>
            </w:pPr>
          </w:p>
        </w:tc>
      </w:tr>
      <w:tr w:rsidR="00316A6A" w:rsidRPr="004B29A3" w14:paraId="0999A95E" w14:textId="77777777" w:rsidTr="00316A6A">
        <w:trPr>
          <w:trHeight w:val="397"/>
        </w:trPr>
        <w:tc>
          <w:tcPr>
            <w:tcW w:w="9066" w:type="dxa"/>
            <w:tcBorders>
              <w:top w:val="nil"/>
            </w:tcBorders>
          </w:tcPr>
          <w:p w14:paraId="44ABB05D" w14:textId="77777777" w:rsidR="00316A6A" w:rsidRPr="004B29A3" w:rsidRDefault="00316A6A" w:rsidP="00316A6A">
            <w:pPr>
              <w:spacing w:before="0"/>
            </w:pPr>
          </w:p>
        </w:tc>
      </w:tr>
      <w:tr w:rsidR="00316A6A" w:rsidRPr="004B29A3" w14:paraId="600A6451" w14:textId="77777777" w:rsidTr="00316A6A">
        <w:trPr>
          <w:trHeight w:val="397"/>
        </w:trPr>
        <w:tc>
          <w:tcPr>
            <w:tcW w:w="9066" w:type="dxa"/>
            <w:tcBorders>
              <w:top w:val="nil"/>
            </w:tcBorders>
          </w:tcPr>
          <w:p w14:paraId="20330318" w14:textId="77777777" w:rsidR="00316A6A" w:rsidRPr="004B29A3" w:rsidRDefault="00316A6A" w:rsidP="00316A6A">
            <w:pPr>
              <w:spacing w:before="0"/>
            </w:pPr>
          </w:p>
        </w:tc>
      </w:tr>
      <w:tr w:rsidR="00316A6A" w:rsidRPr="004B29A3" w14:paraId="30528483" w14:textId="77777777" w:rsidTr="00316A6A">
        <w:trPr>
          <w:trHeight w:val="397"/>
        </w:trPr>
        <w:tc>
          <w:tcPr>
            <w:tcW w:w="9066" w:type="dxa"/>
            <w:tcBorders>
              <w:top w:val="nil"/>
            </w:tcBorders>
          </w:tcPr>
          <w:p w14:paraId="21ED86A1" w14:textId="77777777" w:rsidR="00316A6A" w:rsidRPr="004B29A3" w:rsidRDefault="00316A6A" w:rsidP="00316A6A">
            <w:pPr>
              <w:spacing w:before="0"/>
            </w:pPr>
          </w:p>
        </w:tc>
      </w:tr>
      <w:tr w:rsidR="00316A6A" w:rsidRPr="004B29A3" w14:paraId="638643CF" w14:textId="77777777" w:rsidTr="00316A6A">
        <w:trPr>
          <w:trHeight w:val="397"/>
        </w:trPr>
        <w:tc>
          <w:tcPr>
            <w:tcW w:w="9066" w:type="dxa"/>
            <w:tcBorders>
              <w:top w:val="nil"/>
            </w:tcBorders>
          </w:tcPr>
          <w:p w14:paraId="01DBACF1" w14:textId="77777777" w:rsidR="00316A6A" w:rsidRPr="004B29A3" w:rsidRDefault="00316A6A" w:rsidP="00316A6A">
            <w:pPr>
              <w:spacing w:before="0"/>
            </w:pPr>
          </w:p>
        </w:tc>
      </w:tr>
      <w:tr w:rsidR="00316A6A" w:rsidRPr="004B29A3" w14:paraId="408968D2" w14:textId="77777777" w:rsidTr="00316A6A">
        <w:trPr>
          <w:trHeight w:val="397"/>
        </w:trPr>
        <w:tc>
          <w:tcPr>
            <w:tcW w:w="9066" w:type="dxa"/>
            <w:tcBorders>
              <w:top w:val="nil"/>
            </w:tcBorders>
          </w:tcPr>
          <w:p w14:paraId="30E44720" w14:textId="77777777" w:rsidR="00316A6A" w:rsidRPr="004B29A3" w:rsidRDefault="00316A6A" w:rsidP="00316A6A">
            <w:pPr>
              <w:spacing w:before="0"/>
            </w:pPr>
          </w:p>
        </w:tc>
      </w:tr>
      <w:tr w:rsidR="00316A6A" w:rsidRPr="001B6562" w14:paraId="45808476" w14:textId="77777777" w:rsidTr="00316A6A">
        <w:tc>
          <w:tcPr>
            <w:tcW w:w="9066" w:type="dxa"/>
            <w:tcBorders>
              <w:bottom w:val="nil"/>
            </w:tcBorders>
          </w:tcPr>
          <w:p w14:paraId="72872417" w14:textId="23E27A86" w:rsidR="00316A6A" w:rsidRPr="0096044D" w:rsidRDefault="00316A6A" w:rsidP="00316A6A">
            <w:pPr>
              <w:pStyle w:val="ListNumber"/>
              <w:numPr>
                <w:ilvl w:val="0"/>
                <w:numId w:val="0"/>
              </w:numPr>
              <w:spacing w:before="320"/>
              <w:rPr>
                <w:b/>
                <w:bCs/>
              </w:rPr>
            </w:pPr>
            <w:r w:rsidRPr="0096044D">
              <w:rPr>
                <w:b/>
                <w:bCs/>
              </w:rPr>
              <w:t xml:space="preserve">What </w:t>
            </w:r>
            <w:r>
              <w:rPr>
                <w:b/>
                <w:bCs/>
              </w:rPr>
              <w:t>they</w:t>
            </w:r>
            <w:r w:rsidRPr="0096044D">
              <w:rPr>
                <w:b/>
                <w:bCs/>
              </w:rPr>
              <w:t xml:space="preserve"> want from the course</w:t>
            </w:r>
          </w:p>
        </w:tc>
      </w:tr>
      <w:tr w:rsidR="00316A6A" w:rsidRPr="004B29A3" w14:paraId="6B161115" w14:textId="77777777" w:rsidTr="00316A6A">
        <w:trPr>
          <w:trHeight w:val="170"/>
        </w:trPr>
        <w:tc>
          <w:tcPr>
            <w:tcW w:w="9066" w:type="dxa"/>
            <w:tcBorders>
              <w:top w:val="nil"/>
            </w:tcBorders>
          </w:tcPr>
          <w:p w14:paraId="6E667151" w14:textId="77777777" w:rsidR="00316A6A" w:rsidRPr="004B29A3" w:rsidRDefault="00316A6A" w:rsidP="00316A6A">
            <w:pPr>
              <w:spacing w:before="0"/>
            </w:pPr>
          </w:p>
        </w:tc>
      </w:tr>
      <w:tr w:rsidR="00316A6A" w:rsidRPr="004B29A3" w14:paraId="5F803421" w14:textId="77777777" w:rsidTr="00316A6A">
        <w:trPr>
          <w:trHeight w:val="454"/>
        </w:trPr>
        <w:tc>
          <w:tcPr>
            <w:tcW w:w="9066" w:type="dxa"/>
            <w:tcBorders>
              <w:top w:val="nil"/>
            </w:tcBorders>
          </w:tcPr>
          <w:p w14:paraId="489A38C2" w14:textId="77777777" w:rsidR="00316A6A" w:rsidRPr="004B29A3" w:rsidRDefault="00316A6A" w:rsidP="00316A6A">
            <w:pPr>
              <w:spacing w:before="0"/>
            </w:pPr>
          </w:p>
        </w:tc>
      </w:tr>
      <w:tr w:rsidR="00316A6A" w:rsidRPr="004B29A3" w14:paraId="05FFA518" w14:textId="77777777" w:rsidTr="00316A6A">
        <w:trPr>
          <w:trHeight w:val="397"/>
        </w:trPr>
        <w:tc>
          <w:tcPr>
            <w:tcW w:w="9066" w:type="dxa"/>
            <w:tcBorders>
              <w:top w:val="nil"/>
            </w:tcBorders>
          </w:tcPr>
          <w:p w14:paraId="545CC508" w14:textId="77777777" w:rsidR="00316A6A" w:rsidRPr="004B29A3" w:rsidRDefault="00316A6A" w:rsidP="00316A6A">
            <w:pPr>
              <w:spacing w:before="0"/>
            </w:pPr>
          </w:p>
        </w:tc>
      </w:tr>
      <w:tr w:rsidR="00316A6A" w:rsidRPr="004B29A3" w14:paraId="14A09A73" w14:textId="77777777" w:rsidTr="00316A6A">
        <w:trPr>
          <w:trHeight w:val="397"/>
        </w:trPr>
        <w:tc>
          <w:tcPr>
            <w:tcW w:w="9066" w:type="dxa"/>
            <w:tcBorders>
              <w:top w:val="nil"/>
            </w:tcBorders>
          </w:tcPr>
          <w:p w14:paraId="43CC6DE4" w14:textId="77777777" w:rsidR="00316A6A" w:rsidRPr="004B29A3" w:rsidRDefault="00316A6A" w:rsidP="00316A6A">
            <w:pPr>
              <w:spacing w:before="0"/>
            </w:pPr>
          </w:p>
        </w:tc>
      </w:tr>
      <w:tr w:rsidR="00316A6A" w:rsidRPr="004B29A3" w14:paraId="1F8EEE9F" w14:textId="77777777" w:rsidTr="00316A6A">
        <w:trPr>
          <w:trHeight w:val="397"/>
        </w:trPr>
        <w:tc>
          <w:tcPr>
            <w:tcW w:w="9066" w:type="dxa"/>
            <w:tcBorders>
              <w:top w:val="nil"/>
            </w:tcBorders>
          </w:tcPr>
          <w:p w14:paraId="5BA68D7D" w14:textId="77777777" w:rsidR="00316A6A" w:rsidRPr="004B29A3" w:rsidRDefault="00316A6A" w:rsidP="00316A6A">
            <w:pPr>
              <w:spacing w:before="0"/>
            </w:pPr>
          </w:p>
        </w:tc>
      </w:tr>
      <w:tr w:rsidR="00316A6A" w:rsidRPr="004B29A3" w14:paraId="6672F41F" w14:textId="77777777" w:rsidTr="00316A6A">
        <w:trPr>
          <w:trHeight w:val="397"/>
        </w:trPr>
        <w:tc>
          <w:tcPr>
            <w:tcW w:w="9066" w:type="dxa"/>
            <w:tcBorders>
              <w:top w:val="nil"/>
            </w:tcBorders>
          </w:tcPr>
          <w:p w14:paraId="3B6D2D63" w14:textId="77777777" w:rsidR="00316A6A" w:rsidRPr="004B29A3" w:rsidRDefault="00316A6A" w:rsidP="00316A6A">
            <w:pPr>
              <w:spacing w:before="0"/>
            </w:pPr>
          </w:p>
        </w:tc>
      </w:tr>
      <w:tr w:rsidR="00316A6A" w:rsidRPr="004B29A3" w14:paraId="1D0A7C0B" w14:textId="77777777" w:rsidTr="00316A6A">
        <w:trPr>
          <w:trHeight w:val="397"/>
        </w:trPr>
        <w:tc>
          <w:tcPr>
            <w:tcW w:w="9066" w:type="dxa"/>
            <w:tcBorders>
              <w:top w:val="nil"/>
            </w:tcBorders>
          </w:tcPr>
          <w:p w14:paraId="4B733023" w14:textId="77777777" w:rsidR="00316A6A" w:rsidRPr="004B29A3" w:rsidRDefault="00316A6A" w:rsidP="00316A6A">
            <w:pPr>
              <w:spacing w:before="0"/>
            </w:pPr>
          </w:p>
        </w:tc>
      </w:tr>
      <w:tr w:rsidR="00316A6A" w:rsidRPr="004B29A3" w14:paraId="676E62CA" w14:textId="77777777" w:rsidTr="00316A6A">
        <w:trPr>
          <w:trHeight w:val="397"/>
        </w:trPr>
        <w:tc>
          <w:tcPr>
            <w:tcW w:w="9066" w:type="dxa"/>
            <w:tcBorders>
              <w:top w:val="nil"/>
            </w:tcBorders>
          </w:tcPr>
          <w:p w14:paraId="630C3C33" w14:textId="77777777" w:rsidR="00316A6A" w:rsidRPr="004B29A3" w:rsidRDefault="00316A6A" w:rsidP="00316A6A">
            <w:pPr>
              <w:spacing w:before="0"/>
            </w:pPr>
          </w:p>
        </w:tc>
      </w:tr>
    </w:tbl>
    <w:p w14:paraId="00F1675E" w14:textId="5BA04D20" w:rsidR="0032218C" w:rsidRDefault="0032218C" w:rsidP="0032218C">
      <w:pPr>
        <w:spacing w:before="0" w:after="180" w:line="280" w:lineRule="exact"/>
      </w:pPr>
      <w:r>
        <w:br w:type="page"/>
      </w:r>
    </w:p>
    <w:p w14:paraId="481741A9" w14:textId="5C3CD472" w:rsidR="0032218C" w:rsidRDefault="0032218C" w:rsidP="0032218C">
      <w:pPr>
        <w:pStyle w:val="Heading2"/>
      </w:pPr>
      <w:bookmarkStart w:id="24" w:name="_Toc37933477"/>
      <w:bookmarkStart w:id="25" w:name="_Toc219970270"/>
      <w:r>
        <w:lastRenderedPageBreak/>
        <w:t>Session 2: Personal cases and members’ rights</w:t>
      </w:r>
      <w:bookmarkEnd w:id="24"/>
      <w:bookmarkEnd w:id="25"/>
    </w:p>
    <w:p w14:paraId="3F3ED94C" w14:textId="77777777" w:rsidR="0032218C" w:rsidRDefault="0032218C" w:rsidP="0032218C">
      <w:pPr>
        <w:spacing w:before="0" w:after="180" w:line="280" w:lineRule="exact"/>
      </w:pPr>
    </w:p>
    <w:p w14:paraId="692302F0" w14:textId="77777777" w:rsidR="0032218C" w:rsidRDefault="0032218C" w:rsidP="0032218C">
      <w:pPr>
        <w:pStyle w:val="Heading3"/>
      </w:pPr>
      <w:bookmarkStart w:id="26" w:name="_Toc37933478"/>
      <w:bookmarkStart w:id="27" w:name="_Toc219970271"/>
      <w:r>
        <w:t>What is a personal case?</w:t>
      </w:r>
      <w:bookmarkEnd w:id="26"/>
      <w:bookmarkEnd w:id="27"/>
    </w:p>
    <w:p w14:paraId="7F349237" w14:textId="77777777" w:rsidR="0032218C" w:rsidRDefault="0032218C" w:rsidP="0032218C">
      <w:pPr>
        <w:spacing w:before="0" w:after="180" w:line="280" w:lineRule="exact"/>
      </w:pPr>
      <w:r>
        <w:t>A personal case is when a member has a problem at work. This could be almost any issue that affects them as an individual, including:</w:t>
      </w:r>
    </w:p>
    <w:p w14:paraId="1EDA50CD" w14:textId="77777777" w:rsidR="0032218C" w:rsidRDefault="0032218C" w:rsidP="00853B14">
      <w:pPr>
        <w:pStyle w:val="ListBullet"/>
        <w:numPr>
          <w:ilvl w:val="0"/>
          <w:numId w:val="12"/>
        </w:numPr>
      </w:pPr>
      <w:r>
        <w:t xml:space="preserve">a problem with another member of staff </w:t>
      </w:r>
    </w:p>
    <w:p w14:paraId="385A9606" w14:textId="77777777" w:rsidR="0032218C" w:rsidRDefault="0032218C" w:rsidP="00853B14">
      <w:pPr>
        <w:pStyle w:val="ListBullet"/>
        <w:numPr>
          <w:ilvl w:val="0"/>
          <w:numId w:val="12"/>
        </w:numPr>
      </w:pPr>
      <w:r>
        <w:t>their working terms and conditions</w:t>
      </w:r>
    </w:p>
    <w:p w14:paraId="063A3DF3" w14:textId="063D8A34" w:rsidR="0032218C" w:rsidRDefault="0032218C" w:rsidP="00853B14">
      <w:pPr>
        <w:pStyle w:val="ListBullet"/>
        <w:numPr>
          <w:ilvl w:val="0"/>
          <w:numId w:val="12"/>
        </w:numPr>
      </w:pPr>
      <w:r>
        <w:t>the employer</w:t>
      </w:r>
      <w:r w:rsidR="006D0841" w:rsidRPr="006D0841">
        <w:t xml:space="preserve"> </w:t>
      </w:r>
      <w:r w:rsidR="006D0841">
        <w:t>has a problem with them</w:t>
      </w:r>
    </w:p>
    <w:p w14:paraId="0367379F" w14:textId="1940B477" w:rsidR="0032218C" w:rsidRDefault="0032218C" w:rsidP="00853B14">
      <w:pPr>
        <w:pStyle w:val="ListBullet"/>
        <w:numPr>
          <w:ilvl w:val="0"/>
          <w:numId w:val="12"/>
        </w:numPr>
      </w:pPr>
      <w:r>
        <w:t xml:space="preserve">someone they interact with who is not employed by the same employer </w:t>
      </w:r>
      <w:r w:rsidR="00076CD6">
        <w:t>e.g.</w:t>
      </w:r>
      <w:r>
        <w:t xml:space="preserve"> public, contractor, etc.</w:t>
      </w:r>
    </w:p>
    <w:p w14:paraId="29CD85E9" w14:textId="77777777" w:rsidR="0032218C" w:rsidRDefault="0032218C" w:rsidP="0032218C">
      <w:pPr>
        <w:spacing w:before="0" w:after="180" w:line="280" w:lineRule="exact"/>
      </w:pPr>
      <w:r>
        <w:t>These problems can sometimes involve formal procedures and may have implications for other members.</w:t>
      </w:r>
    </w:p>
    <w:p w14:paraId="59541C69" w14:textId="77777777" w:rsidR="0032218C" w:rsidRDefault="0032218C" w:rsidP="0032218C">
      <w:pPr>
        <w:pStyle w:val="Heading3"/>
      </w:pPr>
      <w:bookmarkStart w:id="28" w:name="_Toc37933479"/>
      <w:bookmarkStart w:id="29" w:name="_Toc219970272"/>
      <w:r>
        <w:t>Workplace rights</w:t>
      </w:r>
      <w:bookmarkEnd w:id="28"/>
      <w:bookmarkEnd w:id="29"/>
    </w:p>
    <w:p w14:paraId="0AD2C8BB" w14:textId="77777777" w:rsidR="0032218C" w:rsidRDefault="0032218C" w:rsidP="0032218C">
      <w:pPr>
        <w:spacing w:before="0" w:after="180" w:line="280" w:lineRule="exact"/>
      </w:pPr>
      <w:r>
        <w:t xml:space="preserve">All employees have rights in the workplace. Trade unions exist to uphold those rights and provide assistance when their members, who pay subscriptions, need it. </w:t>
      </w:r>
    </w:p>
    <w:p w14:paraId="536B6694" w14:textId="77777777" w:rsidR="0032218C" w:rsidRDefault="0032218C" w:rsidP="0032218C">
      <w:pPr>
        <w:spacing w:before="0" w:after="180" w:line="280" w:lineRule="exact"/>
      </w:pPr>
      <w:r>
        <w:t>Some of the legal rights at work are:</w:t>
      </w:r>
    </w:p>
    <w:p w14:paraId="5A4B21E4" w14:textId="77777777" w:rsidR="0032218C" w:rsidRDefault="0032218C" w:rsidP="00853B14">
      <w:pPr>
        <w:pStyle w:val="ListBullet"/>
        <w:numPr>
          <w:ilvl w:val="0"/>
          <w:numId w:val="12"/>
        </w:numPr>
      </w:pPr>
      <w:r>
        <w:t>to be paid according to the contract of employment</w:t>
      </w:r>
    </w:p>
    <w:p w14:paraId="0F6017C6" w14:textId="37DB5959" w:rsidR="0032218C" w:rsidRDefault="0032218C" w:rsidP="322B42A5">
      <w:pPr>
        <w:pStyle w:val="ListBullet"/>
      </w:pPr>
      <w:r>
        <w:t xml:space="preserve">not to be unfairly dismissed (after two years’ </w:t>
      </w:r>
      <w:r w:rsidR="00392B74">
        <w:t>service</w:t>
      </w:r>
      <w:r w:rsidR="00BF7C4B">
        <w:t>, this go</w:t>
      </w:r>
      <w:r w:rsidR="000C7E94">
        <w:t xml:space="preserve">es down to 6 months </w:t>
      </w:r>
      <w:r w:rsidR="6B7E621E">
        <w:t>in Jan</w:t>
      </w:r>
      <w:r w:rsidR="00CA19EC">
        <w:t xml:space="preserve"> 2027</w:t>
      </w:r>
      <w:r w:rsidR="6E02C1AF">
        <w:t>)</w:t>
      </w:r>
      <w:r w:rsidR="00392B74">
        <w:t xml:space="preserve"> </w:t>
      </w:r>
      <w:r w:rsidR="53493AB4">
        <w:t>*</w:t>
      </w:r>
    </w:p>
    <w:p w14:paraId="747CC8A4" w14:textId="77777777" w:rsidR="0032218C" w:rsidRDefault="0032218C" w:rsidP="00853B14">
      <w:pPr>
        <w:pStyle w:val="ListBullet"/>
        <w:numPr>
          <w:ilvl w:val="0"/>
          <w:numId w:val="12"/>
        </w:numPr>
      </w:pPr>
      <w:r>
        <w:t>not to be penalised other than through correct use of disciplinary procedure</w:t>
      </w:r>
    </w:p>
    <w:p w14:paraId="722A20E1" w14:textId="77777777" w:rsidR="0032218C" w:rsidRDefault="0032218C" w:rsidP="00853B14">
      <w:pPr>
        <w:pStyle w:val="ListBullet"/>
        <w:numPr>
          <w:ilvl w:val="0"/>
          <w:numId w:val="12"/>
        </w:numPr>
      </w:pPr>
      <w:r>
        <w:t>not to be unlawfully discriminated against</w:t>
      </w:r>
    </w:p>
    <w:p w14:paraId="553C47C1" w14:textId="77777777" w:rsidR="0032218C" w:rsidRDefault="0032218C" w:rsidP="0032218C">
      <w:pPr>
        <w:spacing w:before="0" w:after="180" w:line="280" w:lineRule="exact"/>
      </w:pPr>
    </w:p>
    <w:p w14:paraId="0499A63C" w14:textId="77777777" w:rsidR="0032218C" w:rsidRDefault="0032218C" w:rsidP="0032218C">
      <w:pPr>
        <w:spacing w:before="0" w:after="180" w:line="280" w:lineRule="exact"/>
      </w:pPr>
      <w:r>
        <w:t>Workers will also have rights under their employers’ procedures.</w:t>
      </w:r>
    </w:p>
    <w:p w14:paraId="158B0D96" w14:textId="5B0E5986" w:rsidR="0032218C" w:rsidRDefault="00E97ADF" w:rsidP="00E97ADF">
      <w:pPr>
        <w:spacing w:before="0" w:after="180" w:line="280" w:lineRule="exact"/>
      </w:pPr>
      <w:r>
        <w:t>*</w:t>
      </w:r>
      <w:r w:rsidR="00DD1044">
        <w:t xml:space="preserve">it is unfair to dismiss someone </w:t>
      </w:r>
      <w:r w:rsidR="00BE7676">
        <w:t xml:space="preserve">from the list </w:t>
      </w:r>
      <w:r w:rsidR="003F1839">
        <w:t xml:space="preserve">in the following table from the first day of their </w:t>
      </w:r>
      <w:proofErr w:type="gramStart"/>
      <w:r w:rsidR="003F1839">
        <w:t>employment</w:t>
      </w:r>
      <w:r w:rsidR="6BEBEA74">
        <w:t>.</w:t>
      </w:r>
      <w:r w:rsidR="003F1839">
        <w:t>.</w:t>
      </w:r>
      <w:proofErr w:type="gramEnd"/>
      <w:r>
        <w:br w:type="page"/>
      </w:r>
    </w:p>
    <w:tbl>
      <w:tblPr>
        <w:tblW w:w="9072" w:type="dxa"/>
        <w:tblInd w:w="-10" w:type="dxa"/>
        <w:tblLayout w:type="fixed"/>
        <w:tblCellMar>
          <w:top w:w="68" w:type="dxa"/>
          <w:left w:w="113" w:type="dxa"/>
          <w:bottom w:w="68" w:type="dxa"/>
          <w:right w:w="113" w:type="dxa"/>
        </w:tblCellMar>
        <w:tblLook w:val="0000" w:firstRow="0" w:lastRow="0" w:firstColumn="0" w:lastColumn="0" w:noHBand="0" w:noVBand="0"/>
      </w:tblPr>
      <w:tblGrid>
        <w:gridCol w:w="6379"/>
        <w:gridCol w:w="1331"/>
        <w:gridCol w:w="1362"/>
      </w:tblGrid>
      <w:tr w:rsidR="00E93961" w:rsidRPr="004A41C2" w14:paraId="6B7E6284" w14:textId="77777777" w:rsidTr="7520BBFC">
        <w:trPr>
          <w:trHeight w:val="60"/>
        </w:trPr>
        <w:tc>
          <w:tcPr>
            <w:tcW w:w="6379" w:type="dxa"/>
            <w:tcBorders>
              <w:top w:val="single" w:sz="8" w:space="0" w:color="000000" w:themeColor="text1"/>
              <w:left w:val="single" w:sz="8" w:space="0" w:color="000000" w:themeColor="text1"/>
              <w:bottom w:val="single" w:sz="8" w:space="0" w:color="000000" w:themeColor="text1"/>
              <w:right w:val="single" w:sz="8" w:space="0" w:color="FFFFFF" w:themeColor="background1"/>
            </w:tcBorders>
            <w:shd w:val="clear" w:color="auto" w:fill="000000" w:themeFill="text1"/>
            <w:vAlign w:val="center"/>
          </w:tcPr>
          <w:p w14:paraId="631DB0FD" w14:textId="77777777" w:rsidR="00BE1C10" w:rsidRPr="004A41C2" w:rsidRDefault="00BE1C10" w:rsidP="004A41C2">
            <w:pPr>
              <w:pStyle w:val="Heading3"/>
              <w:spacing w:before="0" w:after="0"/>
              <w:rPr>
                <w:color w:val="FFFFFF" w:themeColor="background1"/>
                <w:sz w:val="32"/>
                <w:szCs w:val="32"/>
              </w:rPr>
            </w:pPr>
            <w:bookmarkStart w:id="30" w:name="_Toc219970273"/>
            <w:r w:rsidRPr="004A41C2">
              <w:rPr>
                <w:color w:val="FFFFFF" w:themeColor="background1"/>
                <w:sz w:val="32"/>
                <w:szCs w:val="32"/>
              </w:rPr>
              <w:lastRenderedPageBreak/>
              <w:t>Statutory rights</w:t>
            </w:r>
            <w:bookmarkEnd w:id="30"/>
            <w:r w:rsidRPr="004A41C2">
              <w:rPr>
                <w:color w:val="FFFFFF" w:themeColor="background1"/>
                <w:sz w:val="32"/>
                <w:szCs w:val="32"/>
              </w:rPr>
              <w:t xml:space="preserve">  </w:t>
            </w:r>
          </w:p>
        </w:tc>
        <w:tc>
          <w:tcPr>
            <w:tcW w:w="1331"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shd w:val="clear" w:color="auto" w:fill="000000" w:themeFill="text1"/>
            <w:vAlign w:val="center"/>
          </w:tcPr>
          <w:p w14:paraId="051BD193" w14:textId="77777777" w:rsidR="00BE1C10" w:rsidRPr="00BE1C10" w:rsidRDefault="00BE1C10" w:rsidP="004A41C2">
            <w:pPr>
              <w:autoSpaceDE w:val="0"/>
              <w:autoSpaceDN w:val="0"/>
              <w:adjustRightInd w:val="0"/>
              <w:spacing w:before="0"/>
              <w:jc w:val="right"/>
              <w:textAlignment w:val="center"/>
              <w:rPr>
                <w:b/>
                <w:bCs/>
                <w:color w:val="FFFFFF" w:themeColor="background1"/>
                <w:sz w:val="18"/>
                <w:szCs w:val="18"/>
              </w:rPr>
            </w:pPr>
            <w:r w:rsidRPr="00BE1C10">
              <w:rPr>
                <w:b/>
                <w:bCs/>
                <w:color w:val="FFFFFF" w:themeColor="background1"/>
                <w:sz w:val="18"/>
                <w:szCs w:val="18"/>
              </w:rPr>
              <w:t xml:space="preserve">Time in service </w:t>
            </w:r>
          </w:p>
          <w:p w14:paraId="1743AAF4" w14:textId="77777777" w:rsidR="00BE1C10" w:rsidRPr="00BE1C10" w:rsidRDefault="00BE1C10" w:rsidP="004A41C2">
            <w:pPr>
              <w:autoSpaceDE w:val="0"/>
              <w:autoSpaceDN w:val="0"/>
              <w:adjustRightInd w:val="0"/>
              <w:spacing w:before="0"/>
              <w:jc w:val="right"/>
              <w:textAlignment w:val="center"/>
              <w:rPr>
                <w:b/>
                <w:bCs/>
                <w:color w:val="FFFFFF" w:themeColor="background1"/>
                <w:sz w:val="18"/>
                <w:szCs w:val="18"/>
              </w:rPr>
            </w:pPr>
            <w:r w:rsidRPr="00BE1C10">
              <w:rPr>
                <w:b/>
                <w:bCs/>
                <w:color w:val="FFFFFF" w:themeColor="background1"/>
                <w:sz w:val="18"/>
                <w:szCs w:val="18"/>
              </w:rPr>
              <w:t xml:space="preserve">before entitled </w:t>
            </w:r>
          </w:p>
          <w:p w14:paraId="1A020F1C" w14:textId="77777777" w:rsidR="00BE1C10" w:rsidRPr="00BE1C10" w:rsidRDefault="00BE1C10" w:rsidP="004A41C2">
            <w:pPr>
              <w:autoSpaceDE w:val="0"/>
              <w:autoSpaceDN w:val="0"/>
              <w:adjustRightInd w:val="0"/>
              <w:spacing w:before="0"/>
              <w:jc w:val="right"/>
              <w:textAlignment w:val="center"/>
              <w:rPr>
                <w:b/>
                <w:bCs/>
                <w:color w:val="FFFFFF" w:themeColor="background1"/>
                <w:sz w:val="18"/>
                <w:szCs w:val="18"/>
              </w:rPr>
            </w:pPr>
            <w:r w:rsidRPr="00BE1C10">
              <w:rPr>
                <w:b/>
                <w:bCs/>
                <w:color w:val="FFFFFF" w:themeColor="background1"/>
                <w:sz w:val="18"/>
                <w:szCs w:val="18"/>
              </w:rPr>
              <w:t xml:space="preserve">to the right </w:t>
            </w:r>
          </w:p>
        </w:tc>
        <w:tc>
          <w:tcPr>
            <w:tcW w:w="1362" w:type="dxa"/>
            <w:tcBorders>
              <w:top w:val="single" w:sz="8" w:space="0" w:color="000000" w:themeColor="text1"/>
              <w:left w:val="single" w:sz="8" w:space="0" w:color="FFFFFF" w:themeColor="background1"/>
              <w:bottom w:val="single" w:sz="8" w:space="0" w:color="000000" w:themeColor="text1"/>
              <w:right w:val="single" w:sz="8" w:space="0" w:color="000000" w:themeColor="text1"/>
            </w:tcBorders>
            <w:shd w:val="clear" w:color="auto" w:fill="000000" w:themeFill="text1"/>
            <w:vAlign w:val="center"/>
          </w:tcPr>
          <w:p w14:paraId="17532350" w14:textId="27058ED7" w:rsidR="00BE1C10" w:rsidRPr="00BE1C10" w:rsidRDefault="00BE1C10" w:rsidP="004A41C2">
            <w:pPr>
              <w:autoSpaceDE w:val="0"/>
              <w:autoSpaceDN w:val="0"/>
              <w:adjustRightInd w:val="0"/>
              <w:spacing w:before="0"/>
              <w:jc w:val="right"/>
              <w:textAlignment w:val="center"/>
              <w:rPr>
                <w:b/>
                <w:bCs/>
                <w:color w:val="FFFFFF" w:themeColor="background1"/>
                <w:sz w:val="18"/>
                <w:szCs w:val="18"/>
              </w:rPr>
            </w:pPr>
            <w:r w:rsidRPr="00BE1C10">
              <w:rPr>
                <w:b/>
                <w:bCs/>
                <w:color w:val="FFFFFF" w:themeColor="background1"/>
                <w:sz w:val="18"/>
                <w:szCs w:val="18"/>
              </w:rPr>
              <w:t>Time limit for taking a claim to a tribunal</w:t>
            </w:r>
          </w:p>
        </w:tc>
      </w:tr>
      <w:tr w:rsidR="00BE1C10" w:rsidRPr="004A41C2" w14:paraId="169D6888" w14:textId="77777777" w:rsidTr="7520BBFC">
        <w:trPr>
          <w:trHeight w:val="60"/>
        </w:trPr>
        <w:tc>
          <w:tcPr>
            <w:tcW w:w="9072"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250F395" w14:textId="086E5703" w:rsidR="00BE1C10" w:rsidRPr="00BE1C10" w:rsidRDefault="00BE1C10" w:rsidP="004A41C2">
            <w:pPr>
              <w:autoSpaceDE w:val="0"/>
              <w:autoSpaceDN w:val="0"/>
              <w:adjustRightInd w:val="0"/>
              <w:spacing w:before="0"/>
              <w:rPr>
                <w:b/>
                <w:bCs/>
                <w:sz w:val="18"/>
                <w:szCs w:val="18"/>
              </w:rPr>
            </w:pPr>
            <w:r w:rsidRPr="00BE1C10">
              <w:rPr>
                <w:b/>
                <w:bCs/>
                <w:color w:val="000000"/>
                <w:sz w:val="18"/>
                <w:szCs w:val="18"/>
              </w:rPr>
              <w:t>Contracts and pay</w:t>
            </w:r>
          </w:p>
        </w:tc>
      </w:tr>
      <w:tr w:rsidR="004A41C2" w:rsidRPr="004A41C2" w14:paraId="7FA4EE0F" w14:textId="77777777" w:rsidTr="007C001E">
        <w:trPr>
          <w:trHeight w:val="60"/>
        </w:trPr>
        <w:tc>
          <w:tcPr>
            <w:tcW w:w="6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BFF53C" w14:textId="77777777" w:rsidR="00BE1C10" w:rsidRPr="00BE1C10" w:rsidRDefault="00BE1C10" w:rsidP="004A41C2">
            <w:pPr>
              <w:autoSpaceDE w:val="0"/>
              <w:autoSpaceDN w:val="0"/>
              <w:adjustRightInd w:val="0"/>
              <w:spacing w:before="0"/>
              <w:textAlignment w:val="center"/>
              <w:rPr>
                <w:b/>
                <w:bCs/>
                <w:color w:val="000000"/>
                <w:sz w:val="18"/>
                <w:szCs w:val="18"/>
              </w:rPr>
            </w:pPr>
            <w:r w:rsidRPr="00BE1C10">
              <w:rPr>
                <w:b/>
                <w:bCs/>
                <w:color w:val="000000"/>
                <w:sz w:val="18"/>
                <w:szCs w:val="18"/>
              </w:rPr>
              <w:t>Unlawful deduction of wages</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22FD1BD" w14:textId="77777777" w:rsidR="00BE1C10" w:rsidRPr="00BE1C10" w:rsidRDefault="00BE1C10" w:rsidP="004A41C2">
            <w:pPr>
              <w:autoSpaceDE w:val="0"/>
              <w:autoSpaceDN w:val="0"/>
              <w:adjustRightInd w:val="0"/>
              <w:spacing w:before="0"/>
              <w:jc w:val="right"/>
              <w:textAlignment w:val="center"/>
              <w:rPr>
                <w:b/>
                <w:bCs/>
                <w:color w:val="000000"/>
                <w:sz w:val="18"/>
                <w:szCs w:val="18"/>
              </w:rPr>
            </w:pPr>
            <w:r w:rsidRPr="00BE1C10">
              <w:rPr>
                <w:b/>
                <w:bCs/>
                <w:color w:val="000000"/>
                <w:sz w:val="18"/>
                <w:szCs w:val="18"/>
              </w:rPr>
              <w:t>None</w:t>
            </w:r>
          </w:p>
        </w:tc>
        <w:tc>
          <w:tcPr>
            <w:tcW w:w="1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8E42C9" w14:textId="1C4ABD46" w:rsidR="00BE1C10" w:rsidRPr="00BE1C10" w:rsidRDefault="00BE1C10" w:rsidP="004A41C2">
            <w:pPr>
              <w:autoSpaceDE w:val="0"/>
              <w:autoSpaceDN w:val="0"/>
              <w:adjustRightInd w:val="0"/>
              <w:spacing w:before="0"/>
              <w:jc w:val="right"/>
              <w:textAlignment w:val="center"/>
              <w:rPr>
                <w:b/>
                <w:bCs/>
                <w:color w:val="000000"/>
                <w:sz w:val="18"/>
                <w:szCs w:val="18"/>
              </w:rPr>
            </w:pPr>
            <w:r w:rsidRPr="004A41C2">
              <w:rPr>
                <w:b/>
                <w:bCs/>
                <w:color w:val="000000"/>
                <w:sz w:val="18"/>
                <w:szCs w:val="18"/>
              </w:rPr>
              <w:t xml:space="preserve">3 </w:t>
            </w:r>
            <w:r w:rsidRPr="00BE1C10">
              <w:rPr>
                <w:b/>
                <w:bCs/>
                <w:color w:val="000000"/>
                <w:sz w:val="18"/>
                <w:szCs w:val="18"/>
              </w:rPr>
              <w:t>months</w:t>
            </w:r>
          </w:p>
        </w:tc>
      </w:tr>
      <w:tr w:rsidR="004A41C2" w:rsidRPr="004A41C2" w14:paraId="518EF458" w14:textId="77777777" w:rsidTr="007C001E">
        <w:trPr>
          <w:trHeight w:val="60"/>
        </w:trPr>
        <w:tc>
          <w:tcPr>
            <w:tcW w:w="6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54DBBDE" w14:textId="76771CFC" w:rsidR="00BE1C10" w:rsidRPr="00BE1C10" w:rsidRDefault="00BE1C10" w:rsidP="004A41C2">
            <w:pPr>
              <w:autoSpaceDE w:val="0"/>
              <w:autoSpaceDN w:val="0"/>
              <w:adjustRightInd w:val="0"/>
              <w:spacing w:before="0"/>
              <w:textAlignment w:val="center"/>
              <w:rPr>
                <w:b/>
                <w:bCs/>
                <w:color w:val="000000"/>
                <w:sz w:val="18"/>
                <w:szCs w:val="18"/>
              </w:rPr>
            </w:pPr>
            <w:r w:rsidRPr="0AC963E2">
              <w:rPr>
                <w:b/>
                <w:bCs/>
                <w:color w:val="000000" w:themeColor="text1"/>
                <w:sz w:val="18"/>
                <w:szCs w:val="18"/>
              </w:rPr>
              <w:t xml:space="preserve">Statement of particulars of employment </w:t>
            </w:r>
            <w:r w:rsidR="6CA715C1" w:rsidRPr="0AC963E2">
              <w:rPr>
                <w:b/>
                <w:bCs/>
                <w:color w:val="000000" w:themeColor="text1"/>
                <w:sz w:val="18"/>
                <w:szCs w:val="18"/>
              </w:rPr>
              <w:t>(day one right)</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2D2EC1" w14:textId="77777777" w:rsidR="00BE1C10" w:rsidRPr="00BE1C10" w:rsidRDefault="00BE1C10" w:rsidP="004A41C2">
            <w:pPr>
              <w:autoSpaceDE w:val="0"/>
              <w:autoSpaceDN w:val="0"/>
              <w:adjustRightInd w:val="0"/>
              <w:spacing w:before="0"/>
              <w:jc w:val="right"/>
              <w:textAlignment w:val="center"/>
              <w:rPr>
                <w:b/>
                <w:bCs/>
                <w:color w:val="000000"/>
                <w:sz w:val="18"/>
                <w:szCs w:val="18"/>
              </w:rPr>
            </w:pPr>
            <w:r w:rsidRPr="00BE1C10">
              <w:rPr>
                <w:b/>
                <w:bCs/>
                <w:color w:val="000000"/>
                <w:sz w:val="18"/>
                <w:szCs w:val="18"/>
              </w:rPr>
              <w:t>None</w:t>
            </w:r>
          </w:p>
        </w:tc>
        <w:tc>
          <w:tcPr>
            <w:tcW w:w="1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A678CBC" w14:textId="7A4BF866" w:rsidR="00BE1C10" w:rsidRPr="00BE1C10" w:rsidRDefault="00BE1C10" w:rsidP="004A41C2">
            <w:pPr>
              <w:autoSpaceDE w:val="0"/>
              <w:autoSpaceDN w:val="0"/>
              <w:adjustRightInd w:val="0"/>
              <w:spacing w:before="0"/>
              <w:jc w:val="right"/>
              <w:textAlignment w:val="center"/>
              <w:rPr>
                <w:b/>
                <w:bCs/>
                <w:color w:val="000000"/>
                <w:sz w:val="18"/>
                <w:szCs w:val="18"/>
              </w:rPr>
            </w:pPr>
            <w:r w:rsidRPr="004A41C2">
              <w:rPr>
                <w:b/>
                <w:bCs/>
                <w:color w:val="000000"/>
                <w:sz w:val="18"/>
                <w:szCs w:val="18"/>
              </w:rPr>
              <w:t xml:space="preserve">3 </w:t>
            </w:r>
            <w:r w:rsidRPr="00BE1C10">
              <w:rPr>
                <w:b/>
                <w:bCs/>
                <w:color w:val="000000"/>
                <w:sz w:val="18"/>
                <w:szCs w:val="18"/>
              </w:rPr>
              <w:t>months</w:t>
            </w:r>
          </w:p>
        </w:tc>
      </w:tr>
      <w:tr w:rsidR="004A41C2" w:rsidRPr="004A41C2" w14:paraId="1B837104" w14:textId="77777777" w:rsidTr="007C001E">
        <w:trPr>
          <w:trHeight w:val="60"/>
        </w:trPr>
        <w:tc>
          <w:tcPr>
            <w:tcW w:w="6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40AAF5" w14:textId="77777777" w:rsidR="00BE1C10" w:rsidRPr="00BE1C10" w:rsidRDefault="00BE1C10" w:rsidP="004A41C2">
            <w:pPr>
              <w:autoSpaceDE w:val="0"/>
              <w:autoSpaceDN w:val="0"/>
              <w:adjustRightInd w:val="0"/>
              <w:spacing w:before="0"/>
              <w:textAlignment w:val="center"/>
              <w:rPr>
                <w:b/>
                <w:bCs/>
                <w:color w:val="000000"/>
                <w:sz w:val="18"/>
                <w:szCs w:val="18"/>
              </w:rPr>
            </w:pPr>
            <w:r w:rsidRPr="00BE1C10">
              <w:rPr>
                <w:b/>
                <w:bCs/>
                <w:color w:val="000000"/>
                <w:sz w:val="18"/>
                <w:szCs w:val="18"/>
              </w:rPr>
              <w:t>National minimum wage</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FEB74C8" w14:textId="77777777" w:rsidR="00BE1C10" w:rsidRPr="00BE1C10" w:rsidRDefault="00BE1C10" w:rsidP="004A41C2">
            <w:pPr>
              <w:autoSpaceDE w:val="0"/>
              <w:autoSpaceDN w:val="0"/>
              <w:adjustRightInd w:val="0"/>
              <w:spacing w:before="0"/>
              <w:jc w:val="right"/>
              <w:textAlignment w:val="center"/>
              <w:rPr>
                <w:b/>
                <w:bCs/>
                <w:color w:val="000000"/>
                <w:sz w:val="18"/>
                <w:szCs w:val="18"/>
              </w:rPr>
            </w:pPr>
            <w:r w:rsidRPr="00BE1C10">
              <w:rPr>
                <w:b/>
                <w:bCs/>
                <w:color w:val="000000"/>
                <w:sz w:val="18"/>
                <w:szCs w:val="18"/>
              </w:rPr>
              <w:t>None</w:t>
            </w:r>
          </w:p>
        </w:tc>
        <w:tc>
          <w:tcPr>
            <w:tcW w:w="1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6EC1F8F" w14:textId="4F855651" w:rsidR="00BE1C10" w:rsidRPr="00BE1C10" w:rsidRDefault="00BE1C10" w:rsidP="004A41C2">
            <w:pPr>
              <w:autoSpaceDE w:val="0"/>
              <w:autoSpaceDN w:val="0"/>
              <w:adjustRightInd w:val="0"/>
              <w:spacing w:before="0"/>
              <w:jc w:val="right"/>
              <w:textAlignment w:val="center"/>
              <w:rPr>
                <w:b/>
                <w:bCs/>
                <w:color w:val="000000"/>
                <w:sz w:val="18"/>
                <w:szCs w:val="18"/>
              </w:rPr>
            </w:pPr>
            <w:r w:rsidRPr="004A41C2">
              <w:rPr>
                <w:b/>
                <w:bCs/>
                <w:color w:val="000000"/>
                <w:sz w:val="18"/>
                <w:szCs w:val="18"/>
              </w:rPr>
              <w:t xml:space="preserve">3 </w:t>
            </w:r>
            <w:r w:rsidRPr="00BE1C10">
              <w:rPr>
                <w:b/>
                <w:bCs/>
                <w:color w:val="000000"/>
                <w:sz w:val="18"/>
                <w:szCs w:val="18"/>
              </w:rPr>
              <w:t>months</w:t>
            </w:r>
          </w:p>
        </w:tc>
      </w:tr>
      <w:tr w:rsidR="004A41C2" w:rsidRPr="004A41C2" w14:paraId="49AE7CAD" w14:textId="77777777" w:rsidTr="007C001E">
        <w:trPr>
          <w:trHeight w:val="60"/>
        </w:trPr>
        <w:tc>
          <w:tcPr>
            <w:tcW w:w="6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C93658C" w14:textId="000DE53A" w:rsidR="00BE1C10" w:rsidRPr="00BE1C10" w:rsidRDefault="2D357E3F" w:rsidP="0AC963E2">
            <w:pPr>
              <w:autoSpaceDE w:val="0"/>
              <w:autoSpaceDN w:val="0"/>
              <w:adjustRightInd w:val="0"/>
              <w:spacing w:before="0"/>
              <w:textAlignment w:val="center"/>
              <w:rPr>
                <w:rFonts w:eastAsia="Arial"/>
                <w:b/>
                <w:bCs/>
                <w:i/>
                <w:iCs/>
                <w:sz w:val="18"/>
                <w:szCs w:val="18"/>
              </w:rPr>
            </w:pPr>
            <w:r w:rsidRPr="0AC963E2">
              <w:rPr>
                <w:rFonts w:eastAsia="Arial"/>
                <w:b/>
                <w:bCs/>
                <w:color w:val="000000" w:themeColor="text1"/>
                <w:sz w:val="18"/>
                <w:szCs w:val="18"/>
              </w:rPr>
              <w:t>Request for flexible working</w:t>
            </w:r>
            <w:r w:rsidRPr="0AC963E2">
              <w:rPr>
                <w:rFonts w:eastAsia="Arial"/>
                <w:b/>
                <w:bCs/>
                <w:sz w:val="18"/>
                <w:szCs w:val="18"/>
              </w:rPr>
              <w:t xml:space="preserve"> </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AB5D16" w14:textId="3F7E4E2C" w:rsidR="00BE1C10" w:rsidRPr="00BE1C10" w:rsidRDefault="0B870FDA" w:rsidP="0AC963E2">
            <w:pPr>
              <w:autoSpaceDE w:val="0"/>
              <w:autoSpaceDN w:val="0"/>
              <w:adjustRightInd w:val="0"/>
              <w:spacing w:before="0"/>
              <w:jc w:val="right"/>
              <w:textAlignment w:val="center"/>
              <w:rPr>
                <w:b/>
                <w:bCs/>
                <w:color w:val="000000" w:themeColor="text1"/>
                <w:sz w:val="18"/>
                <w:szCs w:val="18"/>
              </w:rPr>
            </w:pPr>
            <w:r w:rsidRPr="0AC963E2">
              <w:rPr>
                <w:b/>
                <w:bCs/>
                <w:color w:val="000000" w:themeColor="text1"/>
                <w:sz w:val="18"/>
                <w:szCs w:val="18"/>
              </w:rPr>
              <w:t>None</w:t>
            </w:r>
          </w:p>
        </w:tc>
        <w:tc>
          <w:tcPr>
            <w:tcW w:w="1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21EFBCC" w14:textId="1D49A744" w:rsidR="00BE1C10" w:rsidRPr="00BE1C10" w:rsidRDefault="00BE1C10" w:rsidP="004A41C2">
            <w:pPr>
              <w:autoSpaceDE w:val="0"/>
              <w:autoSpaceDN w:val="0"/>
              <w:adjustRightInd w:val="0"/>
              <w:spacing w:before="0"/>
              <w:jc w:val="right"/>
              <w:textAlignment w:val="center"/>
              <w:rPr>
                <w:b/>
                <w:bCs/>
                <w:color w:val="000000"/>
                <w:sz w:val="18"/>
                <w:szCs w:val="18"/>
              </w:rPr>
            </w:pPr>
            <w:r w:rsidRPr="004A41C2">
              <w:rPr>
                <w:b/>
                <w:bCs/>
                <w:color w:val="000000"/>
                <w:sz w:val="18"/>
                <w:szCs w:val="18"/>
              </w:rPr>
              <w:t>3 m</w:t>
            </w:r>
            <w:r w:rsidRPr="00BE1C10">
              <w:rPr>
                <w:b/>
                <w:bCs/>
                <w:color w:val="000000"/>
                <w:sz w:val="18"/>
                <w:szCs w:val="18"/>
              </w:rPr>
              <w:t>onths</w:t>
            </w:r>
          </w:p>
        </w:tc>
      </w:tr>
      <w:tr w:rsidR="00BE1C10" w:rsidRPr="004A41C2" w14:paraId="3244B303" w14:textId="77777777" w:rsidTr="7520BBFC">
        <w:trPr>
          <w:trHeight w:val="60"/>
        </w:trPr>
        <w:tc>
          <w:tcPr>
            <w:tcW w:w="9072"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157E886E" w14:textId="0F5E3A30" w:rsidR="00BE1C10" w:rsidRPr="00BE1C10" w:rsidRDefault="00BE1C10" w:rsidP="004A41C2">
            <w:pPr>
              <w:autoSpaceDE w:val="0"/>
              <w:autoSpaceDN w:val="0"/>
              <w:adjustRightInd w:val="0"/>
              <w:spacing w:before="0"/>
              <w:rPr>
                <w:b/>
                <w:bCs/>
                <w:sz w:val="18"/>
                <w:szCs w:val="18"/>
              </w:rPr>
            </w:pPr>
            <w:r w:rsidRPr="00BE1C10">
              <w:rPr>
                <w:b/>
                <w:bCs/>
                <w:color w:val="000000"/>
                <w:sz w:val="18"/>
                <w:szCs w:val="18"/>
              </w:rPr>
              <w:t>Working time</w:t>
            </w:r>
          </w:p>
        </w:tc>
      </w:tr>
      <w:tr w:rsidR="004A41C2" w:rsidRPr="004A41C2" w14:paraId="37329543" w14:textId="77777777" w:rsidTr="007C001E">
        <w:trPr>
          <w:trHeight w:val="60"/>
        </w:trPr>
        <w:tc>
          <w:tcPr>
            <w:tcW w:w="6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09445C5" w14:textId="77777777" w:rsidR="00BE1C10" w:rsidRPr="00BE1C10" w:rsidRDefault="00BE1C10" w:rsidP="004A41C2">
            <w:pPr>
              <w:autoSpaceDE w:val="0"/>
              <w:autoSpaceDN w:val="0"/>
              <w:adjustRightInd w:val="0"/>
              <w:spacing w:before="0"/>
              <w:textAlignment w:val="center"/>
              <w:rPr>
                <w:b/>
                <w:bCs/>
                <w:color w:val="000000"/>
                <w:sz w:val="18"/>
                <w:szCs w:val="18"/>
              </w:rPr>
            </w:pPr>
            <w:r w:rsidRPr="00BE1C10">
              <w:rPr>
                <w:b/>
                <w:bCs/>
                <w:color w:val="000000"/>
                <w:sz w:val="18"/>
                <w:szCs w:val="18"/>
              </w:rPr>
              <w:t xml:space="preserve">No detriment for refusing to work more than </w:t>
            </w:r>
          </w:p>
          <w:p w14:paraId="23455B94" w14:textId="77777777" w:rsidR="00BE1C10" w:rsidRPr="00BE1C10" w:rsidRDefault="00BE1C10" w:rsidP="004A41C2">
            <w:pPr>
              <w:autoSpaceDE w:val="0"/>
              <w:autoSpaceDN w:val="0"/>
              <w:adjustRightInd w:val="0"/>
              <w:spacing w:before="0"/>
              <w:textAlignment w:val="center"/>
              <w:rPr>
                <w:b/>
                <w:bCs/>
                <w:color w:val="000000"/>
                <w:sz w:val="18"/>
                <w:szCs w:val="18"/>
              </w:rPr>
            </w:pPr>
            <w:r w:rsidRPr="00BE1C10">
              <w:rPr>
                <w:b/>
                <w:bCs/>
                <w:color w:val="000000"/>
                <w:sz w:val="18"/>
                <w:szCs w:val="18"/>
              </w:rPr>
              <w:t>48 hours a week average</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6D6FB68" w14:textId="77777777" w:rsidR="00BE1C10" w:rsidRPr="00BE1C10" w:rsidRDefault="00BE1C10" w:rsidP="004A41C2">
            <w:pPr>
              <w:autoSpaceDE w:val="0"/>
              <w:autoSpaceDN w:val="0"/>
              <w:adjustRightInd w:val="0"/>
              <w:spacing w:before="0"/>
              <w:jc w:val="right"/>
              <w:textAlignment w:val="center"/>
              <w:rPr>
                <w:b/>
                <w:bCs/>
                <w:color w:val="000000"/>
                <w:sz w:val="18"/>
                <w:szCs w:val="18"/>
              </w:rPr>
            </w:pPr>
            <w:r w:rsidRPr="00BE1C10">
              <w:rPr>
                <w:b/>
                <w:bCs/>
                <w:color w:val="000000"/>
                <w:sz w:val="18"/>
                <w:szCs w:val="18"/>
              </w:rPr>
              <w:t>None</w:t>
            </w:r>
          </w:p>
        </w:tc>
        <w:tc>
          <w:tcPr>
            <w:tcW w:w="1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07798EC" w14:textId="04B9D420" w:rsidR="00BE1C10" w:rsidRPr="00BE1C10" w:rsidRDefault="00BE1C10" w:rsidP="004A41C2">
            <w:pPr>
              <w:autoSpaceDE w:val="0"/>
              <w:autoSpaceDN w:val="0"/>
              <w:adjustRightInd w:val="0"/>
              <w:spacing w:before="0"/>
              <w:jc w:val="right"/>
              <w:textAlignment w:val="center"/>
              <w:rPr>
                <w:b/>
                <w:bCs/>
                <w:color w:val="000000"/>
                <w:sz w:val="18"/>
                <w:szCs w:val="18"/>
              </w:rPr>
            </w:pPr>
            <w:r w:rsidRPr="004A41C2">
              <w:rPr>
                <w:b/>
                <w:bCs/>
                <w:color w:val="000000"/>
                <w:sz w:val="18"/>
                <w:szCs w:val="18"/>
              </w:rPr>
              <w:t>3 m</w:t>
            </w:r>
            <w:r w:rsidRPr="00BE1C10">
              <w:rPr>
                <w:b/>
                <w:bCs/>
                <w:color w:val="000000"/>
                <w:sz w:val="18"/>
                <w:szCs w:val="18"/>
              </w:rPr>
              <w:t>onths</w:t>
            </w:r>
          </w:p>
        </w:tc>
      </w:tr>
      <w:tr w:rsidR="004A41C2" w:rsidRPr="004A41C2" w14:paraId="781658C5" w14:textId="77777777" w:rsidTr="007C001E">
        <w:trPr>
          <w:trHeight w:val="60"/>
        </w:trPr>
        <w:tc>
          <w:tcPr>
            <w:tcW w:w="6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950B2D" w14:textId="77777777" w:rsidR="00BE1C10" w:rsidRPr="00BE1C10" w:rsidRDefault="00BE1C10" w:rsidP="004A41C2">
            <w:pPr>
              <w:autoSpaceDE w:val="0"/>
              <w:autoSpaceDN w:val="0"/>
              <w:adjustRightInd w:val="0"/>
              <w:spacing w:before="0"/>
              <w:textAlignment w:val="center"/>
              <w:rPr>
                <w:b/>
                <w:bCs/>
                <w:color w:val="000000"/>
                <w:sz w:val="18"/>
                <w:szCs w:val="18"/>
              </w:rPr>
            </w:pPr>
            <w:r w:rsidRPr="00BE1C10">
              <w:rPr>
                <w:b/>
                <w:bCs/>
                <w:color w:val="000000"/>
                <w:sz w:val="18"/>
                <w:szCs w:val="18"/>
              </w:rPr>
              <w:t xml:space="preserve">Uninterrupted rest period of 11 hours per day, </w:t>
            </w:r>
          </w:p>
          <w:p w14:paraId="32DA7D0A" w14:textId="77777777" w:rsidR="00BE1C10" w:rsidRPr="00BE1C10" w:rsidRDefault="00BE1C10" w:rsidP="004A41C2">
            <w:pPr>
              <w:autoSpaceDE w:val="0"/>
              <w:autoSpaceDN w:val="0"/>
              <w:adjustRightInd w:val="0"/>
              <w:spacing w:before="0"/>
              <w:textAlignment w:val="center"/>
              <w:rPr>
                <w:b/>
                <w:bCs/>
                <w:color w:val="000000"/>
                <w:sz w:val="18"/>
                <w:szCs w:val="18"/>
              </w:rPr>
            </w:pPr>
            <w:r w:rsidRPr="00BE1C10">
              <w:rPr>
                <w:b/>
                <w:bCs/>
                <w:color w:val="000000"/>
                <w:sz w:val="18"/>
                <w:szCs w:val="18"/>
              </w:rPr>
              <w:t>24 hours per week</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FBAB40" w14:textId="77777777" w:rsidR="00BE1C10" w:rsidRPr="00BE1C10" w:rsidRDefault="00BE1C10" w:rsidP="004A41C2">
            <w:pPr>
              <w:autoSpaceDE w:val="0"/>
              <w:autoSpaceDN w:val="0"/>
              <w:adjustRightInd w:val="0"/>
              <w:spacing w:before="0"/>
              <w:jc w:val="right"/>
              <w:textAlignment w:val="center"/>
              <w:rPr>
                <w:b/>
                <w:bCs/>
                <w:color w:val="000000"/>
                <w:sz w:val="18"/>
                <w:szCs w:val="18"/>
              </w:rPr>
            </w:pPr>
            <w:r w:rsidRPr="00BE1C10">
              <w:rPr>
                <w:b/>
                <w:bCs/>
                <w:color w:val="000000"/>
                <w:sz w:val="18"/>
                <w:szCs w:val="18"/>
              </w:rPr>
              <w:t>None</w:t>
            </w:r>
          </w:p>
        </w:tc>
        <w:tc>
          <w:tcPr>
            <w:tcW w:w="1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E555B9" w14:textId="2DA29A7F" w:rsidR="00BE1C10" w:rsidRPr="00BE1C10" w:rsidRDefault="00BE1C10" w:rsidP="004A41C2">
            <w:pPr>
              <w:autoSpaceDE w:val="0"/>
              <w:autoSpaceDN w:val="0"/>
              <w:adjustRightInd w:val="0"/>
              <w:spacing w:before="0"/>
              <w:jc w:val="right"/>
              <w:textAlignment w:val="center"/>
              <w:rPr>
                <w:b/>
                <w:bCs/>
                <w:color w:val="000000"/>
                <w:sz w:val="18"/>
                <w:szCs w:val="18"/>
              </w:rPr>
            </w:pPr>
            <w:r w:rsidRPr="004A41C2">
              <w:rPr>
                <w:b/>
                <w:bCs/>
                <w:color w:val="000000"/>
                <w:sz w:val="18"/>
                <w:szCs w:val="18"/>
              </w:rPr>
              <w:t xml:space="preserve">3 </w:t>
            </w:r>
            <w:r w:rsidRPr="00BE1C10">
              <w:rPr>
                <w:b/>
                <w:bCs/>
                <w:color w:val="000000"/>
                <w:sz w:val="18"/>
                <w:szCs w:val="18"/>
              </w:rPr>
              <w:t>months</w:t>
            </w:r>
          </w:p>
        </w:tc>
      </w:tr>
      <w:tr w:rsidR="004A41C2" w:rsidRPr="004A41C2" w14:paraId="572E4C96" w14:textId="77777777" w:rsidTr="007C001E">
        <w:trPr>
          <w:trHeight w:val="60"/>
        </w:trPr>
        <w:tc>
          <w:tcPr>
            <w:tcW w:w="6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58881A" w14:textId="77777777" w:rsidR="00BE1C10" w:rsidRPr="00BE1C10" w:rsidRDefault="00BE1C10" w:rsidP="004A41C2">
            <w:pPr>
              <w:autoSpaceDE w:val="0"/>
              <w:autoSpaceDN w:val="0"/>
              <w:adjustRightInd w:val="0"/>
              <w:spacing w:before="0"/>
              <w:textAlignment w:val="center"/>
              <w:rPr>
                <w:b/>
                <w:bCs/>
                <w:color w:val="000000"/>
                <w:sz w:val="18"/>
                <w:szCs w:val="18"/>
              </w:rPr>
            </w:pPr>
            <w:r w:rsidRPr="00BE1C10">
              <w:rPr>
                <w:b/>
                <w:bCs/>
                <w:color w:val="000000"/>
                <w:sz w:val="18"/>
                <w:szCs w:val="18"/>
              </w:rPr>
              <w:t>5.6 weeks paid annual leave</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B6A1274" w14:textId="77777777" w:rsidR="00BE1C10" w:rsidRPr="00BE1C10" w:rsidRDefault="00BE1C10" w:rsidP="004A41C2">
            <w:pPr>
              <w:autoSpaceDE w:val="0"/>
              <w:autoSpaceDN w:val="0"/>
              <w:adjustRightInd w:val="0"/>
              <w:spacing w:before="0"/>
              <w:jc w:val="right"/>
              <w:textAlignment w:val="center"/>
              <w:rPr>
                <w:b/>
                <w:bCs/>
                <w:color w:val="000000"/>
                <w:sz w:val="18"/>
                <w:szCs w:val="18"/>
              </w:rPr>
            </w:pPr>
            <w:r w:rsidRPr="00BE1C10">
              <w:rPr>
                <w:b/>
                <w:bCs/>
                <w:color w:val="000000"/>
                <w:sz w:val="18"/>
                <w:szCs w:val="18"/>
              </w:rPr>
              <w:t>None</w:t>
            </w:r>
          </w:p>
        </w:tc>
        <w:tc>
          <w:tcPr>
            <w:tcW w:w="1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F52D124" w14:textId="520DB5DB" w:rsidR="00BE1C10" w:rsidRPr="00BE1C10" w:rsidRDefault="00BE1C10" w:rsidP="004A41C2">
            <w:pPr>
              <w:autoSpaceDE w:val="0"/>
              <w:autoSpaceDN w:val="0"/>
              <w:adjustRightInd w:val="0"/>
              <w:spacing w:before="0"/>
              <w:jc w:val="right"/>
              <w:textAlignment w:val="center"/>
              <w:rPr>
                <w:b/>
                <w:bCs/>
                <w:color w:val="000000"/>
                <w:sz w:val="18"/>
                <w:szCs w:val="18"/>
              </w:rPr>
            </w:pPr>
            <w:r w:rsidRPr="004A41C2">
              <w:rPr>
                <w:b/>
                <w:bCs/>
                <w:color w:val="000000"/>
                <w:sz w:val="18"/>
                <w:szCs w:val="18"/>
              </w:rPr>
              <w:t xml:space="preserve">3 </w:t>
            </w:r>
            <w:r w:rsidRPr="00BE1C10">
              <w:rPr>
                <w:b/>
                <w:bCs/>
                <w:color w:val="000000"/>
                <w:sz w:val="18"/>
                <w:szCs w:val="18"/>
              </w:rPr>
              <w:t>months</w:t>
            </w:r>
          </w:p>
        </w:tc>
      </w:tr>
      <w:tr w:rsidR="00BE1C10" w:rsidRPr="004A41C2" w14:paraId="28CCD3A4" w14:textId="77777777" w:rsidTr="7520BBFC">
        <w:trPr>
          <w:trHeight w:val="60"/>
        </w:trPr>
        <w:tc>
          <w:tcPr>
            <w:tcW w:w="9072"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F53B17C" w14:textId="525358AA" w:rsidR="00BE1C10" w:rsidRPr="00BE1C10" w:rsidRDefault="00BE1C10" w:rsidP="004A41C2">
            <w:pPr>
              <w:autoSpaceDE w:val="0"/>
              <w:autoSpaceDN w:val="0"/>
              <w:adjustRightInd w:val="0"/>
              <w:spacing w:before="0"/>
              <w:rPr>
                <w:b/>
                <w:bCs/>
                <w:sz w:val="18"/>
                <w:szCs w:val="18"/>
              </w:rPr>
            </w:pPr>
            <w:r w:rsidRPr="00BE1C10">
              <w:rPr>
                <w:b/>
                <w:bCs/>
                <w:color w:val="000000"/>
                <w:sz w:val="18"/>
                <w:szCs w:val="18"/>
              </w:rPr>
              <w:t>Equal rights</w:t>
            </w:r>
          </w:p>
        </w:tc>
      </w:tr>
      <w:tr w:rsidR="004A41C2" w:rsidRPr="004A41C2" w14:paraId="3A1CB7FF" w14:textId="77777777" w:rsidTr="007C001E">
        <w:trPr>
          <w:trHeight w:val="60"/>
        </w:trPr>
        <w:tc>
          <w:tcPr>
            <w:tcW w:w="6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FFC24" w14:textId="77777777" w:rsidR="00BE1C10" w:rsidRPr="00BE1C10" w:rsidRDefault="00BE1C10" w:rsidP="004A41C2">
            <w:pPr>
              <w:autoSpaceDE w:val="0"/>
              <w:autoSpaceDN w:val="0"/>
              <w:adjustRightInd w:val="0"/>
              <w:spacing w:before="0"/>
              <w:textAlignment w:val="center"/>
              <w:rPr>
                <w:b/>
                <w:bCs/>
                <w:color w:val="000000"/>
                <w:sz w:val="18"/>
                <w:szCs w:val="18"/>
              </w:rPr>
            </w:pPr>
            <w:r w:rsidRPr="00BE1C10">
              <w:rPr>
                <w:b/>
                <w:bCs/>
                <w:color w:val="000000"/>
                <w:sz w:val="18"/>
                <w:szCs w:val="18"/>
              </w:rPr>
              <w:t>Discrimination on grounds of a protected characteristic</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D8C872" w14:textId="77777777" w:rsidR="00BE1C10" w:rsidRPr="00BE1C10" w:rsidRDefault="00BE1C10" w:rsidP="004A41C2">
            <w:pPr>
              <w:autoSpaceDE w:val="0"/>
              <w:autoSpaceDN w:val="0"/>
              <w:adjustRightInd w:val="0"/>
              <w:spacing w:before="0"/>
              <w:jc w:val="right"/>
              <w:textAlignment w:val="center"/>
              <w:rPr>
                <w:b/>
                <w:bCs/>
                <w:color w:val="000000"/>
                <w:sz w:val="18"/>
                <w:szCs w:val="18"/>
              </w:rPr>
            </w:pPr>
            <w:r w:rsidRPr="00BE1C10">
              <w:rPr>
                <w:b/>
                <w:bCs/>
                <w:color w:val="000000"/>
                <w:sz w:val="18"/>
                <w:szCs w:val="18"/>
              </w:rPr>
              <w:t>None</w:t>
            </w:r>
          </w:p>
        </w:tc>
        <w:tc>
          <w:tcPr>
            <w:tcW w:w="1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8E8F50" w14:textId="7306637A" w:rsidR="00BE1C10" w:rsidRPr="00BE1C10" w:rsidRDefault="00BE1C10" w:rsidP="004A41C2">
            <w:pPr>
              <w:autoSpaceDE w:val="0"/>
              <w:autoSpaceDN w:val="0"/>
              <w:adjustRightInd w:val="0"/>
              <w:spacing w:before="0"/>
              <w:jc w:val="right"/>
              <w:textAlignment w:val="center"/>
              <w:rPr>
                <w:b/>
                <w:bCs/>
                <w:color w:val="000000"/>
                <w:sz w:val="18"/>
                <w:szCs w:val="18"/>
              </w:rPr>
            </w:pPr>
            <w:r w:rsidRPr="004A41C2">
              <w:rPr>
                <w:b/>
                <w:bCs/>
                <w:color w:val="000000"/>
                <w:sz w:val="18"/>
                <w:szCs w:val="18"/>
              </w:rPr>
              <w:t xml:space="preserve">3 </w:t>
            </w:r>
            <w:r w:rsidRPr="00BE1C10">
              <w:rPr>
                <w:b/>
                <w:bCs/>
                <w:color w:val="000000"/>
                <w:sz w:val="18"/>
                <w:szCs w:val="18"/>
              </w:rPr>
              <w:t>months</w:t>
            </w:r>
          </w:p>
        </w:tc>
      </w:tr>
      <w:tr w:rsidR="004A41C2" w:rsidRPr="004A41C2" w14:paraId="4F4DC3D7" w14:textId="77777777" w:rsidTr="007C001E">
        <w:trPr>
          <w:trHeight w:val="60"/>
        </w:trPr>
        <w:tc>
          <w:tcPr>
            <w:tcW w:w="6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CB737F" w14:textId="77777777" w:rsidR="00BE1C10" w:rsidRPr="00BE1C10" w:rsidRDefault="00BE1C10" w:rsidP="004A41C2">
            <w:pPr>
              <w:autoSpaceDE w:val="0"/>
              <w:autoSpaceDN w:val="0"/>
              <w:adjustRightInd w:val="0"/>
              <w:spacing w:before="0"/>
              <w:textAlignment w:val="center"/>
              <w:rPr>
                <w:b/>
                <w:bCs/>
                <w:color w:val="000000"/>
                <w:sz w:val="18"/>
                <w:szCs w:val="18"/>
              </w:rPr>
            </w:pPr>
            <w:r w:rsidRPr="00BE1C10">
              <w:rPr>
                <w:b/>
                <w:bCs/>
                <w:color w:val="000000"/>
                <w:sz w:val="18"/>
                <w:szCs w:val="18"/>
              </w:rPr>
              <w:t>Equal pay between men &amp; women</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1AC260" w14:textId="77777777" w:rsidR="00BE1C10" w:rsidRPr="00BE1C10" w:rsidRDefault="00BE1C10" w:rsidP="004A41C2">
            <w:pPr>
              <w:autoSpaceDE w:val="0"/>
              <w:autoSpaceDN w:val="0"/>
              <w:adjustRightInd w:val="0"/>
              <w:spacing w:before="0"/>
              <w:jc w:val="right"/>
              <w:textAlignment w:val="center"/>
              <w:rPr>
                <w:b/>
                <w:bCs/>
                <w:color w:val="000000"/>
                <w:sz w:val="18"/>
                <w:szCs w:val="18"/>
              </w:rPr>
            </w:pPr>
            <w:r w:rsidRPr="00BE1C10">
              <w:rPr>
                <w:b/>
                <w:bCs/>
                <w:color w:val="000000"/>
                <w:sz w:val="18"/>
                <w:szCs w:val="18"/>
              </w:rPr>
              <w:t>None</w:t>
            </w:r>
          </w:p>
        </w:tc>
        <w:tc>
          <w:tcPr>
            <w:tcW w:w="1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F9FC4CE" w14:textId="7F45BE0B" w:rsidR="00BE1C10" w:rsidRPr="00BE1C10" w:rsidRDefault="00BE1C10" w:rsidP="004A41C2">
            <w:pPr>
              <w:autoSpaceDE w:val="0"/>
              <w:autoSpaceDN w:val="0"/>
              <w:adjustRightInd w:val="0"/>
              <w:spacing w:before="0"/>
              <w:jc w:val="right"/>
              <w:textAlignment w:val="center"/>
              <w:rPr>
                <w:b/>
                <w:bCs/>
                <w:color w:val="000000"/>
                <w:sz w:val="18"/>
                <w:szCs w:val="18"/>
              </w:rPr>
            </w:pPr>
            <w:r w:rsidRPr="004A41C2">
              <w:rPr>
                <w:b/>
                <w:bCs/>
                <w:color w:val="000000"/>
                <w:sz w:val="18"/>
                <w:szCs w:val="18"/>
              </w:rPr>
              <w:t>6</w:t>
            </w:r>
            <w:r w:rsidRPr="00BE1C10">
              <w:rPr>
                <w:b/>
                <w:bCs/>
                <w:color w:val="000000"/>
                <w:sz w:val="18"/>
                <w:szCs w:val="18"/>
              </w:rPr>
              <w:t xml:space="preserve"> months</w:t>
            </w:r>
          </w:p>
        </w:tc>
      </w:tr>
      <w:tr w:rsidR="004A41C2" w:rsidRPr="004A41C2" w14:paraId="40E1A2D5" w14:textId="77777777" w:rsidTr="007C001E">
        <w:trPr>
          <w:trHeight w:val="60"/>
        </w:trPr>
        <w:tc>
          <w:tcPr>
            <w:tcW w:w="6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55EE100" w14:textId="77777777" w:rsidR="00BE1C10" w:rsidRPr="00BE1C10" w:rsidRDefault="00BE1C10" w:rsidP="004A41C2">
            <w:pPr>
              <w:autoSpaceDE w:val="0"/>
              <w:autoSpaceDN w:val="0"/>
              <w:adjustRightInd w:val="0"/>
              <w:spacing w:before="0"/>
              <w:textAlignment w:val="center"/>
              <w:rPr>
                <w:b/>
                <w:bCs/>
                <w:color w:val="000000"/>
                <w:sz w:val="18"/>
                <w:szCs w:val="18"/>
              </w:rPr>
            </w:pPr>
            <w:r w:rsidRPr="00BE1C10">
              <w:rPr>
                <w:b/>
                <w:bCs/>
                <w:color w:val="000000"/>
                <w:sz w:val="18"/>
                <w:szCs w:val="18"/>
              </w:rPr>
              <w:t>Equal treatment for part-time work</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EAAB4B" w14:textId="77777777" w:rsidR="00BE1C10" w:rsidRPr="00BE1C10" w:rsidRDefault="00BE1C10" w:rsidP="004A41C2">
            <w:pPr>
              <w:autoSpaceDE w:val="0"/>
              <w:autoSpaceDN w:val="0"/>
              <w:adjustRightInd w:val="0"/>
              <w:spacing w:before="0"/>
              <w:jc w:val="right"/>
              <w:textAlignment w:val="center"/>
              <w:rPr>
                <w:b/>
                <w:bCs/>
                <w:color w:val="000000"/>
                <w:sz w:val="18"/>
                <w:szCs w:val="18"/>
              </w:rPr>
            </w:pPr>
            <w:r w:rsidRPr="00BE1C10">
              <w:rPr>
                <w:b/>
                <w:bCs/>
                <w:color w:val="000000"/>
                <w:sz w:val="18"/>
                <w:szCs w:val="18"/>
              </w:rPr>
              <w:t>None</w:t>
            </w:r>
          </w:p>
        </w:tc>
        <w:tc>
          <w:tcPr>
            <w:tcW w:w="1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CBA4478" w14:textId="3198A156" w:rsidR="00BE1C10" w:rsidRPr="00BE1C10" w:rsidRDefault="00BE1C10" w:rsidP="004A41C2">
            <w:pPr>
              <w:autoSpaceDE w:val="0"/>
              <w:autoSpaceDN w:val="0"/>
              <w:adjustRightInd w:val="0"/>
              <w:spacing w:before="0"/>
              <w:jc w:val="right"/>
              <w:textAlignment w:val="center"/>
              <w:rPr>
                <w:b/>
                <w:bCs/>
                <w:color w:val="000000"/>
                <w:sz w:val="18"/>
                <w:szCs w:val="18"/>
              </w:rPr>
            </w:pPr>
            <w:r w:rsidRPr="004A41C2">
              <w:rPr>
                <w:b/>
                <w:bCs/>
                <w:color w:val="000000"/>
                <w:sz w:val="18"/>
                <w:szCs w:val="18"/>
              </w:rPr>
              <w:t xml:space="preserve">3 </w:t>
            </w:r>
            <w:r w:rsidRPr="00BE1C10">
              <w:rPr>
                <w:b/>
                <w:bCs/>
                <w:color w:val="000000"/>
                <w:sz w:val="18"/>
                <w:szCs w:val="18"/>
              </w:rPr>
              <w:t>months</w:t>
            </w:r>
          </w:p>
        </w:tc>
      </w:tr>
      <w:tr w:rsidR="004A41C2" w:rsidRPr="004A41C2" w14:paraId="71B6FDD0" w14:textId="77777777" w:rsidTr="007C001E">
        <w:trPr>
          <w:trHeight w:val="60"/>
        </w:trPr>
        <w:tc>
          <w:tcPr>
            <w:tcW w:w="6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30AD4E" w14:textId="77777777" w:rsidR="00BE1C10" w:rsidRPr="00BE1C10" w:rsidRDefault="00BE1C10" w:rsidP="004A41C2">
            <w:pPr>
              <w:autoSpaceDE w:val="0"/>
              <w:autoSpaceDN w:val="0"/>
              <w:adjustRightInd w:val="0"/>
              <w:spacing w:before="0"/>
              <w:textAlignment w:val="center"/>
              <w:rPr>
                <w:b/>
                <w:bCs/>
                <w:color w:val="000000"/>
                <w:sz w:val="18"/>
                <w:szCs w:val="18"/>
              </w:rPr>
            </w:pPr>
            <w:r w:rsidRPr="00BE1C10">
              <w:rPr>
                <w:b/>
                <w:bCs/>
                <w:color w:val="000000"/>
                <w:sz w:val="18"/>
                <w:szCs w:val="18"/>
              </w:rPr>
              <w:t>No detriment for trade union membership or activities</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57560B5" w14:textId="77777777" w:rsidR="00BE1C10" w:rsidRPr="00BE1C10" w:rsidRDefault="00BE1C10" w:rsidP="004A41C2">
            <w:pPr>
              <w:autoSpaceDE w:val="0"/>
              <w:autoSpaceDN w:val="0"/>
              <w:adjustRightInd w:val="0"/>
              <w:spacing w:before="0"/>
              <w:jc w:val="right"/>
              <w:textAlignment w:val="center"/>
              <w:rPr>
                <w:b/>
                <w:bCs/>
                <w:color w:val="000000"/>
                <w:sz w:val="18"/>
                <w:szCs w:val="18"/>
              </w:rPr>
            </w:pPr>
            <w:r w:rsidRPr="00BE1C10">
              <w:rPr>
                <w:b/>
                <w:bCs/>
                <w:color w:val="000000"/>
                <w:sz w:val="18"/>
                <w:szCs w:val="18"/>
              </w:rPr>
              <w:t>None</w:t>
            </w:r>
          </w:p>
        </w:tc>
        <w:tc>
          <w:tcPr>
            <w:tcW w:w="1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30BAB4B" w14:textId="4772251A" w:rsidR="00BE1C10" w:rsidRPr="00BE1C10" w:rsidRDefault="00BE1C10" w:rsidP="004A41C2">
            <w:pPr>
              <w:autoSpaceDE w:val="0"/>
              <w:autoSpaceDN w:val="0"/>
              <w:adjustRightInd w:val="0"/>
              <w:spacing w:before="0"/>
              <w:jc w:val="right"/>
              <w:textAlignment w:val="center"/>
              <w:rPr>
                <w:b/>
                <w:bCs/>
                <w:color w:val="000000"/>
                <w:sz w:val="18"/>
                <w:szCs w:val="18"/>
              </w:rPr>
            </w:pPr>
            <w:r w:rsidRPr="004A41C2">
              <w:rPr>
                <w:b/>
                <w:bCs/>
                <w:color w:val="000000"/>
                <w:sz w:val="18"/>
                <w:szCs w:val="18"/>
              </w:rPr>
              <w:t xml:space="preserve">3 </w:t>
            </w:r>
            <w:r w:rsidRPr="00BE1C10">
              <w:rPr>
                <w:b/>
                <w:bCs/>
                <w:color w:val="000000"/>
                <w:sz w:val="18"/>
                <w:szCs w:val="18"/>
              </w:rPr>
              <w:t>months</w:t>
            </w:r>
          </w:p>
        </w:tc>
      </w:tr>
      <w:tr w:rsidR="004A41C2" w:rsidRPr="004A41C2" w14:paraId="58037EFA" w14:textId="77777777" w:rsidTr="007C001E">
        <w:trPr>
          <w:trHeight w:val="60"/>
        </w:trPr>
        <w:tc>
          <w:tcPr>
            <w:tcW w:w="6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433FCCB" w14:textId="77777777" w:rsidR="00BE1C10" w:rsidRPr="00BE1C10" w:rsidRDefault="00BE1C10" w:rsidP="004A41C2">
            <w:pPr>
              <w:autoSpaceDE w:val="0"/>
              <w:autoSpaceDN w:val="0"/>
              <w:adjustRightInd w:val="0"/>
              <w:spacing w:before="0"/>
              <w:textAlignment w:val="center"/>
              <w:rPr>
                <w:b/>
                <w:bCs/>
                <w:color w:val="000000"/>
                <w:sz w:val="18"/>
                <w:szCs w:val="18"/>
              </w:rPr>
            </w:pPr>
            <w:r w:rsidRPr="00BE1C10">
              <w:rPr>
                <w:b/>
                <w:bCs/>
                <w:color w:val="000000"/>
                <w:sz w:val="18"/>
                <w:szCs w:val="18"/>
              </w:rPr>
              <w:t>Equal rights for Fixed–Term Contract (FTC) workers</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975B544" w14:textId="77777777" w:rsidR="00BE1C10" w:rsidRPr="00BE1C10" w:rsidRDefault="00BE1C10" w:rsidP="004A41C2">
            <w:pPr>
              <w:autoSpaceDE w:val="0"/>
              <w:autoSpaceDN w:val="0"/>
              <w:adjustRightInd w:val="0"/>
              <w:spacing w:before="0"/>
              <w:jc w:val="right"/>
              <w:textAlignment w:val="center"/>
              <w:rPr>
                <w:b/>
                <w:bCs/>
                <w:color w:val="000000"/>
                <w:sz w:val="18"/>
                <w:szCs w:val="18"/>
              </w:rPr>
            </w:pPr>
            <w:r w:rsidRPr="00BE1C10">
              <w:rPr>
                <w:b/>
                <w:bCs/>
                <w:color w:val="000000"/>
                <w:sz w:val="18"/>
                <w:szCs w:val="18"/>
              </w:rPr>
              <w:t>None</w:t>
            </w:r>
          </w:p>
        </w:tc>
        <w:tc>
          <w:tcPr>
            <w:tcW w:w="1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3B7AA0D" w14:textId="01062D84" w:rsidR="00BE1C10" w:rsidRPr="00BE1C10" w:rsidRDefault="00BE1C10" w:rsidP="004A41C2">
            <w:pPr>
              <w:autoSpaceDE w:val="0"/>
              <w:autoSpaceDN w:val="0"/>
              <w:adjustRightInd w:val="0"/>
              <w:spacing w:before="0"/>
              <w:jc w:val="right"/>
              <w:textAlignment w:val="center"/>
              <w:rPr>
                <w:b/>
                <w:bCs/>
                <w:color w:val="000000"/>
                <w:sz w:val="18"/>
                <w:szCs w:val="18"/>
              </w:rPr>
            </w:pPr>
            <w:r w:rsidRPr="004A41C2">
              <w:rPr>
                <w:b/>
                <w:bCs/>
                <w:color w:val="000000"/>
                <w:sz w:val="18"/>
                <w:szCs w:val="18"/>
              </w:rPr>
              <w:t xml:space="preserve">3 </w:t>
            </w:r>
            <w:r w:rsidRPr="00BE1C10">
              <w:rPr>
                <w:b/>
                <w:bCs/>
                <w:color w:val="000000"/>
                <w:sz w:val="18"/>
                <w:szCs w:val="18"/>
              </w:rPr>
              <w:t>months</w:t>
            </w:r>
          </w:p>
        </w:tc>
      </w:tr>
      <w:tr w:rsidR="00BE1C10" w:rsidRPr="004A41C2" w14:paraId="20E8A583" w14:textId="77777777" w:rsidTr="7520BBFC">
        <w:trPr>
          <w:trHeight w:val="60"/>
        </w:trPr>
        <w:tc>
          <w:tcPr>
            <w:tcW w:w="9072"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84E5A3C" w14:textId="3B7EDC02" w:rsidR="00BE1C10" w:rsidRPr="00BE1C10" w:rsidRDefault="00BE1C10" w:rsidP="004A41C2">
            <w:pPr>
              <w:autoSpaceDE w:val="0"/>
              <w:autoSpaceDN w:val="0"/>
              <w:adjustRightInd w:val="0"/>
              <w:spacing w:before="0"/>
              <w:rPr>
                <w:b/>
                <w:bCs/>
                <w:sz w:val="18"/>
                <w:szCs w:val="18"/>
              </w:rPr>
            </w:pPr>
            <w:r w:rsidRPr="00BE1C10">
              <w:rPr>
                <w:b/>
                <w:bCs/>
                <w:color w:val="000000"/>
                <w:sz w:val="18"/>
                <w:szCs w:val="18"/>
              </w:rPr>
              <w:t>Family rights</w:t>
            </w:r>
          </w:p>
        </w:tc>
      </w:tr>
      <w:tr w:rsidR="004A41C2" w:rsidRPr="004A41C2" w14:paraId="7D263709" w14:textId="77777777" w:rsidTr="007C001E">
        <w:trPr>
          <w:trHeight w:val="60"/>
        </w:trPr>
        <w:tc>
          <w:tcPr>
            <w:tcW w:w="6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82253C8" w14:textId="724A0A05" w:rsidR="00BE1C10" w:rsidRPr="00BE1C10" w:rsidRDefault="00BE1C10" w:rsidP="004A41C2">
            <w:pPr>
              <w:autoSpaceDE w:val="0"/>
              <w:autoSpaceDN w:val="0"/>
              <w:adjustRightInd w:val="0"/>
              <w:spacing w:before="0"/>
              <w:textAlignment w:val="center"/>
              <w:rPr>
                <w:b/>
                <w:bCs/>
                <w:color w:val="000000"/>
                <w:sz w:val="18"/>
                <w:szCs w:val="18"/>
              </w:rPr>
            </w:pPr>
            <w:r w:rsidRPr="313D57B4">
              <w:rPr>
                <w:b/>
                <w:bCs/>
                <w:color w:val="000000" w:themeColor="text1"/>
                <w:sz w:val="18"/>
                <w:szCs w:val="18"/>
              </w:rPr>
              <w:t>Parental leave</w:t>
            </w:r>
            <w:r w:rsidR="004425D2" w:rsidRPr="313D57B4">
              <w:rPr>
                <w:b/>
                <w:bCs/>
                <w:color w:val="000000" w:themeColor="text1"/>
                <w:sz w:val="18"/>
                <w:szCs w:val="18"/>
              </w:rPr>
              <w:t xml:space="preserve"> </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F4D42E" w14:textId="2F6278C3" w:rsidR="00BE1C10" w:rsidRPr="00BE1C10" w:rsidRDefault="00BC6EAE" w:rsidP="004A41C2">
            <w:pPr>
              <w:autoSpaceDE w:val="0"/>
              <w:autoSpaceDN w:val="0"/>
              <w:adjustRightInd w:val="0"/>
              <w:spacing w:before="0"/>
              <w:jc w:val="right"/>
              <w:textAlignment w:val="center"/>
              <w:rPr>
                <w:b/>
                <w:bCs/>
                <w:color w:val="000000"/>
                <w:sz w:val="18"/>
                <w:szCs w:val="18"/>
              </w:rPr>
            </w:pPr>
            <w:r w:rsidRPr="313D57B4">
              <w:rPr>
                <w:b/>
                <w:bCs/>
                <w:color w:val="000000" w:themeColor="text1"/>
                <w:sz w:val="18"/>
                <w:szCs w:val="18"/>
              </w:rPr>
              <w:t>None</w:t>
            </w:r>
          </w:p>
        </w:tc>
        <w:tc>
          <w:tcPr>
            <w:tcW w:w="1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67CCF37" w14:textId="650CD6F9" w:rsidR="00BE1C10" w:rsidRPr="00BE1C10" w:rsidRDefault="00BE1C10" w:rsidP="004A41C2">
            <w:pPr>
              <w:autoSpaceDE w:val="0"/>
              <w:autoSpaceDN w:val="0"/>
              <w:adjustRightInd w:val="0"/>
              <w:spacing w:before="0"/>
              <w:jc w:val="right"/>
              <w:textAlignment w:val="center"/>
              <w:rPr>
                <w:b/>
                <w:bCs/>
                <w:color w:val="000000"/>
                <w:sz w:val="18"/>
                <w:szCs w:val="18"/>
              </w:rPr>
            </w:pPr>
            <w:r w:rsidRPr="004A41C2">
              <w:rPr>
                <w:b/>
                <w:bCs/>
                <w:color w:val="000000"/>
                <w:sz w:val="18"/>
                <w:szCs w:val="18"/>
              </w:rPr>
              <w:t xml:space="preserve">3 </w:t>
            </w:r>
            <w:r w:rsidRPr="00BE1C10">
              <w:rPr>
                <w:b/>
                <w:bCs/>
                <w:color w:val="000000"/>
                <w:sz w:val="18"/>
                <w:szCs w:val="18"/>
              </w:rPr>
              <w:t>months</w:t>
            </w:r>
          </w:p>
        </w:tc>
      </w:tr>
      <w:tr w:rsidR="00DB6568" w:rsidRPr="004A41C2" w14:paraId="6052AAD0" w14:textId="77777777" w:rsidTr="007C001E">
        <w:trPr>
          <w:trHeight w:val="60"/>
        </w:trPr>
        <w:tc>
          <w:tcPr>
            <w:tcW w:w="6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2458E17" w14:textId="0C6634E0" w:rsidR="00DB6568" w:rsidRPr="00BE1C10" w:rsidRDefault="00DB6568" w:rsidP="004A41C2">
            <w:pPr>
              <w:autoSpaceDE w:val="0"/>
              <w:autoSpaceDN w:val="0"/>
              <w:adjustRightInd w:val="0"/>
              <w:spacing w:before="0"/>
              <w:textAlignment w:val="center"/>
              <w:rPr>
                <w:b/>
                <w:bCs/>
                <w:color w:val="000000"/>
                <w:sz w:val="18"/>
                <w:szCs w:val="18"/>
              </w:rPr>
            </w:pPr>
            <w:r>
              <w:rPr>
                <w:b/>
                <w:bCs/>
                <w:color w:val="000000"/>
                <w:sz w:val="18"/>
                <w:szCs w:val="18"/>
              </w:rPr>
              <w:t>Carers leave</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168FA66" w14:textId="0137CC82" w:rsidR="00DB6568" w:rsidRDefault="00DB6568" w:rsidP="004A41C2">
            <w:pPr>
              <w:autoSpaceDE w:val="0"/>
              <w:autoSpaceDN w:val="0"/>
              <w:adjustRightInd w:val="0"/>
              <w:spacing w:before="0"/>
              <w:jc w:val="right"/>
              <w:textAlignment w:val="center"/>
              <w:rPr>
                <w:b/>
                <w:bCs/>
                <w:color w:val="000000"/>
                <w:sz w:val="18"/>
                <w:szCs w:val="18"/>
              </w:rPr>
            </w:pPr>
            <w:r>
              <w:rPr>
                <w:b/>
                <w:bCs/>
                <w:color w:val="000000"/>
                <w:sz w:val="18"/>
                <w:szCs w:val="18"/>
              </w:rPr>
              <w:t>None</w:t>
            </w:r>
          </w:p>
        </w:tc>
        <w:tc>
          <w:tcPr>
            <w:tcW w:w="1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5AE010" w14:textId="363B5BA6" w:rsidR="00DB6568" w:rsidRPr="004A41C2" w:rsidRDefault="00DB6568" w:rsidP="004A41C2">
            <w:pPr>
              <w:autoSpaceDE w:val="0"/>
              <w:autoSpaceDN w:val="0"/>
              <w:adjustRightInd w:val="0"/>
              <w:spacing w:before="0"/>
              <w:jc w:val="right"/>
              <w:textAlignment w:val="center"/>
              <w:rPr>
                <w:b/>
                <w:bCs/>
                <w:color w:val="000000"/>
                <w:sz w:val="18"/>
                <w:szCs w:val="18"/>
              </w:rPr>
            </w:pPr>
            <w:r>
              <w:rPr>
                <w:b/>
                <w:bCs/>
                <w:color w:val="000000"/>
                <w:sz w:val="18"/>
                <w:szCs w:val="18"/>
              </w:rPr>
              <w:t>3 months</w:t>
            </w:r>
          </w:p>
        </w:tc>
      </w:tr>
      <w:tr w:rsidR="004A41C2" w:rsidRPr="004A41C2" w14:paraId="2EA09C83" w14:textId="77777777" w:rsidTr="007C001E">
        <w:trPr>
          <w:trHeight w:val="60"/>
        </w:trPr>
        <w:tc>
          <w:tcPr>
            <w:tcW w:w="6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E1A4E1A" w14:textId="77777777" w:rsidR="00BE1C10" w:rsidRPr="00BE1C10" w:rsidRDefault="00BE1C10" w:rsidP="004A41C2">
            <w:pPr>
              <w:autoSpaceDE w:val="0"/>
              <w:autoSpaceDN w:val="0"/>
              <w:adjustRightInd w:val="0"/>
              <w:spacing w:before="0"/>
              <w:textAlignment w:val="center"/>
              <w:rPr>
                <w:b/>
                <w:bCs/>
                <w:color w:val="000000"/>
                <w:sz w:val="18"/>
                <w:szCs w:val="18"/>
              </w:rPr>
            </w:pPr>
            <w:r w:rsidRPr="00BE1C10">
              <w:rPr>
                <w:b/>
                <w:bCs/>
                <w:color w:val="000000"/>
                <w:sz w:val="18"/>
                <w:szCs w:val="18"/>
              </w:rPr>
              <w:t>Time off dependents</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23322C6" w14:textId="77777777" w:rsidR="00BE1C10" w:rsidRPr="00BE1C10" w:rsidRDefault="00BE1C10" w:rsidP="004A41C2">
            <w:pPr>
              <w:autoSpaceDE w:val="0"/>
              <w:autoSpaceDN w:val="0"/>
              <w:adjustRightInd w:val="0"/>
              <w:spacing w:before="0"/>
              <w:jc w:val="right"/>
              <w:textAlignment w:val="center"/>
              <w:rPr>
                <w:b/>
                <w:bCs/>
                <w:color w:val="000000"/>
                <w:sz w:val="18"/>
                <w:szCs w:val="18"/>
              </w:rPr>
            </w:pPr>
            <w:r w:rsidRPr="00BE1C10">
              <w:rPr>
                <w:b/>
                <w:bCs/>
                <w:color w:val="000000"/>
                <w:sz w:val="18"/>
                <w:szCs w:val="18"/>
              </w:rPr>
              <w:t>None</w:t>
            </w:r>
          </w:p>
        </w:tc>
        <w:tc>
          <w:tcPr>
            <w:tcW w:w="1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C9CBEA" w14:textId="38A00D3D" w:rsidR="00BE1C10" w:rsidRPr="00BE1C10" w:rsidRDefault="00BE1C10" w:rsidP="004A41C2">
            <w:pPr>
              <w:autoSpaceDE w:val="0"/>
              <w:autoSpaceDN w:val="0"/>
              <w:adjustRightInd w:val="0"/>
              <w:spacing w:before="0"/>
              <w:jc w:val="right"/>
              <w:textAlignment w:val="center"/>
              <w:rPr>
                <w:b/>
                <w:bCs/>
                <w:color w:val="000000"/>
                <w:sz w:val="18"/>
                <w:szCs w:val="18"/>
              </w:rPr>
            </w:pPr>
            <w:r w:rsidRPr="004A41C2">
              <w:rPr>
                <w:b/>
                <w:bCs/>
                <w:color w:val="000000"/>
                <w:sz w:val="18"/>
                <w:szCs w:val="18"/>
              </w:rPr>
              <w:t xml:space="preserve">3 </w:t>
            </w:r>
            <w:r w:rsidRPr="00BE1C10">
              <w:rPr>
                <w:b/>
                <w:bCs/>
                <w:color w:val="000000"/>
                <w:sz w:val="18"/>
                <w:szCs w:val="18"/>
              </w:rPr>
              <w:t>months</w:t>
            </w:r>
          </w:p>
        </w:tc>
      </w:tr>
      <w:tr w:rsidR="004A41C2" w:rsidRPr="004A41C2" w14:paraId="399F882D" w14:textId="77777777" w:rsidTr="007C001E">
        <w:trPr>
          <w:trHeight w:val="60"/>
        </w:trPr>
        <w:tc>
          <w:tcPr>
            <w:tcW w:w="6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2A11286" w14:textId="77777777" w:rsidR="00BE1C10" w:rsidRPr="00BE1C10" w:rsidRDefault="00BE1C10" w:rsidP="004A41C2">
            <w:pPr>
              <w:autoSpaceDE w:val="0"/>
              <w:autoSpaceDN w:val="0"/>
              <w:adjustRightInd w:val="0"/>
              <w:spacing w:before="0"/>
              <w:textAlignment w:val="center"/>
              <w:rPr>
                <w:b/>
                <w:bCs/>
                <w:color w:val="000000"/>
                <w:sz w:val="18"/>
                <w:szCs w:val="18"/>
              </w:rPr>
            </w:pPr>
            <w:r w:rsidRPr="00BE1C10">
              <w:rPr>
                <w:b/>
                <w:bCs/>
                <w:color w:val="000000"/>
                <w:sz w:val="18"/>
                <w:szCs w:val="18"/>
              </w:rPr>
              <w:t>52 weeks’ maternity/shared parental leave</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8507CB7" w14:textId="77777777" w:rsidR="00BE1C10" w:rsidRPr="00BE1C10" w:rsidRDefault="00BE1C10" w:rsidP="004A41C2">
            <w:pPr>
              <w:autoSpaceDE w:val="0"/>
              <w:autoSpaceDN w:val="0"/>
              <w:adjustRightInd w:val="0"/>
              <w:spacing w:before="0"/>
              <w:jc w:val="right"/>
              <w:textAlignment w:val="center"/>
              <w:rPr>
                <w:b/>
                <w:bCs/>
                <w:color w:val="000000"/>
                <w:sz w:val="18"/>
                <w:szCs w:val="18"/>
              </w:rPr>
            </w:pPr>
            <w:r w:rsidRPr="00BE1C10">
              <w:rPr>
                <w:b/>
                <w:bCs/>
                <w:color w:val="000000"/>
                <w:sz w:val="18"/>
                <w:szCs w:val="18"/>
              </w:rPr>
              <w:t>None</w:t>
            </w:r>
          </w:p>
        </w:tc>
        <w:tc>
          <w:tcPr>
            <w:tcW w:w="1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CD50C0" w14:textId="6F28A8FC" w:rsidR="00BE1C10" w:rsidRPr="00BE1C10" w:rsidRDefault="00BE1C10" w:rsidP="004A41C2">
            <w:pPr>
              <w:autoSpaceDE w:val="0"/>
              <w:autoSpaceDN w:val="0"/>
              <w:adjustRightInd w:val="0"/>
              <w:spacing w:before="0"/>
              <w:jc w:val="right"/>
              <w:textAlignment w:val="center"/>
              <w:rPr>
                <w:b/>
                <w:bCs/>
                <w:color w:val="000000"/>
                <w:sz w:val="18"/>
                <w:szCs w:val="18"/>
              </w:rPr>
            </w:pPr>
            <w:r w:rsidRPr="004A41C2">
              <w:rPr>
                <w:b/>
                <w:bCs/>
                <w:color w:val="000000"/>
                <w:sz w:val="18"/>
                <w:szCs w:val="18"/>
              </w:rPr>
              <w:t xml:space="preserve">3 </w:t>
            </w:r>
            <w:r w:rsidRPr="00BE1C10">
              <w:rPr>
                <w:b/>
                <w:bCs/>
                <w:color w:val="000000"/>
                <w:sz w:val="18"/>
                <w:szCs w:val="18"/>
              </w:rPr>
              <w:t>months</w:t>
            </w:r>
          </w:p>
        </w:tc>
      </w:tr>
      <w:tr w:rsidR="004A41C2" w:rsidRPr="004A41C2" w14:paraId="333DE5E2" w14:textId="77777777" w:rsidTr="007C001E">
        <w:trPr>
          <w:trHeight w:val="60"/>
        </w:trPr>
        <w:tc>
          <w:tcPr>
            <w:tcW w:w="6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38098E" w14:textId="48D51685" w:rsidR="00BE1C10" w:rsidRPr="00BE1C10" w:rsidRDefault="00BE1C10" w:rsidP="004A41C2">
            <w:pPr>
              <w:autoSpaceDE w:val="0"/>
              <w:autoSpaceDN w:val="0"/>
              <w:adjustRightInd w:val="0"/>
              <w:spacing w:before="0"/>
              <w:textAlignment w:val="center"/>
              <w:rPr>
                <w:b/>
                <w:bCs/>
                <w:color w:val="000000"/>
                <w:sz w:val="18"/>
                <w:szCs w:val="18"/>
              </w:rPr>
            </w:pPr>
            <w:r w:rsidRPr="313D57B4">
              <w:rPr>
                <w:b/>
                <w:bCs/>
                <w:color w:val="000000" w:themeColor="text1"/>
                <w:sz w:val="18"/>
                <w:szCs w:val="18"/>
              </w:rPr>
              <w:t>Paternity leave</w:t>
            </w:r>
            <w:r w:rsidR="00F75995" w:rsidRPr="313D57B4">
              <w:rPr>
                <w:b/>
                <w:bCs/>
                <w:color w:val="000000" w:themeColor="text1"/>
                <w:sz w:val="18"/>
                <w:szCs w:val="18"/>
              </w:rPr>
              <w:t xml:space="preserve"> </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8D352F1" w14:textId="7638139E" w:rsidR="00BE1C10" w:rsidRPr="00BE1C10" w:rsidRDefault="00BC6EAE" w:rsidP="004A41C2">
            <w:pPr>
              <w:autoSpaceDE w:val="0"/>
              <w:autoSpaceDN w:val="0"/>
              <w:adjustRightInd w:val="0"/>
              <w:spacing w:before="0"/>
              <w:jc w:val="right"/>
              <w:textAlignment w:val="center"/>
              <w:rPr>
                <w:b/>
                <w:bCs/>
                <w:color w:val="000000"/>
                <w:sz w:val="18"/>
                <w:szCs w:val="18"/>
              </w:rPr>
            </w:pPr>
            <w:r w:rsidRPr="313D57B4">
              <w:rPr>
                <w:b/>
                <w:bCs/>
                <w:color w:val="000000" w:themeColor="text1"/>
                <w:sz w:val="18"/>
                <w:szCs w:val="18"/>
              </w:rPr>
              <w:t>None</w:t>
            </w:r>
          </w:p>
        </w:tc>
        <w:tc>
          <w:tcPr>
            <w:tcW w:w="1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E21D6E5" w14:textId="05E7C4DC" w:rsidR="00BE1C10" w:rsidRPr="00BE1C10" w:rsidRDefault="00BE1C10" w:rsidP="004A41C2">
            <w:pPr>
              <w:autoSpaceDE w:val="0"/>
              <w:autoSpaceDN w:val="0"/>
              <w:adjustRightInd w:val="0"/>
              <w:spacing w:before="0"/>
              <w:jc w:val="right"/>
              <w:textAlignment w:val="center"/>
              <w:rPr>
                <w:b/>
                <w:bCs/>
                <w:color w:val="000000"/>
                <w:sz w:val="18"/>
                <w:szCs w:val="18"/>
              </w:rPr>
            </w:pPr>
            <w:r w:rsidRPr="004A41C2">
              <w:rPr>
                <w:b/>
                <w:bCs/>
                <w:color w:val="000000"/>
                <w:sz w:val="18"/>
                <w:szCs w:val="18"/>
              </w:rPr>
              <w:t xml:space="preserve">3 </w:t>
            </w:r>
            <w:r w:rsidRPr="00BE1C10">
              <w:rPr>
                <w:b/>
                <w:bCs/>
                <w:color w:val="000000"/>
                <w:sz w:val="18"/>
                <w:szCs w:val="18"/>
              </w:rPr>
              <w:t>months</w:t>
            </w:r>
          </w:p>
        </w:tc>
      </w:tr>
      <w:tr w:rsidR="006E74CD" w:rsidRPr="004A41C2" w14:paraId="48772BF2" w14:textId="77777777" w:rsidTr="007C001E">
        <w:trPr>
          <w:trHeight w:val="60"/>
        </w:trPr>
        <w:tc>
          <w:tcPr>
            <w:tcW w:w="6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123C70" w14:textId="3C2E4C28" w:rsidR="006E74CD" w:rsidRPr="00BE1C10" w:rsidRDefault="001A0EA7" w:rsidP="004A41C2">
            <w:pPr>
              <w:autoSpaceDE w:val="0"/>
              <w:autoSpaceDN w:val="0"/>
              <w:adjustRightInd w:val="0"/>
              <w:spacing w:before="0"/>
              <w:textAlignment w:val="center"/>
              <w:rPr>
                <w:b/>
                <w:bCs/>
                <w:color w:val="000000"/>
                <w:sz w:val="18"/>
                <w:szCs w:val="18"/>
              </w:rPr>
            </w:pPr>
            <w:r>
              <w:rPr>
                <w:b/>
                <w:bCs/>
                <w:color w:val="000000"/>
                <w:sz w:val="18"/>
                <w:szCs w:val="18"/>
              </w:rPr>
              <w:t>Neonatal care leave</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0A5476B" w14:textId="734EF814" w:rsidR="006E74CD" w:rsidRPr="00BE1C10" w:rsidRDefault="00B11D41" w:rsidP="004A41C2">
            <w:pPr>
              <w:autoSpaceDE w:val="0"/>
              <w:autoSpaceDN w:val="0"/>
              <w:adjustRightInd w:val="0"/>
              <w:spacing w:before="0"/>
              <w:jc w:val="right"/>
              <w:textAlignment w:val="center"/>
              <w:rPr>
                <w:b/>
                <w:bCs/>
                <w:color w:val="000000"/>
                <w:sz w:val="18"/>
                <w:szCs w:val="18"/>
              </w:rPr>
            </w:pPr>
            <w:r>
              <w:rPr>
                <w:b/>
                <w:bCs/>
                <w:color w:val="000000"/>
                <w:sz w:val="18"/>
                <w:szCs w:val="18"/>
              </w:rPr>
              <w:t>None</w:t>
            </w:r>
          </w:p>
        </w:tc>
        <w:tc>
          <w:tcPr>
            <w:tcW w:w="1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B1863A" w14:textId="3CAC287C" w:rsidR="006E74CD" w:rsidRPr="004A41C2" w:rsidRDefault="00FE4180" w:rsidP="004A41C2">
            <w:pPr>
              <w:autoSpaceDE w:val="0"/>
              <w:autoSpaceDN w:val="0"/>
              <w:adjustRightInd w:val="0"/>
              <w:spacing w:before="0"/>
              <w:jc w:val="right"/>
              <w:textAlignment w:val="center"/>
              <w:rPr>
                <w:b/>
                <w:bCs/>
                <w:color w:val="000000"/>
                <w:sz w:val="18"/>
                <w:szCs w:val="18"/>
              </w:rPr>
            </w:pPr>
            <w:r>
              <w:rPr>
                <w:b/>
                <w:bCs/>
                <w:color w:val="000000"/>
                <w:sz w:val="18"/>
                <w:szCs w:val="18"/>
              </w:rPr>
              <w:t>6 mo</w:t>
            </w:r>
            <w:r w:rsidR="00045063">
              <w:rPr>
                <w:b/>
                <w:bCs/>
                <w:color w:val="000000"/>
                <w:sz w:val="18"/>
                <w:szCs w:val="18"/>
              </w:rPr>
              <w:t>nths</w:t>
            </w:r>
          </w:p>
        </w:tc>
      </w:tr>
      <w:tr w:rsidR="004A41C2" w:rsidRPr="004A41C2" w14:paraId="2D3E70BC" w14:textId="77777777" w:rsidTr="007C001E">
        <w:trPr>
          <w:trHeight w:val="60"/>
        </w:trPr>
        <w:tc>
          <w:tcPr>
            <w:tcW w:w="6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A8EF02" w14:textId="77777777" w:rsidR="00BE1C10" w:rsidRPr="00BE1C10" w:rsidRDefault="00BE1C10" w:rsidP="004A41C2">
            <w:pPr>
              <w:autoSpaceDE w:val="0"/>
              <w:autoSpaceDN w:val="0"/>
              <w:adjustRightInd w:val="0"/>
              <w:spacing w:before="0"/>
              <w:textAlignment w:val="center"/>
              <w:rPr>
                <w:b/>
                <w:bCs/>
                <w:color w:val="000000"/>
                <w:sz w:val="18"/>
                <w:szCs w:val="18"/>
              </w:rPr>
            </w:pPr>
            <w:r w:rsidRPr="00BE1C10">
              <w:rPr>
                <w:b/>
                <w:bCs/>
                <w:color w:val="000000"/>
                <w:sz w:val="18"/>
                <w:szCs w:val="18"/>
              </w:rPr>
              <w:t>Adoption leave</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3E60CC0" w14:textId="77777777" w:rsidR="00BE1C10" w:rsidRPr="00BE1C10" w:rsidRDefault="00BE1C10" w:rsidP="004A41C2">
            <w:pPr>
              <w:autoSpaceDE w:val="0"/>
              <w:autoSpaceDN w:val="0"/>
              <w:adjustRightInd w:val="0"/>
              <w:spacing w:before="0"/>
              <w:jc w:val="right"/>
              <w:textAlignment w:val="center"/>
              <w:rPr>
                <w:b/>
                <w:bCs/>
                <w:color w:val="000000"/>
                <w:sz w:val="18"/>
                <w:szCs w:val="18"/>
              </w:rPr>
            </w:pPr>
            <w:r w:rsidRPr="00BE1C10">
              <w:rPr>
                <w:b/>
                <w:bCs/>
                <w:color w:val="000000"/>
                <w:sz w:val="18"/>
                <w:szCs w:val="18"/>
              </w:rPr>
              <w:t>26 weeks</w:t>
            </w:r>
          </w:p>
        </w:tc>
        <w:tc>
          <w:tcPr>
            <w:tcW w:w="1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B83E03E" w14:textId="2777E266" w:rsidR="00BE1C10" w:rsidRPr="00BE1C10" w:rsidRDefault="00BE1C10" w:rsidP="004A41C2">
            <w:pPr>
              <w:autoSpaceDE w:val="0"/>
              <w:autoSpaceDN w:val="0"/>
              <w:adjustRightInd w:val="0"/>
              <w:spacing w:before="0"/>
              <w:jc w:val="right"/>
              <w:textAlignment w:val="center"/>
              <w:rPr>
                <w:b/>
                <w:bCs/>
                <w:color w:val="000000"/>
                <w:sz w:val="18"/>
                <w:szCs w:val="18"/>
              </w:rPr>
            </w:pPr>
            <w:r w:rsidRPr="004A41C2">
              <w:rPr>
                <w:b/>
                <w:bCs/>
                <w:color w:val="000000"/>
                <w:sz w:val="18"/>
                <w:szCs w:val="18"/>
              </w:rPr>
              <w:t xml:space="preserve">3 </w:t>
            </w:r>
            <w:r w:rsidRPr="00BE1C10">
              <w:rPr>
                <w:b/>
                <w:bCs/>
                <w:color w:val="000000"/>
                <w:sz w:val="18"/>
                <w:szCs w:val="18"/>
              </w:rPr>
              <w:t>months</w:t>
            </w:r>
          </w:p>
        </w:tc>
      </w:tr>
      <w:tr w:rsidR="00C41423" w:rsidRPr="004A41C2" w14:paraId="5BD6BD33" w14:textId="77777777" w:rsidTr="007C001E">
        <w:trPr>
          <w:trHeight w:val="60"/>
        </w:trPr>
        <w:tc>
          <w:tcPr>
            <w:tcW w:w="6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46F5E4F" w14:textId="701BB4F7" w:rsidR="00C41423" w:rsidRPr="00BE1C10" w:rsidRDefault="142114D6" w:rsidP="004A41C2">
            <w:pPr>
              <w:autoSpaceDE w:val="0"/>
              <w:autoSpaceDN w:val="0"/>
              <w:adjustRightInd w:val="0"/>
              <w:spacing w:before="0"/>
              <w:textAlignment w:val="center"/>
              <w:rPr>
                <w:b/>
                <w:bCs/>
                <w:color w:val="000000"/>
                <w:sz w:val="18"/>
                <w:szCs w:val="18"/>
              </w:rPr>
            </w:pPr>
            <w:r w:rsidRPr="313D57B4">
              <w:rPr>
                <w:b/>
                <w:bCs/>
                <w:color w:val="000000" w:themeColor="text1"/>
                <w:sz w:val="18"/>
                <w:szCs w:val="18"/>
              </w:rPr>
              <w:t>Bereavement leave</w:t>
            </w:r>
            <w:r w:rsidR="657CF903" w:rsidRPr="313D57B4">
              <w:rPr>
                <w:b/>
                <w:bCs/>
                <w:color w:val="000000" w:themeColor="text1"/>
                <w:sz w:val="18"/>
                <w:szCs w:val="18"/>
              </w:rPr>
              <w:t xml:space="preserve"> </w:t>
            </w:r>
            <w:r w:rsidR="405E0619" w:rsidRPr="313D57B4">
              <w:rPr>
                <w:b/>
                <w:bCs/>
                <w:color w:val="000000" w:themeColor="text1"/>
                <w:sz w:val="18"/>
                <w:szCs w:val="18"/>
              </w:rPr>
              <w:t xml:space="preserve">and </w:t>
            </w:r>
            <w:r w:rsidR="6ED0828C" w:rsidRPr="313D57B4">
              <w:rPr>
                <w:b/>
                <w:bCs/>
                <w:color w:val="000000" w:themeColor="text1"/>
                <w:sz w:val="18"/>
                <w:szCs w:val="18"/>
              </w:rPr>
              <w:t>bereavement leave for pregnancy loss</w:t>
            </w:r>
            <w:r w:rsidR="6A3F2433" w:rsidRPr="313D57B4">
              <w:rPr>
                <w:b/>
                <w:bCs/>
                <w:color w:val="000000" w:themeColor="text1"/>
                <w:sz w:val="18"/>
                <w:szCs w:val="18"/>
              </w:rPr>
              <w:t xml:space="preserve"> in 2027</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F81C77A" w14:textId="149529D8" w:rsidR="00C41423" w:rsidRPr="00BE1C10" w:rsidRDefault="003026AF" w:rsidP="004A41C2">
            <w:pPr>
              <w:autoSpaceDE w:val="0"/>
              <w:autoSpaceDN w:val="0"/>
              <w:adjustRightInd w:val="0"/>
              <w:spacing w:before="0"/>
              <w:jc w:val="right"/>
              <w:textAlignment w:val="center"/>
              <w:rPr>
                <w:b/>
                <w:bCs/>
                <w:color w:val="000000"/>
                <w:sz w:val="18"/>
                <w:szCs w:val="18"/>
              </w:rPr>
            </w:pPr>
            <w:r w:rsidRPr="313D57B4">
              <w:rPr>
                <w:b/>
                <w:bCs/>
                <w:color w:val="000000" w:themeColor="text1"/>
                <w:sz w:val="18"/>
                <w:szCs w:val="18"/>
              </w:rPr>
              <w:t>None</w:t>
            </w:r>
          </w:p>
        </w:tc>
        <w:tc>
          <w:tcPr>
            <w:tcW w:w="1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0CE77CD" w14:textId="77777777" w:rsidR="00C41423" w:rsidRPr="004A41C2" w:rsidRDefault="00C41423" w:rsidP="004A41C2">
            <w:pPr>
              <w:autoSpaceDE w:val="0"/>
              <w:autoSpaceDN w:val="0"/>
              <w:adjustRightInd w:val="0"/>
              <w:spacing w:before="0"/>
              <w:jc w:val="right"/>
              <w:textAlignment w:val="center"/>
              <w:rPr>
                <w:b/>
                <w:bCs/>
                <w:color w:val="000000"/>
                <w:sz w:val="18"/>
                <w:szCs w:val="18"/>
              </w:rPr>
            </w:pPr>
          </w:p>
        </w:tc>
      </w:tr>
      <w:tr w:rsidR="00BE1C10" w:rsidRPr="004A41C2" w14:paraId="61235EF2" w14:textId="77777777" w:rsidTr="7520BBFC">
        <w:trPr>
          <w:trHeight w:val="60"/>
        </w:trPr>
        <w:tc>
          <w:tcPr>
            <w:tcW w:w="9072"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45B644B" w14:textId="6ABF1983" w:rsidR="00BE1C10" w:rsidRPr="00BE1C10" w:rsidRDefault="00BE1C10" w:rsidP="004A41C2">
            <w:pPr>
              <w:autoSpaceDE w:val="0"/>
              <w:autoSpaceDN w:val="0"/>
              <w:adjustRightInd w:val="0"/>
              <w:spacing w:before="0"/>
              <w:rPr>
                <w:b/>
                <w:bCs/>
                <w:sz w:val="18"/>
                <w:szCs w:val="18"/>
              </w:rPr>
            </w:pPr>
            <w:r w:rsidRPr="00BE1C10">
              <w:rPr>
                <w:b/>
                <w:bCs/>
                <w:color w:val="000000"/>
                <w:sz w:val="18"/>
                <w:szCs w:val="18"/>
              </w:rPr>
              <w:t>Termination of employment</w:t>
            </w:r>
          </w:p>
        </w:tc>
      </w:tr>
      <w:tr w:rsidR="004A41C2" w:rsidRPr="004A41C2" w14:paraId="7A4C4BE1" w14:textId="77777777" w:rsidTr="007C001E">
        <w:trPr>
          <w:trHeight w:val="60"/>
        </w:trPr>
        <w:tc>
          <w:tcPr>
            <w:tcW w:w="6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4FE519E" w14:textId="77777777" w:rsidR="00BE1C10" w:rsidRPr="00BE1C10" w:rsidRDefault="00BE1C10" w:rsidP="004A41C2">
            <w:pPr>
              <w:autoSpaceDE w:val="0"/>
              <w:autoSpaceDN w:val="0"/>
              <w:adjustRightInd w:val="0"/>
              <w:spacing w:before="0"/>
              <w:textAlignment w:val="center"/>
              <w:rPr>
                <w:b/>
                <w:bCs/>
                <w:color w:val="000000"/>
                <w:sz w:val="18"/>
                <w:szCs w:val="18"/>
              </w:rPr>
            </w:pPr>
            <w:r w:rsidRPr="00BE1C10">
              <w:rPr>
                <w:b/>
                <w:bCs/>
                <w:color w:val="000000"/>
                <w:sz w:val="18"/>
                <w:szCs w:val="18"/>
              </w:rPr>
              <w:t>Notice of termination</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B8DDCDC" w14:textId="16F75905" w:rsidR="00BE1C10" w:rsidRPr="00BE1C10" w:rsidRDefault="004A41C2" w:rsidP="004A41C2">
            <w:pPr>
              <w:autoSpaceDE w:val="0"/>
              <w:autoSpaceDN w:val="0"/>
              <w:adjustRightInd w:val="0"/>
              <w:spacing w:before="0"/>
              <w:jc w:val="right"/>
              <w:textAlignment w:val="center"/>
              <w:rPr>
                <w:b/>
                <w:bCs/>
                <w:color w:val="000000"/>
                <w:sz w:val="18"/>
                <w:szCs w:val="18"/>
              </w:rPr>
            </w:pPr>
            <w:r>
              <w:rPr>
                <w:b/>
                <w:bCs/>
                <w:color w:val="000000"/>
                <w:sz w:val="18"/>
                <w:szCs w:val="18"/>
              </w:rPr>
              <w:t>1</w:t>
            </w:r>
            <w:r w:rsidR="00BE1C10" w:rsidRPr="00BE1C10">
              <w:rPr>
                <w:b/>
                <w:bCs/>
                <w:color w:val="000000"/>
                <w:sz w:val="18"/>
                <w:szCs w:val="18"/>
              </w:rPr>
              <w:t xml:space="preserve"> month</w:t>
            </w:r>
          </w:p>
        </w:tc>
        <w:tc>
          <w:tcPr>
            <w:tcW w:w="1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C5EC22F" w14:textId="3D35188E" w:rsidR="00BE1C10" w:rsidRPr="00BE1C10" w:rsidRDefault="00BE1C10" w:rsidP="004A41C2">
            <w:pPr>
              <w:autoSpaceDE w:val="0"/>
              <w:autoSpaceDN w:val="0"/>
              <w:adjustRightInd w:val="0"/>
              <w:spacing w:before="0"/>
              <w:jc w:val="right"/>
              <w:textAlignment w:val="center"/>
              <w:rPr>
                <w:b/>
                <w:bCs/>
                <w:color w:val="000000"/>
                <w:sz w:val="18"/>
                <w:szCs w:val="18"/>
              </w:rPr>
            </w:pPr>
            <w:r w:rsidRPr="004A41C2">
              <w:rPr>
                <w:b/>
                <w:bCs/>
                <w:color w:val="000000"/>
                <w:sz w:val="18"/>
                <w:szCs w:val="18"/>
              </w:rPr>
              <w:t xml:space="preserve">3 </w:t>
            </w:r>
            <w:r w:rsidRPr="00BE1C10">
              <w:rPr>
                <w:b/>
                <w:bCs/>
                <w:color w:val="000000"/>
                <w:sz w:val="18"/>
                <w:szCs w:val="18"/>
              </w:rPr>
              <w:t>months</w:t>
            </w:r>
          </w:p>
        </w:tc>
      </w:tr>
      <w:tr w:rsidR="00BE1C10" w:rsidRPr="004A41C2" w14:paraId="61884203" w14:textId="77777777" w:rsidTr="007C001E">
        <w:trPr>
          <w:trHeight w:val="60"/>
        </w:trPr>
        <w:tc>
          <w:tcPr>
            <w:tcW w:w="6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C07E987" w14:textId="3FA3E82C" w:rsidR="00BE1C10" w:rsidRPr="00BE1C10" w:rsidRDefault="00BE1C10" w:rsidP="004A41C2">
            <w:pPr>
              <w:autoSpaceDE w:val="0"/>
              <w:autoSpaceDN w:val="0"/>
              <w:adjustRightInd w:val="0"/>
              <w:spacing w:before="0"/>
              <w:textAlignment w:val="center"/>
              <w:rPr>
                <w:b/>
                <w:bCs/>
                <w:color w:val="000000"/>
                <w:sz w:val="18"/>
                <w:szCs w:val="18"/>
              </w:rPr>
            </w:pPr>
            <w:r w:rsidRPr="7520BBFC">
              <w:rPr>
                <w:b/>
                <w:bCs/>
                <w:color w:val="000000" w:themeColor="text1"/>
                <w:sz w:val="18"/>
                <w:szCs w:val="18"/>
              </w:rPr>
              <w:t>Unfair dismissal</w:t>
            </w:r>
            <w:r w:rsidR="4677D64E" w:rsidRPr="7520BBFC">
              <w:rPr>
                <w:b/>
                <w:bCs/>
                <w:color w:val="000000" w:themeColor="text1"/>
                <w:sz w:val="18"/>
                <w:szCs w:val="18"/>
              </w:rPr>
              <w:t xml:space="preserve"> * (will change to 6 months in Jan 2027)</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696C45F" w14:textId="7D215272" w:rsidR="00BE1C10" w:rsidRPr="00BE1C10" w:rsidRDefault="004A41C2" w:rsidP="004A41C2">
            <w:pPr>
              <w:autoSpaceDE w:val="0"/>
              <w:autoSpaceDN w:val="0"/>
              <w:adjustRightInd w:val="0"/>
              <w:spacing w:before="0"/>
              <w:jc w:val="right"/>
              <w:textAlignment w:val="center"/>
              <w:rPr>
                <w:b/>
                <w:bCs/>
                <w:color w:val="000000"/>
                <w:sz w:val="18"/>
                <w:szCs w:val="18"/>
              </w:rPr>
            </w:pPr>
            <w:r>
              <w:rPr>
                <w:b/>
                <w:bCs/>
                <w:color w:val="000000"/>
                <w:sz w:val="18"/>
                <w:szCs w:val="18"/>
              </w:rPr>
              <w:t>2</w:t>
            </w:r>
            <w:r w:rsidR="00BE1C10" w:rsidRPr="00BE1C10">
              <w:rPr>
                <w:b/>
                <w:bCs/>
                <w:color w:val="000000"/>
                <w:sz w:val="18"/>
                <w:szCs w:val="18"/>
              </w:rPr>
              <w:t xml:space="preserve"> years</w:t>
            </w:r>
          </w:p>
        </w:tc>
        <w:tc>
          <w:tcPr>
            <w:tcW w:w="1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F852AB" w14:textId="38FBCD96" w:rsidR="00BE1C10" w:rsidRPr="00BE1C10" w:rsidRDefault="00BE1C10" w:rsidP="004A41C2">
            <w:pPr>
              <w:autoSpaceDE w:val="0"/>
              <w:autoSpaceDN w:val="0"/>
              <w:adjustRightInd w:val="0"/>
              <w:spacing w:before="0"/>
              <w:jc w:val="right"/>
              <w:textAlignment w:val="center"/>
              <w:rPr>
                <w:b/>
                <w:bCs/>
                <w:color w:val="000000"/>
                <w:sz w:val="18"/>
                <w:szCs w:val="18"/>
              </w:rPr>
            </w:pPr>
            <w:r w:rsidRPr="004A41C2">
              <w:rPr>
                <w:b/>
                <w:bCs/>
                <w:color w:val="000000"/>
                <w:sz w:val="18"/>
                <w:szCs w:val="18"/>
              </w:rPr>
              <w:t xml:space="preserve">3 </w:t>
            </w:r>
            <w:r w:rsidRPr="00BE1C10">
              <w:rPr>
                <w:b/>
                <w:bCs/>
                <w:color w:val="000000"/>
                <w:sz w:val="18"/>
                <w:szCs w:val="18"/>
              </w:rPr>
              <w:t>months</w:t>
            </w:r>
          </w:p>
        </w:tc>
      </w:tr>
      <w:tr w:rsidR="00BE1C10" w:rsidRPr="004A41C2" w14:paraId="7155E4F0" w14:textId="77777777" w:rsidTr="7520BBFC">
        <w:trPr>
          <w:trHeight w:val="23"/>
        </w:trPr>
        <w:tc>
          <w:tcPr>
            <w:tcW w:w="9072"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8F09A21" w14:textId="37E91B6F" w:rsidR="00BE1C10" w:rsidRPr="00BE1C10" w:rsidRDefault="00BE1C10" w:rsidP="004A41C2">
            <w:pPr>
              <w:autoSpaceDE w:val="0"/>
              <w:autoSpaceDN w:val="0"/>
              <w:adjustRightInd w:val="0"/>
              <w:spacing w:before="0"/>
              <w:rPr>
                <w:b/>
                <w:bCs/>
                <w:sz w:val="18"/>
                <w:szCs w:val="18"/>
              </w:rPr>
            </w:pPr>
            <w:r w:rsidRPr="00BE1C10">
              <w:rPr>
                <w:b/>
                <w:bCs/>
                <w:color w:val="000000"/>
                <w:sz w:val="18"/>
                <w:szCs w:val="18"/>
              </w:rPr>
              <w:t>Unfair dismissal on the grounds of:</w:t>
            </w:r>
          </w:p>
        </w:tc>
      </w:tr>
      <w:tr w:rsidR="004A41C2" w:rsidRPr="004A41C2" w14:paraId="491EB3C7" w14:textId="77777777" w:rsidTr="007C001E">
        <w:trPr>
          <w:trHeight w:val="60"/>
        </w:trPr>
        <w:tc>
          <w:tcPr>
            <w:tcW w:w="6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73CBC2F" w14:textId="77777777" w:rsidR="00BE1C10" w:rsidRPr="00BE1C10" w:rsidRDefault="00BE1C10" w:rsidP="004A41C2">
            <w:pPr>
              <w:autoSpaceDE w:val="0"/>
              <w:autoSpaceDN w:val="0"/>
              <w:adjustRightInd w:val="0"/>
              <w:spacing w:before="0"/>
              <w:textAlignment w:val="center"/>
              <w:rPr>
                <w:b/>
                <w:bCs/>
                <w:color w:val="000000"/>
                <w:sz w:val="18"/>
                <w:szCs w:val="18"/>
              </w:rPr>
            </w:pPr>
            <w:r w:rsidRPr="00BE1C10">
              <w:rPr>
                <w:b/>
                <w:bCs/>
                <w:color w:val="000000"/>
                <w:sz w:val="18"/>
                <w:szCs w:val="18"/>
              </w:rPr>
              <w:t>• Trade union activities or membership</w:t>
            </w:r>
          </w:p>
          <w:p w14:paraId="400C0741" w14:textId="77777777" w:rsidR="00BE1C10" w:rsidRPr="00BE1C10" w:rsidRDefault="00BE1C10" w:rsidP="004A41C2">
            <w:pPr>
              <w:autoSpaceDE w:val="0"/>
              <w:autoSpaceDN w:val="0"/>
              <w:adjustRightInd w:val="0"/>
              <w:spacing w:before="0"/>
              <w:textAlignment w:val="center"/>
              <w:rPr>
                <w:b/>
                <w:bCs/>
                <w:color w:val="000000"/>
                <w:sz w:val="18"/>
                <w:szCs w:val="18"/>
              </w:rPr>
            </w:pPr>
            <w:r w:rsidRPr="00BE1C10">
              <w:rPr>
                <w:b/>
                <w:bCs/>
                <w:color w:val="000000"/>
                <w:sz w:val="18"/>
                <w:szCs w:val="18"/>
              </w:rPr>
              <w:t>• Asserting a statutory right</w:t>
            </w:r>
          </w:p>
          <w:p w14:paraId="287F1A96" w14:textId="7980084B" w:rsidR="00BE1C10" w:rsidRPr="00BE1C10" w:rsidRDefault="00BE1C10" w:rsidP="004A41C2">
            <w:pPr>
              <w:autoSpaceDE w:val="0"/>
              <w:autoSpaceDN w:val="0"/>
              <w:adjustRightInd w:val="0"/>
              <w:spacing w:before="0"/>
              <w:textAlignment w:val="center"/>
              <w:rPr>
                <w:b/>
                <w:bCs/>
                <w:color w:val="000000"/>
                <w:sz w:val="18"/>
                <w:szCs w:val="18"/>
              </w:rPr>
            </w:pPr>
            <w:r w:rsidRPr="313D57B4">
              <w:rPr>
                <w:b/>
                <w:bCs/>
                <w:color w:val="000000" w:themeColor="text1"/>
                <w:sz w:val="18"/>
                <w:szCs w:val="18"/>
              </w:rPr>
              <w:t>• Making a protected disclosure*</w:t>
            </w:r>
            <w:r w:rsidR="00231241" w:rsidRPr="313D57B4">
              <w:rPr>
                <w:b/>
                <w:bCs/>
                <w:color w:val="000000" w:themeColor="text1"/>
                <w:sz w:val="18"/>
                <w:szCs w:val="18"/>
              </w:rPr>
              <w:t xml:space="preserve"> (sexual harassment added April 2026)</w:t>
            </w:r>
          </w:p>
          <w:p w14:paraId="2F2BBB65" w14:textId="77777777" w:rsidR="00BE1C10" w:rsidRPr="00BE1C10" w:rsidRDefault="00BE1C10" w:rsidP="004A41C2">
            <w:pPr>
              <w:autoSpaceDE w:val="0"/>
              <w:autoSpaceDN w:val="0"/>
              <w:adjustRightInd w:val="0"/>
              <w:spacing w:before="0"/>
              <w:textAlignment w:val="center"/>
              <w:rPr>
                <w:b/>
                <w:bCs/>
                <w:color w:val="000000"/>
                <w:sz w:val="18"/>
                <w:szCs w:val="18"/>
              </w:rPr>
            </w:pPr>
            <w:r w:rsidRPr="00BE1C10">
              <w:rPr>
                <w:b/>
                <w:bCs/>
                <w:color w:val="000000"/>
                <w:sz w:val="18"/>
                <w:szCs w:val="18"/>
              </w:rPr>
              <w:t>• Being an employee representative</w:t>
            </w:r>
          </w:p>
          <w:p w14:paraId="3BC0CF6F" w14:textId="77777777" w:rsidR="00BE1C10" w:rsidRPr="00BE1C10" w:rsidRDefault="00BE1C10" w:rsidP="004A41C2">
            <w:pPr>
              <w:autoSpaceDE w:val="0"/>
              <w:autoSpaceDN w:val="0"/>
              <w:adjustRightInd w:val="0"/>
              <w:spacing w:before="0"/>
              <w:textAlignment w:val="center"/>
              <w:rPr>
                <w:b/>
                <w:bCs/>
                <w:color w:val="000000"/>
                <w:sz w:val="18"/>
                <w:szCs w:val="18"/>
              </w:rPr>
            </w:pPr>
            <w:r w:rsidRPr="00BE1C10">
              <w:rPr>
                <w:b/>
                <w:bCs/>
                <w:color w:val="000000"/>
                <w:sz w:val="18"/>
                <w:szCs w:val="18"/>
              </w:rPr>
              <w:t>• Pregnancy/childbirth</w:t>
            </w:r>
          </w:p>
          <w:p w14:paraId="6EE2A293" w14:textId="77777777" w:rsidR="00BE1C10" w:rsidRPr="00BE1C10" w:rsidRDefault="00BE1C10" w:rsidP="004A41C2">
            <w:pPr>
              <w:autoSpaceDE w:val="0"/>
              <w:autoSpaceDN w:val="0"/>
              <w:adjustRightInd w:val="0"/>
              <w:spacing w:before="0"/>
              <w:textAlignment w:val="center"/>
              <w:rPr>
                <w:b/>
                <w:bCs/>
                <w:color w:val="000000"/>
                <w:sz w:val="18"/>
                <w:szCs w:val="18"/>
              </w:rPr>
            </w:pPr>
            <w:r w:rsidRPr="00BE1C10">
              <w:rPr>
                <w:b/>
                <w:bCs/>
                <w:color w:val="000000"/>
                <w:sz w:val="18"/>
                <w:szCs w:val="18"/>
              </w:rPr>
              <w:t>• Health and safety activities</w:t>
            </w:r>
          </w:p>
          <w:p w14:paraId="0783C5A9" w14:textId="77777777" w:rsidR="00BE1C10" w:rsidRPr="00BE1C10" w:rsidRDefault="00BE1C10" w:rsidP="004A41C2">
            <w:pPr>
              <w:autoSpaceDE w:val="0"/>
              <w:autoSpaceDN w:val="0"/>
              <w:adjustRightInd w:val="0"/>
              <w:spacing w:before="0"/>
              <w:textAlignment w:val="center"/>
              <w:rPr>
                <w:b/>
                <w:bCs/>
                <w:color w:val="000000"/>
                <w:sz w:val="18"/>
                <w:szCs w:val="18"/>
              </w:rPr>
            </w:pPr>
            <w:r w:rsidRPr="00BE1C10">
              <w:rPr>
                <w:b/>
                <w:bCs/>
                <w:color w:val="000000"/>
                <w:sz w:val="18"/>
                <w:szCs w:val="18"/>
              </w:rPr>
              <w:t>• Being a pension trustee</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42995E" w14:textId="77777777" w:rsidR="00BE1C10" w:rsidRPr="00BE1C10" w:rsidRDefault="00BE1C10" w:rsidP="004A41C2">
            <w:pPr>
              <w:autoSpaceDE w:val="0"/>
              <w:autoSpaceDN w:val="0"/>
              <w:adjustRightInd w:val="0"/>
              <w:spacing w:before="0"/>
              <w:jc w:val="right"/>
              <w:textAlignment w:val="center"/>
              <w:rPr>
                <w:b/>
                <w:bCs/>
                <w:color w:val="000000"/>
                <w:sz w:val="18"/>
                <w:szCs w:val="18"/>
              </w:rPr>
            </w:pPr>
            <w:r w:rsidRPr="00BE1C10">
              <w:rPr>
                <w:b/>
                <w:bCs/>
                <w:color w:val="000000"/>
                <w:sz w:val="18"/>
                <w:szCs w:val="18"/>
              </w:rPr>
              <w:t>None</w:t>
            </w:r>
          </w:p>
        </w:tc>
        <w:tc>
          <w:tcPr>
            <w:tcW w:w="1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7029519" w14:textId="2F0AD0B4" w:rsidR="00BE1C10" w:rsidRPr="00BE1C10" w:rsidRDefault="00BE1C10" w:rsidP="004A41C2">
            <w:pPr>
              <w:autoSpaceDE w:val="0"/>
              <w:autoSpaceDN w:val="0"/>
              <w:adjustRightInd w:val="0"/>
              <w:spacing w:before="0"/>
              <w:jc w:val="right"/>
              <w:textAlignment w:val="center"/>
              <w:rPr>
                <w:b/>
                <w:bCs/>
                <w:color w:val="000000"/>
                <w:sz w:val="18"/>
                <w:szCs w:val="18"/>
              </w:rPr>
            </w:pPr>
            <w:r w:rsidRPr="004A41C2">
              <w:rPr>
                <w:b/>
                <w:bCs/>
                <w:color w:val="000000"/>
                <w:sz w:val="18"/>
                <w:szCs w:val="18"/>
              </w:rPr>
              <w:t xml:space="preserve">3 </w:t>
            </w:r>
            <w:r w:rsidRPr="00BE1C10">
              <w:rPr>
                <w:b/>
                <w:bCs/>
                <w:color w:val="000000"/>
                <w:sz w:val="18"/>
                <w:szCs w:val="18"/>
              </w:rPr>
              <w:t>months</w:t>
            </w:r>
          </w:p>
        </w:tc>
      </w:tr>
      <w:tr w:rsidR="004A41C2" w:rsidRPr="004A41C2" w14:paraId="63331043" w14:textId="77777777" w:rsidTr="007C001E">
        <w:trPr>
          <w:trHeight w:val="60"/>
        </w:trPr>
        <w:tc>
          <w:tcPr>
            <w:tcW w:w="6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9E3AF03" w14:textId="77777777" w:rsidR="00BE1C10" w:rsidRPr="00BE1C10" w:rsidRDefault="00BE1C10" w:rsidP="004A41C2">
            <w:pPr>
              <w:autoSpaceDE w:val="0"/>
              <w:autoSpaceDN w:val="0"/>
              <w:adjustRightInd w:val="0"/>
              <w:spacing w:before="0"/>
              <w:textAlignment w:val="center"/>
              <w:rPr>
                <w:b/>
                <w:bCs/>
                <w:color w:val="000000"/>
                <w:sz w:val="18"/>
                <w:szCs w:val="18"/>
              </w:rPr>
            </w:pPr>
            <w:r w:rsidRPr="00BE1C10">
              <w:rPr>
                <w:b/>
                <w:bCs/>
                <w:color w:val="000000"/>
                <w:sz w:val="18"/>
                <w:szCs w:val="18"/>
              </w:rPr>
              <w:t>Interim relief applications</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EBDD822" w14:textId="77777777" w:rsidR="00BE1C10" w:rsidRPr="00BE1C10" w:rsidRDefault="00BE1C10" w:rsidP="004A41C2">
            <w:pPr>
              <w:autoSpaceDE w:val="0"/>
              <w:autoSpaceDN w:val="0"/>
              <w:adjustRightInd w:val="0"/>
              <w:spacing w:before="0"/>
              <w:jc w:val="right"/>
              <w:textAlignment w:val="center"/>
              <w:rPr>
                <w:b/>
                <w:bCs/>
                <w:color w:val="000000"/>
                <w:sz w:val="18"/>
                <w:szCs w:val="18"/>
              </w:rPr>
            </w:pPr>
            <w:r w:rsidRPr="00BE1C10">
              <w:rPr>
                <w:b/>
                <w:bCs/>
                <w:color w:val="000000"/>
                <w:sz w:val="18"/>
                <w:szCs w:val="18"/>
              </w:rPr>
              <w:t>None</w:t>
            </w:r>
          </w:p>
        </w:tc>
        <w:tc>
          <w:tcPr>
            <w:tcW w:w="1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198C96" w14:textId="1ED89A63" w:rsidR="00BE1C10" w:rsidRPr="00BE1C10" w:rsidRDefault="004A41C2" w:rsidP="004A41C2">
            <w:pPr>
              <w:autoSpaceDE w:val="0"/>
              <w:autoSpaceDN w:val="0"/>
              <w:adjustRightInd w:val="0"/>
              <w:spacing w:before="0"/>
              <w:jc w:val="right"/>
              <w:textAlignment w:val="center"/>
              <w:rPr>
                <w:b/>
                <w:bCs/>
                <w:color w:val="000000"/>
                <w:sz w:val="18"/>
                <w:szCs w:val="18"/>
              </w:rPr>
            </w:pPr>
            <w:r>
              <w:rPr>
                <w:b/>
                <w:bCs/>
                <w:color w:val="000000"/>
                <w:sz w:val="18"/>
                <w:szCs w:val="18"/>
              </w:rPr>
              <w:t>7</w:t>
            </w:r>
            <w:r w:rsidR="00BE1C10" w:rsidRPr="00BE1C10">
              <w:rPr>
                <w:b/>
                <w:bCs/>
                <w:color w:val="000000"/>
                <w:sz w:val="18"/>
                <w:szCs w:val="18"/>
              </w:rPr>
              <w:t xml:space="preserve"> days</w:t>
            </w:r>
          </w:p>
        </w:tc>
      </w:tr>
      <w:tr w:rsidR="004A41C2" w:rsidRPr="004A41C2" w14:paraId="4DC8E529" w14:textId="77777777" w:rsidTr="007C001E">
        <w:trPr>
          <w:trHeight w:val="60"/>
        </w:trPr>
        <w:tc>
          <w:tcPr>
            <w:tcW w:w="6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903B5E7" w14:textId="77777777" w:rsidR="00BE1C10" w:rsidRPr="00BE1C10" w:rsidRDefault="00BE1C10" w:rsidP="004A41C2">
            <w:pPr>
              <w:autoSpaceDE w:val="0"/>
              <w:autoSpaceDN w:val="0"/>
              <w:adjustRightInd w:val="0"/>
              <w:spacing w:before="0"/>
              <w:textAlignment w:val="center"/>
              <w:rPr>
                <w:b/>
                <w:bCs/>
                <w:color w:val="000000"/>
                <w:sz w:val="18"/>
                <w:szCs w:val="18"/>
              </w:rPr>
            </w:pPr>
            <w:r w:rsidRPr="00BE1C10">
              <w:rPr>
                <w:b/>
                <w:bCs/>
                <w:color w:val="000000"/>
                <w:sz w:val="18"/>
                <w:szCs w:val="18"/>
              </w:rPr>
              <w:t>Statutory redundancy payment</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663768" w14:textId="71231651" w:rsidR="00BE1C10" w:rsidRPr="00BE1C10" w:rsidRDefault="004A41C2" w:rsidP="004A41C2">
            <w:pPr>
              <w:autoSpaceDE w:val="0"/>
              <w:autoSpaceDN w:val="0"/>
              <w:adjustRightInd w:val="0"/>
              <w:spacing w:before="0"/>
              <w:jc w:val="right"/>
              <w:textAlignment w:val="center"/>
              <w:rPr>
                <w:b/>
                <w:bCs/>
                <w:color w:val="000000"/>
                <w:sz w:val="18"/>
                <w:szCs w:val="18"/>
              </w:rPr>
            </w:pPr>
            <w:r>
              <w:rPr>
                <w:b/>
                <w:bCs/>
                <w:color w:val="000000"/>
                <w:sz w:val="18"/>
                <w:szCs w:val="18"/>
              </w:rPr>
              <w:t>2</w:t>
            </w:r>
            <w:r w:rsidR="00BE1C10" w:rsidRPr="00BE1C10">
              <w:rPr>
                <w:b/>
                <w:bCs/>
                <w:color w:val="000000"/>
                <w:sz w:val="18"/>
                <w:szCs w:val="18"/>
              </w:rPr>
              <w:t xml:space="preserve"> years</w:t>
            </w:r>
          </w:p>
        </w:tc>
        <w:tc>
          <w:tcPr>
            <w:tcW w:w="1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2687E7B" w14:textId="3D579F67" w:rsidR="00BE1C10" w:rsidRPr="00BE1C10" w:rsidRDefault="004A41C2" w:rsidP="004A41C2">
            <w:pPr>
              <w:autoSpaceDE w:val="0"/>
              <w:autoSpaceDN w:val="0"/>
              <w:adjustRightInd w:val="0"/>
              <w:spacing w:before="0"/>
              <w:jc w:val="right"/>
              <w:textAlignment w:val="center"/>
              <w:rPr>
                <w:b/>
                <w:bCs/>
                <w:color w:val="000000"/>
                <w:sz w:val="18"/>
                <w:szCs w:val="18"/>
              </w:rPr>
            </w:pPr>
            <w:r>
              <w:rPr>
                <w:b/>
                <w:bCs/>
                <w:color w:val="000000"/>
                <w:sz w:val="18"/>
                <w:szCs w:val="18"/>
              </w:rPr>
              <w:t>6</w:t>
            </w:r>
            <w:r w:rsidR="00BE1C10" w:rsidRPr="00BE1C10">
              <w:rPr>
                <w:b/>
                <w:bCs/>
                <w:color w:val="000000"/>
                <w:sz w:val="18"/>
                <w:szCs w:val="18"/>
              </w:rPr>
              <w:t xml:space="preserve"> months</w:t>
            </w:r>
          </w:p>
        </w:tc>
      </w:tr>
      <w:tr w:rsidR="004A41C2" w:rsidRPr="004A41C2" w14:paraId="5F40B069" w14:textId="77777777" w:rsidTr="007C001E">
        <w:trPr>
          <w:trHeight w:val="60"/>
        </w:trPr>
        <w:tc>
          <w:tcPr>
            <w:tcW w:w="6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0C43BE" w14:textId="77777777" w:rsidR="00BE1C10" w:rsidRPr="00BE1C10" w:rsidRDefault="00BE1C10" w:rsidP="004A41C2">
            <w:pPr>
              <w:autoSpaceDE w:val="0"/>
              <w:autoSpaceDN w:val="0"/>
              <w:adjustRightInd w:val="0"/>
              <w:spacing w:before="0"/>
              <w:textAlignment w:val="center"/>
              <w:rPr>
                <w:b/>
                <w:bCs/>
                <w:color w:val="000000"/>
                <w:sz w:val="18"/>
                <w:szCs w:val="18"/>
              </w:rPr>
            </w:pPr>
            <w:r w:rsidRPr="00BE1C10">
              <w:rPr>
                <w:b/>
                <w:bCs/>
                <w:color w:val="000000"/>
                <w:sz w:val="18"/>
                <w:szCs w:val="18"/>
              </w:rPr>
              <w:t>Written reasons for dismissal</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8F8E71" w14:textId="53D8AB06" w:rsidR="00BE1C10" w:rsidRPr="00BE1C10" w:rsidRDefault="004A41C2" w:rsidP="004A41C2">
            <w:pPr>
              <w:autoSpaceDE w:val="0"/>
              <w:autoSpaceDN w:val="0"/>
              <w:adjustRightInd w:val="0"/>
              <w:spacing w:before="0"/>
              <w:jc w:val="right"/>
              <w:textAlignment w:val="center"/>
              <w:rPr>
                <w:b/>
                <w:bCs/>
                <w:color w:val="000000"/>
                <w:sz w:val="18"/>
                <w:szCs w:val="18"/>
              </w:rPr>
            </w:pPr>
            <w:r>
              <w:rPr>
                <w:b/>
                <w:bCs/>
                <w:color w:val="000000"/>
                <w:sz w:val="18"/>
                <w:szCs w:val="18"/>
              </w:rPr>
              <w:t>2</w:t>
            </w:r>
            <w:r w:rsidR="00BE1C10" w:rsidRPr="00BE1C10">
              <w:rPr>
                <w:b/>
                <w:bCs/>
                <w:color w:val="000000"/>
                <w:sz w:val="18"/>
                <w:szCs w:val="18"/>
              </w:rPr>
              <w:t xml:space="preserve"> years</w:t>
            </w:r>
          </w:p>
        </w:tc>
        <w:tc>
          <w:tcPr>
            <w:tcW w:w="1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258444B" w14:textId="1B458ED9" w:rsidR="00BE1C10" w:rsidRPr="00BE1C10" w:rsidRDefault="00BE1C10" w:rsidP="004A41C2">
            <w:pPr>
              <w:autoSpaceDE w:val="0"/>
              <w:autoSpaceDN w:val="0"/>
              <w:adjustRightInd w:val="0"/>
              <w:spacing w:before="0"/>
              <w:jc w:val="right"/>
              <w:textAlignment w:val="center"/>
              <w:rPr>
                <w:b/>
                <w:bCs/>
                <w:color w:val="000000"/>
                <w:sz w:val="18"/>
                <w:szCs w:val="18"/>
              </w:rPr>
            </w:pPr>
            <w:r w:rsidRPr="004A41C2">
              <w:rPr>
                <w:b/>
                <w:bCs/>
                <w:color w:val="000000"/>
                <w:sz w:val="18"/>
                <w:szCs w:val="18"/>
              </w:rPr>
              <w:t xml:space="preserve">3 </w:t>
            </w:r>
            <w:r w:rsidRPr="00BE1C10">
              <w:rPr>
                <w:b/>
                <w:bCs/>
                <w:color w:val="000000"/>
                <w:sz w:val="18"/>
                <w:szCs w:val="18"/>
              </w:rPr>
              <w:t>months</w:t>
            </w:r>
          </w:p>
        </w:tc>
      </w:tr>
      <w:tr w:rsidR="004A41C2" w:rsidRPr="004A41C2" w14:paraId="123B15AF" w14:textId="77777777" w:rsidTr="007C001E">
        <w:trPr>
          <w:trHeight w:val="60"/>
        </w:trPr>
        <w:tc>
          <w:tcPr>
            <w:tcW w:w="6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BC8AB4" w14:textId="77777777" w:rsidR="00BE1C10" w:rsidRPr="00BE1C10" w:rsidRDefault="00BE1C10" w:rsidP="004A41C2">
            <w:pPr>
              <w:autoSpaceDE w:val="0"/>
              <w:autoSpaceDN w:val="0"/>
              <w:adjustRightInd w:val="0"/>
              <w:spacing w:before="0"/>
              <w:textAlignment w:val="center"/>
              <w:rPr>
                <w:b/>
                <w:bCs/>
                <w:color w:val="000000"/>
                <w:sz w:val="18"/>
                <w:szCs w:val="18"/>
              </w:rPr>
            </w:pPr>
            <w:r w:rsidRPr="00BE1C10">
              <w:rPr>
                <w:b/>
                <w:bCs/>
                <w:color w:val="000000"/>
                <w:sz w:val="18"/>
                <w:szCs w:val="18"/>
              </w:rPr>
              <w:lastRenderedPageBreak/>
              <w:t xml:space="preserve">Breach of contract arising or outstanding on </w:t>
            </w:r>
          </w:p>
          <w:p w14:paraId="0F21FE13" w14:textId="77777777" w:rsidR="00BE1C10" w:rsidRPr="00BE1C10" w:rsidRDefault="00BE1C10" w:rsidP="004A41C2">
            <w:pPr>
              <w:autoSpaceDE w:val="0"/>
              <w:autoSpaceDN w:val="0"/>
              <w:adjustRightInd w:val="0"/>
              <w:spacing w:before="0"/>
              <w:textAlignment w:val="center"/>
              <w:rPr>
                <w:b/>
                <w:bCs/>
                <w:color w:val="000000"/>
                <w:sz w:val="18"/>
                <w:szCs w:val="18"/>
              </w:rPr>
            </w:pPr>
            <w:r w:rsidRPr="00BE1C10">
              <w:rPr>
                <w:b/>
                <w:bCs/>
                <w:color w:val="000000"/>
                <w:sz w:val="18"/>
                <w:szCs w:val="18"/>
              </w:rPr>
              <w:t>termination of employment</w:t>
            </w:r>
          </w:p>
        </w:tc>
        <w:tc>
          <w:tcPr>
            <w:tcW w:w="133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61CDAD9" w14:textId="77777777" w:rsidR="00BE1C10" w:rsidRPr="00BE1C10" w:rsidRDefault="00BE1C10" w:rsidP="004A41C2">
            <w:pPr>
              <w:autoSpaceDE w:val="0"/>
              <w:autoSpaceDN w:val="0"/>
              <w:adjustRightInd w:val="0"/>
              <w:spacing w:before="0"/>
              <w:jc w:val="right"/>
              <w:textAlignment w:val="center"/>
              <w:rPr>
                <w:b/>
                <w:bCs/>
                <w:color w:val="000000"/>
                <w:sz w:val="18"/>
                <w:szCs w:val="18"/>
              </w:rPr>
            </w:pPr>
            <w:r w:rsidRPr="00BE1C10">
              <w:rPr>
                <w:b/>
                <w:bCs/>
                <w:color w:val="000000"/>
                <w:sz w:val="18"/>
                <w:szCs w:val="18"/>
              </w:rPr>
              <w:t>None</w:t>
            </w:r>
          </w:p>
        </w:tc>
        <w:tc>
          <w:tcPr>
            <w:tcW w:w="1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C04764C" w14:textId="5685CBE9" w:rsidR="00BE1C10" w:rsidRPr="00BE1C10" w:rsidRDefault="00BE1C10" w:rsidP="004A41C2">
            <w:pPr>
              <w:autoSpaceDE w:val="0"/>
              <w:autoSpaceDN w:val="0"/>
              <w:adjustRightInd w:val="0"/>
              <w:spacing w:before="0"/>
              <w:jc w:val="right"/>
              <w:textAlignment w:val="center"/>
              <w:rPr>
                <w:b/>
                <w:bCs/>
                <w:color w:val="000000"/>
                <w:sz w:val="18"/>
                <w:szCs w:val="18"/>
              </w:rPr>
            </w:pPr>
            <w:r w:rsidRPr="004A41C2">
              <w:rPr>
                <w:b/>
                <w:bCs/>
                <w:color w:val="000000"/>
                <w:sz w:val="18"/>
                <w:szCs w:val="18"/>
              </w:rPr>
              <w:t xml:space="preserve">3 </w:t>
            </w:r>
            <w:r w:rsidRPr="00BE1C10">
              <w:rPr>
                <w:b/>
                <w:bCs/>
                <w:color w:val="000000"/>
                <w:sz w:val="18"/>
                <w:szCs w:val="18"/>
              </w:rPr>
              <w:t>months</w:t>
            </w:r>
          </w:p>
        </w:tc>
      </w:tr>
    </w:tbl>
    <w:p w14:paraId="250BD32F" w14:textId="7C3B5720" w:rsidR="001E4DC1" w:rsidRDefault="0032218C" w:rsidP="004A41C2">
      <w:pPr>
        <w:spacing w:after="180"/>
        <w:rPr>
          <w:sz w:val="18"/>
          <w:szCs w:val="18"/>
        </w:rPr>
      </w:pPr>
      <w:r w:rsidRPr="313D57B4">
        <w:rPr>
          <w:sz w:val="18"/>
          <w:szCs w:val="18"/>
        </w:rPr>
        <w:t>* A qualifying disclosure, which is made by a worker and fulfils certain requirements under the Public Interest Disclosure Act 1998 (known as the whistleblowing legislation). Workers who make a protected disclosure are protected against dismissal and victimisation in respect of the disclosure.</w:t>
      </w:r>
    </w:p>
    <w:p w14:paraId="534EB829" w14:textId="77777777" w:rsidR="000A1BA9" w:rsidRDefault="000A1BA9" w:rsidP="313D57B4">
      <w:pPr>
        <w:pStyle w:val="Heading3"/>
      </w:pPr>
      <w:bookmarkStart w:id="31" w:name="_Toc219970274"/>
      <w:r>
        <w:t>Employment rights</w:t>
      </w:r>
      <w:bookmarkEnd w:id="31"/>
    </w:p>
    <w:p w14:paraId="1A7825F8" w14:textId="0B8A5719" w:rsidR="000025AC" w:rsidRPr="004A41C2" w:rsidRDefault="001E4DC1" w:rsidP="313D57B4">
      <w:r>
        <w:t>The Employ</w:t>
      </w:r>
      <w:r w:rsidR="00326F94">
        <w:t>ments Rights A</w:t>
      </w:r>
      <w:r w:rsidR="00FE0694">
        <w:t>ct 2025</w:t>
      </w:r>
      <w:r w:rsidR="00F93A46">
        <w:t xml:space="preserve"> is set to introduce </w:t>
      </w:r>
      <w:r w:rsidR="00BF1CBD">
        <w:t xml:space="preserve">a lot of </w:t>
      </w:r>
      <w:r w:rsidR="002F3A30">
        <w:t>changes</w:t>
      </w:r>
      <w:r w:rsidR="00BF1CBD">
        <w:t xml:space="preserve"> </w:t>
      </w:r>
      <w:r w:rsidR="000018A0">
        <w:t>in employment law</w:t>
      </w:r>
      <w:r w:rsidR="00D744A0">
        <w:t xml:space="preserve"> below is the </w:t>
      </w:r>
      <w:r w:rsidR="00556B4E">
        <w:t xml:space="preserve">Government </w:t>
      </w:r>
      <w:r w:rsidR="00ED0773">
        <w:t>timescale for this to happen</w:t>
      </w:r>
    </w:p>
    <w:p w14:paraId="09C03291" w14:textId="271449FF" w:rsidR="443B909C" w:rsidRDefault="443B909C" w:rsidP="0DFBFF50">
      <w:r>
        <w:rPr>
          <w:noProof/>
        </w:rPr>
        <w:drawing>
          <wp:inline distT="0" distB="0" distL="0" distR="0" wp14:anchorId="376DDC61" wp14:editId="7178856E">
            <wp:extent cx="5762625" cy="3209925"/>
            <wp:effectExtent l="0" t="0" r="0" b="0"/>
            <wp:docPr id="14118047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804728" name="Picture 1411804728"/>
                    <pic:cNvPicPr/>
                  </pic:nvPicPr>
                  <pic:blipFill>
                    <a:blip r:embed="rId18">
                      <a:extLst>
                        <a:ext uri="{28A0092B-C50C-407E-A947-70E740481C1C}">
                          <a14:useLocalDpi xmlns:a14="http://schemas.microsoft.com/office/drawing/2010/main"/>
                        </a:ext>
                      </a:extLst>
                    </a:blip>
                    <a:stretch>
                      <a:fillRect/>
                    </a:stretch>
                  </pic:blipFill>
                  <pic:spPr>
                    <a:xfrm>
                      <a:off x="0" y="0"/>
                      <a:ext cx="5762625" cy="3209925"/>
                    </a:xfrm>
                    <a:prstGeom prst="rect">
                      <a:avLst/>
                    </a:prstGeom>
                  </pic:spPr>
                </pic:pic>
              </a:graphicData>
            </a:graphic>
          </wp:inline>
        </w:drawing>
      </w:r>
    </w:p>
    <w:p w14:paraId="66C933DC" w14:textId="77777777" w:rsidR="00590103" w:rsidRDefault="00590103" w:rsidP="0DFBFF50"/>
    <w:p w14:paraId="191F526A" w14:textId="77777777" w:rsidR="00590103" w:rsidRDefault="00590103" w:rsidP="0DFBFF50"/>
    <w:p w14:paraId="73175987" w14:textId="77777777" w:rsidR="00590103" w:rsidRDefault="00590103" w:rsidP="0DFBFF50"/>
    <w:p w14:paraId="2DA25955" w14:textId="290412A5" w:rsidR="0032218C" w:rsidDel="000A1BA9" w:rsidRDefault="313D57B4" w:rsidP="313D57B4">
      <w:pPr>
        <w:pStyle w:val="Heading3"/>
      </w:pPr>
      <w:r>
        <w:rPr>
          <w:noProof/>
        </w:rPr>
        <w:lastRenderedPageBreak/>
        <w:drawing>
          <wp:anchor distT="0" distB="0" distL="114300" distR="114300" simplePos="0" relativeHeight="251658247" behindDoc="1" locked="0" layoutInCell="1" allowOverlap="1" wp14:anchorId="62AAD352" wp14:editId="6E3C863D">
            <wp:simplePos x="0" y="0"/>
            <wp:positionH relativeFrom="column">
              <wp:posOffset>177165</wp:posOffset>
            </wp:positionH>
            <wp:positionV relativeFrom="paragraph">
              <wp:posOffset>3457575</wp:posOffset>
            </wp:positionV>
            <wp:extent cx="5050790" cy="4038600"/>
            <wp:effectExtent l="0" t="0" r="0" b="0"/>
            <wp:wrapSquare wrapText="bothSides"/>
            <wp:docPr id="423077049" name="Picture 423077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ployment_rights_chart.png"/>
                    <pic:cNvPicPr/>
                  </pic:nvPicPr>
                  <pic:blipFill>
                    <a:blip r:embed="rId19"/>
                    <a:stretch>
                      <a:fillRect/>
                    </a:stretch>
                  </pic:blipFill>
                  <pic:spPr>
                    <a:xfrm>
                      <a:off x="0" y="0"/>
                      <a:ext cx="5050790" cy="4038600"/>
                    </a:xfrm>
                    <a:prstGeom prst="rect">
                      <a:avLst/>
                    </a:prstGeom>
                  </pic:spPr>
                </pic:pic>
              </a:graphicData>
            </a:graphic>
            <wp14:sizeRelH relativeFrom="page">
              <wp14:pctWidth>0</wp14:pctWidth>
            </wp14:sizeRelH>
            <wp14:sizeRelV relativeFrom="page">
              <wp14:pctHeight>0</wp14:pctHeight>
            </wp14:sizeRelV>
          </wp:anchor>
        </w:drawing>
      </w:r>
    </w:p>
    <w:p w14:paraId="4849E520" w14:textId="77777777" w:rsidR="0032218C" w:rsidRPr="00872077" w:rsidRDefault="0032218C" w:rsidP="0032218C">
      <w:pPr>
        <w:pStyle w:val="Heading3"/>
      </w:pPr>
      <w:bookmarkStart w:id="32" w:name="_Toc37933481"/>
      <w:bookmarkStart w:id="33" w:name="_Toc219970275"/>
      <w:r w:rsidRPr="00872077">
        <w:t>The trade union approach</w:t>
      </w:r>
      <w:bookmarkEnd w:id="32"/>
      <w:bookmarkEnd w:id="33"/>
    </w:p>
    <w:p w14:paraId="55E7CEE5" w14:textId="77777777" w:rsidR="0032218C" w:rsidRDefault="0032218C" w:rsidP="0032218C">
      <w:pPr>
        <w:spacing w:before="0" w:after="180" w:line="280" w:lineRule="exact"/>
      </w:pPr>
      <w:r>
        <w:t>Pay, conditions, racism or sexism and harassment of staff are all central issues for union and management to resolve.</w:t>
      </w:r>
    </w:p>
    <w:p w14:paraId="38F911F7" w14:textId="77777777" w:rsidR="0032218C" w:rsidRDefault="0032218C" w:rsidP="0032218C">
      <w:pPr>
        <w:spacing w:before="0" w:after="180" w:line="280" w:lineRule="exact"/>
      </w:pPr>
      <w:r>
        <w:t>Complaints about fellow workers may be sorted out through a discussion with those involved. If this does not work, the member may want to take the issue to management.</w:t>
      </w:r>
    </w:p>
    <w:p w14:paraId="4633045A" w14:textId="77777777" w:rsidR="0032218C" w:rsidRDefault="0032218C" w:rsidP="0032218C">
      <w:pPr>
        <w:spacing w:before="0" w:after="180" w:line="280" w:lineRule="exact"/>
      </w:pPr>
      <w:r>
        <w:t>Problems outside the workplace such as debts, childcare and relationship problems are just a few of the things members may want to talk to you about. Sometimes they may need advice – or just someone to talk to. Try to be helpful and point them to sources of help.</w:t>
      </w:r>
    </w:p>
    <w:p w14:paraId="2E3ABF72" w14:textId="77777777" w:rsidR="0032218C" w:rsidRDefault="0032218C" w:rsidP="0032218C">
      <w:pPr>
        <w:spacing w:before="0" w:after="180" w:line="280" w:lineRule="exact"/>
      </w:pPr>
      <w:r>
        <w:t xml:space="preserve">Remember that what might appear to be an individual problem might be an indication of something that is affecting many more people. If </w:t>
      </w:r>
      <w:proofErr w:type="gramStart"/>
      <w:r>
        <w:t>so</w:t>
      </w:r>
      <w:proofErr w:type="gramEnd"/>
      <w:r>
        <w:t xml:space="preserve"> there might be a collective issue that needs a collective approach through negotiation. </w:t>
      </w:r>
    </w:p>
    <w:p w14:paraId="1ECF4E95" w14:textId="77777777" w:rsidR="0032218C" w:rsidRDefault="0032218C" w:rsidP="0032218C">
      <w:pPr>
        <w:spacing w:before="0" w:after="180" w:line="280" w:lineRule="exact"/>
      </w:pPr>
      <w:r>
        <w:t>You will need to determine this through meeting people and asking them, holding a meeting, conducting a survey – that is to say, searching for a collective issue that involves our members.</w:t>
      </w:r>
    </w:p>
    <w:p w14:paraId="309F4979" w14:textId="2CD97076" w:rsidR="00D607DF" w:rsidRPr="00D607DF" w:rsidRDefault="00D607DF" w:rsidP="00D607DF"/>
    <w:p w14:paraId="1E5ADA45" w14:textId="78C3DD86" w:rsidR="0032218C" w:rsidRDefault="0032218C" w:rsidP="0032218C">
      <w:pPr>
        <w:pStyle w:val="Heading3"/>
      </w:pPr>
      <w:bookmarkStart w:id="34" w:name="_Toc37933482"/>
      <w:bookmarkStart w:id="35" w:name="_Toc219970276"/>
      <w:r>
        <w:t>Prospect</w:t>
      </w:r>
      <w:r w:rsidR="00220C4D">
        <w:t>/Bectu</w:t>
      </w:r>
      <w:r>
        <w:t>’s role in a personal case</w:t>
      </w:r>
      <w:bookmarkEnd w:id="34"/>
      <w:bookmarkEnd w:id="35"/>
    </w:p>
    <w:p w14:paraId="1E7444F0" w14:textId="3EBB593E" w:rsidR="0032218C" w:rsidRDefault="0032218C" w:rsidP="0032218C">
      <w:pPr>
        <w:spacing w:before="0" w:after="180" w:line="280" w:lineRule="exact"/>
      </w:pPr>
      <w:r>
        <w:t>Prospect</w:t>
      </w:r>
      <w:r w:rsidR="00220C4D">
        <w:t>/Bectu</w:t>
      </w:r>
      <w:r>
        <w:t xml:space="preserve">’s role is to advise and support </w:t>
      </w:r>
      <w:r w:rsidRPr="002D4734">
        <w:rPr>
          <w:b/>
        </w:rPr>
        <w:t>all</w:t>
      </w:r>
      <w:r>
        <w:t xml:space="preserve"> members with issues at work. </w:t>
      </w:r>
    </w:p>
    <w:p w14:paraId="6D8563AE" w14:textId="17622E72" w:rsidR="0032218C" w:rsidRDefault="0032218C" w:rsidP="0032218C">
      <w:pPr>
        <w:spacing w:before="0" w:after="180" w:line="280" w:lineRule="exact"/>
      </w:pPr>
      <w:r>
        <w:t xml:space="preserve">That said, workplace and other legal assistance is offered at the union’s discretion and is decided on the facts and merits of each case. We therefore reserve the right not to provide assistance on pre-existing issues </w:t>
      </w:r>
      <w:r w:rsidR="00621AE7">
        <w:t>i.e.</w:t>
      </w:r>
      <w:r>
        <w:t xml:space="preserve"> before somebody joined the union. If a non-member asks you for help and you’re not sure how to respond, speak to your branch secretary or your full-time officer.</w:t>
      </w:r>
    </w:p>
    <w:p w14:paraId="314E08C4" w14:textId="2360A757" w:rsidR="0032218C" w:rsidRDefault="0032218C" w:rsidP="0032218C">
      <w:pPr>
        <w:spacing w:before="0" w:after="180" w:line="280" w:lineRule="exact"/>
      </w:pPr>
      <w:r>
        <w:lastRenderedPageBreak/>
        <w:t xml:space="preserve">You do not have to agree with the member – your role is to see that their rights are </w:t>
      </w:r>
      <w:r w:rsidR="00A71DFE">
        <w:t>upheld,</w:t>
      </w:r>
      <w:r>
        <w:t xml:space="preserve"> and they are treated fairly.</w:t>
      </w:r>
    </w:p>
    <w:p w14:paraId="19B3191A" w14:textId="77777777" w:rsidR="0032218C" w:rsidRDefault="0032218C" w:rsidP="0032218C">
      <w:pPr>
        <w:spacing w:before="0" w:after="180" w:line="280" w:lineRule="exact"/>
      </w:pPr>
      <w:r>
        <w:t>Lay reps (you) make the best case handlers as you know the working landscape, have a (hopefully good) relationship with your management and usually know the member.</w:t>
      </w:r>
    </w:p>
    <w:p w14:paraId="06D6C261" w14:textId="315CFD41" w:rsidR="0032218C" w:rsidRDefault="0032218C" w:rsidP="0032218C">
      <w:pPr>
        <w:spacing w:before="0" w:after="180" w:line="280" w:lineRule="exact"/>
      </w:pPr>
      <w:r>
        <w:t>Prospect</w:t>
      </w:r>
      <w:r w:rsidR="00220C4D">
        <w:t>/Bectu</w:t>
      </w:r>
      <w:r>
        <w:t xml:space="preserve"> tries to resolve all issues as swiftly as possible and use the legal route if all fails.</w:t>
      </w:r>
    </w:p>
    <w:p w14:paraId="4D18E70E" w14:textId="3923C1AF" w:rsidR="00D607DF" w:rsidRDefault="00D607DF" w:rsidP="00D607DF">
      <w:pPr>
        <w:pStyle w:val="Heading3"/>
      </w:pPr>
      <w:bookmarkStart w:id="36" w:name="_Toc92376439"/>
      <w:bookmarkStart w:id="37" w:name="_Toc92376952"/>
      <w:bookmarkStart w:id="38" w:name="_Toc219970277"/>
      <w:r>
        <w:t xml:space="preserve">Code of practice for </w:t>
      </w:r>
      <w:r w:rsidR="00DD4AE7">
        <w:t>Prospect/Bectu</w:t>
      </w:r>
      <w:r>
        <w:t xml:space="preserve"> representatives</w:t>
      </w:r>
      <w:bookmarkEnd w:id="36"/>
      <w:bookmarkEnd w:id="37"/>
      <w:bookmarkEnd w:id="38"/>
    </w:p>
    <w:p w14:paraId="5B5F2A31" w14:textId="77777777" w:rsidR="00CD50A0" w:rsidRPr="00CD50A0" w:rsidRDefault="00CD50A0" w:rsidP="313D57B4">
      <w:r>
        <w:t>The aim of the current code of practice is to: </w:t>
      </w:r>
    </w:p>
    <w:p w14:paraId="6CE2920F" w14:textId="77777777" w:rsidR="00CD50A0" w:rsidRPr="00CD50A0" w:rsidRDefault="00CD50A0" w:rsidP="313D57B4">
      <w:pPr>
        <w:pStyle w:val="ListParagraph"/>
        <w:numPr>
          <w:ilvl w:val="0"/>
          <w:numId w:val="39"/>
        </w:numPr>
      </w:pPr>
      <w:r>
        <w:t>Provide you with clarity about your responsibilities to ensure the respect of others. </w:t>
      </w:r>
    </w:p>
    <w:p w14:paraId="4B0A37BE" w14:textId="77777777" w:rsidR="00CD50A0" w:rsidRPr="00CD50A0" w:rsidRDefault="00CD50A0" w:rsidP="313D57B4">
      <w:pPr>
        <w:pStyle w:val="ListParagraph"/>
        <w:numPr>
          <w:ilvl w:val="0"/>
          <w:numId w:val="39"/>
        </w:numPr>
      </w:pPr>
      <w:r>
        <w:t>Inform you about your rights if you feel you are not being treated with respect. </w:t>
      </w:r>
    </w:p>
    <w:p w14:paraId="24C9473A" w14:textId="2BE807F7" w:rsidR="00D607DF" w:rsidRDefault="00D607DF" w:rsidP="313D57B4">
      <w:pPr>
        <w:spacing w:line="360" w:lineRule="auto"/>
        <w:rPr>
          <w:b/>
          <w:bCs/>
        </w:rPr>
      </w:pPr>
      <w:r w:rsidRPr="313D57B4">
        <w:rPr>
          <w:b/>
          <w:bCs/>
        </w:rPr>
        <w:t>It places the following responsibilities</w:t>
      </w:r>
    </w:p>
    <w:p w14:paraId="58BE2F78" w14:textId="77777777" w:rsidR="00D607DF" w:rsidRDefault="00D607DF" w:rsidP="00D607DF">
      <w:pPr>
        <w:spacing w:line="360" w:lineRule="auto"/>
      </w:pPr>
      <w:r>
        <w:t>Representatives must:</w:t>
      </w:r>
    </w:p>
    <w:p w14:paraId="132FFFAA" w14:textId="77777777" w:rsidR="00D607DF" w:rsidRDefault="00D607DF" w:rsidP="00853B14">
      <w:pPr>
        <w:pStyle w:val="ListParagraph"/>
        <w:numPr>
          <w:ilvl w:val="0"/>
          <w:numId w:val="16"/>
        </w:numPr>
        <w:spacing w:before="0" w:line="280" w:lineRule="exact"/>
      </w:pPr>
      <w:r>
        <w:t>Act honestly, responsibly and with integrity.</w:t>
      </w:r>
    </w:p>
    <w:p w14:paraId="336FD3E8" w14:textId="77777777" w:rsidR="00D607DF" w:rsidRDefault="00D607DF" w:rsidP="00853B14">
      <w:pPr>
        <w:pStyle w:val="ListParagraph"/>
        <w:numPr>
          <w:ilvl w:val="0"/>
          <w:numId w:val="16"/>
        </w:numPr>
        <w:spacing w:before="0" w:line="280" w:lineRule="exact"/>
      </w:pPr>
      <w:r>
        <w:t xml:space="preserve">Communicate respectfully and honestly. </w:t>
      </w:r>
    </w:p>
    <w:p w14:paraId="64213921" w14:textId="77777777" w:rsidR="00D607DF" w:rsidRDefault="00D607DF" w:rsidP="00853B14">
      <w:pPr>
        <w:pStyle w:val="ListParagraph"/>
        <w:numPr>
          <w:ilvl w:val="0"/>
          <w:numId w:val="16"/>
        </w:numPr>
        <w:spacing w:before="0" w:line="280" w:lineRule="exact"/>
        <w:ind w:hanging="357"/>
      </w:pPr>
      <w:r>
        <w:t>Treat others with fairness, dignity, and respect.</w:t>
      </w:r>
      <w:r>
        <w:rPr>
          <w:color w:val="000000"/>
        </w:rPr>
        <w:t xml:space="preserve"> </w:t>
      </w:r>
    </w:p>
    <w:p w14:paraId="69999CA0" w14:textId="77777777" w:rsidR="00D607DF" w:rsidRDefault="00D607DF" w:rsidP="00853B14">
      <w:pPr>
        <w:pStyle w:val="ListParagraph"/>
        <w:numPr>
          <w:ilvl w:val="0"/>
          <w:numId w:val="16"/>
        </w:numPr>
        <w:spacing w:before="0" w:line="280" w:lineRule="exact"/>
        <w:ind w:hanging="357"/>
      </w:pPr>
      <w:r>
        <w:rPr>
          <w:color w:val="000000"/>
        </w:rPr>
        <w:t>Encourage the open expression of views at meetings but accept collective responsibility for all decisions and policies once finalised.</w:t>
      </w:r>
    </w:p>
    <w:p w14:paraId="451A86B5" w14:textId="77777777" w:rsidR="00D607DF" w:rsidRDefault="00D607DF" w:rsidP="00853B14">
      <w:pPr>
        <w:numPr>
          <w:ilvl w:val="0"/>
          <w:numId w:val="16"/>
        </w:numPr>
        <w:spacing w:before="0" w:line="280" w:lineRule="exact"/>
        <w:ind w:right="-1" w:hanging="357"/>
      </w:pPr>
      <w:r>
        <w:t>Not behave in ways that may cause physical or mental harm or distress to another person, such as verbal abuse, physical abuse, assault, bullying, or discrimination or harassment.</w:t>
      </w:r>
    </w:p>
    <w:p w14:paraId="25AEACC4" w14:textId="77777777" w:rsidR="00D607DF" w:rsidRDefault="00D607DF" w:rsidP="00D607DF">
      <w:pPr>
        <w:spacing w:before="0" w:line="280" w:lineRule="exact"/>
        <w:ind w:right="-1"/>
      </w:pPr>
    </w:p>
    <w:p w14:paraId="39269AF8" w14:textId="31C8ED97" w:rsidR="00D607DF" w:rsidRDefault="00D607DF" w:rsidP="00D607DF">
      <w:pPr>
        <w:spacing w:line="360" w:lineRule="auto"/>
      </w:pPr>
      <w:r>
        <w:t>In representing Prospect</w:t>
      </w:r>
      <w:r w:rsidR="00220C4D">
        <w:t>/Bectu</w:t>
      </w:r>
      <w:r>
        <w:t>, representatives must:</w:t>
      </w:r>
    </w:p>
    <w:p w14:paraId="1913E5AD" w14:textId="625CAED5" w:rsidR="00D607DF" w:rsidRDefault="00D607DF" w:rsidP="00853B14">
      <w:pPr>
        <w:numPr>
          <w:ilvl w:val="0"/>
          <w:numId w:val="16"/>
        </w:numPr>
        <w:spacing w:before="0" w:line="280" w:lineRule="exact"/>
        <w:ind w:right="-1" w:hanging="357"/>
      </w:pPr>
      <w:r>
        <w:rPr>
          <w:color w:val="000000"/>
        </w:rPr>
        <w:t>Only speak or act on behalf of Prospect</w:t>
      </w:r>
      <w:r w:rsidR="00220C4D">
        <w:rPr>
          <w:color w:val="000000"/>
        </w:rPr>
        <w:t>/Bectu</w:t>
      </w:r>
      <w:r>
        <w:rPr>
          <w:color w:val="000000"/>
        </w:rPr>
        <w:t xml:space="preserve"> when authorised to do so and clarify the capacity in which you are speaking. </w:t>
      </w:r>
    </w:p>
    <w:p w14:paraId="2B5EDF90" w14:textId="3896589E" w:rsidR="00D607DF" w:rsidRDefault="00D607DF" w:rsidP="00853B14">
      <w:pPr>
        <w:numPr>
          <w:ilvl w:val="0"/>
          <w:numId w:val="16"/>
        </w:numPr>
        <w:spacing w:before="0" w:line="280" w:lineRule="exact"/>
        <w:ind w:right="-1" w:hanging="357"/>
      </w:pPr>
      <w:r>
        <w:rPr>
          <w:color w:val="000000"/>
        </w:rPr>
        <w:t>Always be mindful of their responsibility to maintain and develop Prospect</w:t>
      </w:r>
      <w:r w:rsidR="00220C4D">
        <w:rPr>
          <w:color w:val="000000"/>
        </w:rPr>
        <w:t>/Bectu</w:t>
      </w:r>
      <w:r>
        <w:rPr>
          <w:color w:val="000000"/>
        </w:rPr>
        <w:t>’s ethos and reputation.</w:t>
      </w:r>
    </w:p>
    <w:p w14:paraId="71B35640" w14:textId="3C0E7C6A" w:rsidR="00D607DF" w:rsidRDefault="00D607DF" w:rsidP="00853B14">
      <w:pPr>
        <w:pStyle w:val="ListParagraph"/>
        <w:numPr>
          <w:ilvl w:val="0"/>
          <w:numId w:val="16"/>
        </w:numPr>
        <w:spacing w:before="0" w:line="280" w:lineRule="exact"/>
        <w:ind w:hanging="357"/>
      </w:pPr>
      <w:r>
        <w:t>Declare any interests that may conflict with their role in Prospect</w:t>
      </w:r>
      <w:r w:rsidR="00220C4D">
        <w:t>/Bectu</w:t>
      </w:r>
      <w:r>
        <w:t>, for example in a professional or political capacity.</w:t>
      </w:r>
    </w:p>
    <w:p w14:paraId="0800C546" w14:textId="77777777" w:rsidR="00D607DF" w:rsidRDefault="00D607DF" w:rsidP="00853B14">
      <w:pPr>
        <w:pStyle w:val="ListParagraph"/>
        <w:numPr>
          <w:ilvl w:val="0"/>
          <w:numId w:val="16"/>
        </w:numPr>
        <w:spacing w:before="0" w:line="280" w:lineRule="exact"/>
        <w:ind w:hanging="357"/>
      </w:pPr>
      <w:r>
        <w:t xml:space="preserve">Respect confidentiality and ensure GDPR compliance in dealing with any documents, material, or devices containing confidential information.  </w:t>
      </w:r>
    </w:p>
    <w:p w14:paraId="5A1FD671" w14:textId="7FB0D9A5" w:rsidR="00D607DF" w:rsidRDefault="00D607DF" w:rsidP="00853B14">
      <w:pPr>
        <w:pStyle w:val="ListParagraph"/>
        <w:numPr>
          <w:ilvl w:val="0"/>
          <w:numId w:val="16"/>
        </w:numPr>
        <w:spacing w:before="0" w:after="180" w:line="280" w:lineRule="exact"/>
        <w:ind w:left="714" w:hanging="357"/>
      </w:pPr>
      <w:r>
        <w:t>Not bring Prospect</w:t>
      </w:r>
      <w:r w:rsidR="00BC6743">
        <w:t>/Bectu</w:t>
      </w:r>
      <w:r>
        <w:t xml:space="preserve"> into disrepute, including through the use of email, social and mainstream media and other internet sites. </w:t>
      </w:r>
    </w:p>
    <w:p w14:paraId="0547EC38" w14:textId="2654C292" w:rsidR="00AC30E7" w:rsidRDefault="00200EF0" w:rsidP="007A0EC9">
      <w:pPr>
        <w:pStyle w:val="Heading3"/>
      </w:pPr>
      <w:bookmarkStart w:id="39" w:name="_Toc219970278"/>
      <w:r>
        <w:t>Pr</w:t>
      </w:r>
      <w:r w:rsidR="007A0EC9">
        <w:t>ospect/Bectu’s support for the rep</w:t>
      </w:r>
      <w:bookmarkEnd w:id="39"/>
    </w:p>
    <w:p w14:paraId="5293C93F" w14:textId="486A38FC" w:rsidR="007A0EC9" w:rsidRPr="007A0EC9" w:rsidRDefault="00550A0A" w:rsidP="007A0EC9">
      <w:pPr>
        <w:rPr>
          <w:lang w:eastAsia="en-US"/>
        </w:rPr>
      </w:pPr>
      <w:r>
        <w:rPr>
          <w:lang w:eastAsia="en-US"/>
        </w:rPr>
        <w:t>We offer the right training</w:t>
      </w:r>
      <w:r w:rsidR="009C1EDE">
        <w:rPr>
          <w:lang w:eastAsia="en-US"/>
        </w:rPr>
        <w:t xml:space="preserve">, relevant and timely </w:t>
      </w:r>
      <w:r w:rsidR="009F7637">
        <w:rPr>
          <w:lang w:eastAsia="en-US"/>
        </w:rPr>
        <w:t xml:space="preserve">information, peer to peer support, </w:t>
      </w:r>
      <w:r w:rsidR="000206CD">
        <w:rPr>
          <w:lang w:eastAsia="en-US"/>
        </w:rPr>
        <w:t xml:space="preserve">internal policies to protect you and professional guidance </w:t>
      </w:r>
      <w:r w:rsidR="0040328F">
        <w:rPr>
          <w:lang w:eastAsia="en-US"/>
        </w:rPr>
        <w:t>from Prospect/Bectu officers.</w:t>
      </w:r>
    </w:p>
    <w:p w14:paraId="67B43D54" w14:textId="1E554483" w:rsidR="007C001E" w:rsidRDefault="007C001E">
      <w:pPr>
        <w:spacing w:before="0" w:after="180" w:line="280" w:lineRule="exact"/>
      </w:pPr>
      <w:r>
        <w:br w:type="page"/>
      </w:r>
    </w:p>
    <w:p w14:paraId="4832240A" w14:textId="77777777" w:rsidR="00AC30E7" w:rsidRDefault="00AC30E7" w:rsidP="00AC30E7">
      <w:pPr>
        <w:spacing w:before="0" w:after="180" w:line="280" w:lineRule="exact"/>
      </w:pPr>
    </w:p>
    <w:p w14:paraId="2AF54353" w14:textId="77777777" w:rsidR="0032218C" w:rsidRDefault="0032218C" w:rsidP="0032218C">
      <w:pPr>
        <w:pStyle w:val="Heading3"/>
      </w:pPr>
      <w:bookmarkStart w:id="40" w:name="_Toc37933483"/>
      <w:bookmarkStart w:id="41" w:name="_Toc219970279"/>
      <w:r>
        <w:t>The skills and knowledge a rep needs</w:t>
      </w:r>
      <w:bookmarkEnd w:id="40"/>
      <w:bookmarkEnd w:id="41"/>
    </w:p>
    <w:p w14:paraId="1E2488B8" w14:textId="77777777" w:rsidR="0032218C" w:rsidRPr="00896434" w:rsidRDefault="0032218C" w:rsidP="0032218C">
      <w:pPr>
        <w:spacing w:before="0" w:after="180" w:line="280" w:lineRule="exact"/>
        <w:rPr>
          <w:b/>
        </w:rPr>
      </w:pPr>
      <w:r w:rsidRPr="00896434">
        <w:rPr>
          <w:b/>
        </w:rPr>
        <w:t>Skills</w:t>
      </w:r>
    </w:p>
    <w:p w14:paraId="7A9DABD8" w14:textId="1AD05654" w:rsidR="0032218C" w:rsidRDefault="0032218C" w:rsidP="313D57B4">
      <w:pPr>
        <w:pStyle w:val="ListBullet"/>
        <w:tabs>
          <w:tab w:val="clear" w:pos="1701"/>
          <w:tab w:val="left" w:pos="2880"/>
          <w:tab w:val="left" w:pos="4320"/>
          <w:tab w:val="left" w:pos="7200"/>
        </w:tabs>
      </w:pPr>
      <w:r>
        <w:t>Listening</w:t>
      </w:r>
      <w:r>
        <w:tab/>
      </w:r>
      <w:r>
        <w:tab/>
        <w:t>Advising</w:t>
      </w:r>
      <w:r>
        <w:tab/>
      </w:r>
      <w:r>
        <w:tab/>
        <w:t>Interviewing</w:t>
      </w:r>
    </w:p>
    <w:p w14:paraId="0DD675BB" w14:textId="5CFDAE88" w:rsidR="0032218C" w:rsidRDefault="0032218C" w:rsidP="313D57B4">
      <w:pPr>
        <w:pStyle w:val="ListBullet"/>
        <w:tabs>
          <w:tab w:val="clear" w:pos="1701"/>
          <w:tab w:val="left" w:pos="2880"/>
          <w:tab w:val="left" w:pos="4320"/>
          <w:tab w:val="left" w:pos="7200"/>
        </w:tabs>
      </w:pPr>
      <w:r>
        <w:t>Empathy</w:t>
      </w:r>
      <w:r w:rsidR="4928B084">
        <w:t xml:space="preserve"> </w:t>
      </w:r>
      <w:r>
        <w:tab/>
      </w:r>
      <w:r>
        <w:tab/>
        <w:t>Note taking</w:t>
      </w:r>
      <w:r>
        <w:tab/>
      </w:r>
      <w:r>
        <w:tab/>
        <w:t>Report writing</w:t>
      </w:r>
    </w:p>
    <w:p w14:paraId="776F4EF0" w14:textId="49626B5E" w:rsidR="0032218C" w:rsidRDefault="0032218C" w:rsidP="313D57B4">
      <w:pPr>
        <w:pStyle w:val="ListBullet"/>
        <w:tabs>
          <w:tab w:val="clear" w:pos="1701"/>
          <w:tab w:val="left" w:pos="2880"/>
          <w:tab w:val="left" w:pos="4320"/>
          <w:tab w:val="left" w:pos="7200"/>
        </w:tabs>
      </w:pPr>
      <w:r>
        <w:t>Diplomacy</w:t>
      </w:r>
      <w:r>
        <w:tab/>
      </w:r>
      <w:r>
        <w:tab/>
        <w:t>Representation</w:t>
      </w:r>
      <w:r>
        <w:tab/>
      </w:r>
      <w:r>
        <w:tab/>
        <w:t>Negotiation.</w:t>
      </w:r>
    </w:p>
    <w:p w14:paraId="04343C63" w14:textId="77777777" w:rsidR="0032218C" w:rsidRDefault="0032218C" w:rsidP="0032218C">
      <w:pPr>
        <w:spacing w:before="0" w:after="180" w:line="280" w:lineRule="exact"/>
      </w:pPr>
    </w:p>
    <w:p w14:paraId="62FD445B" w14:textId="77777777" w:rsidR="0032218C" w:rsidRPr="00896434" w:rsidRDefault="0032218C" w:rsidP="0032218C">
      <w:pPr>
        <w:spacing w:before="0" w:after="180" w:line="280" w:lineRule="exact"/>
        <w:rPr>
          <w:b/>
        </w:rPr>
      </w:pPr>
      <w:r w:rsidRPr="00896434">
        <w:rPr>
          <w:b/>
        </w:rPr>
        <w:t>Knowledge</w:t>
      </w:r>
    </w:p>
    <w:p w14:paraId="29343F36" w14:textId="77777777" w:rsidR="0032218C" w:rsidRDefault="0032218C" w:rsidP="00853B14">
      <w:pPr>
        <w:pStyle w:val="ListBullet"/>
        <w:numPr>
          <w:ilvl w:val="0"/>
          <w:numId w:val="12"/>
        </w:numPr>
      </w:pPr>
      <w:r>
        <w:t>how things get done in your workplace</w:t>
      </w:r>
    </w:p>
    <w:p w14:paraId="5469C086" w14:textId="77777777" w:rsidR="0032218C" w:rsidRDefault="0032218C" w:rsidP="00853B14">
      <w:pPr>
        <w:pStyle w:val="ListBullet"/>
        <w:numPr>
          <w:ilvl w:val="0"/>
          <w:numId w:val="12"/>
        </w:numPr>
      </w:pPr>
      <w:r>
        <w:t>your employer’s procedures</w:t>
      </w:r>
    </w:p>
    <w:p w14:paraId="780BC093" w14:textId="3C6FBF08" w:rsidR="0032218C" w:rsidRDefault="0032218C" w:rsidP="00853B14">
      <w:pPr>
        <w:pStyle w:val="ListBullet"/>
        <w:numPr>
          <w:ilvl w:val="0"/>
          <w:numId w:val="12"/>
        </w:numPr>
      </w:pPr>
      <w:r>
        <w:t>Prospect</w:t>
      </w:r>
      <w:r w:rsidR="00BC6743">
        <w:t>/Bectu</w:t>
      </w:r>
      <w:r>
        <w:t>’s current concerns with your employer</w:t>
      </w:r>
    </w:p>
    <w:p w14:paraId="75E7B6D1" w14:textId="77777777" w:rsidR="0032218C" w:rsidRDefault="0032218C" w:rsidP="00853B14">
      <w:pPr>
        <w:pStyle w:val="ListBullet"/>
        <w:numPr>
          <w:ilvl w:val="0"/>
          <w:numId w:val="12"/>
        </w:numPr>
      </w:pPr>
      <w:r>
        <w:t>a basic grasp of employment law.</w:t>
      </w:r>
    </w:p>
    <w:p w14:paraId="7D823E43" w14:textId="77777777" w:rsidR="00C72248" w:rsidRDefault="00C72248" w:rsidP="313D57B4">
      <w:pPr>
        <w:spacing w:before="0" w:after="180" w:line="280" w:lineRule="exact"/>
        <w:rPr>
          <w:b/>
          <w:bCs/>
          <w:kern w:val="32"/>
          <w:sz w:val="32"/>
          <w:szCs w:val="32"/>
          <w:lang w:eastAsia="en-US"/>
        </w:rPr>
      </w:pPr>
      <w:bookmarkStart w:id="42" w:name="_Toc37933484"/>
      <w:r>
        <w:br w:type="page"/>
      </w:r>
    </w:p>
    <w:p w14:paraId="0BE955F9" w14:textId="5DA12F18" w:rsidR="0032218C" w:rsidRDefault="0032218C" w:rsidP="00D607DF">
      <w:pPr>
        <w:pStyle w:val="Heading2"/>
      </w:pPr>
      <w:bookmarkStart w:id="43" w:name="_Toc219970280"/>
      <w:r>
        <w:lastRenderedPageBreak/>
        <w:t>Session 3: Help for members</w:t>
      </w:r>
      <w:bookmarkEnd w:id="42"/>
      <w:bookmarkEnd w:id="43"/>
    </w:p>
    <w:p w14:paraId="1193E8D5" w14:textId="77777777" w:rsidR="0032218C" w:rsidRDefault="0032218C" w:rsidP="0032218C">
      <w:pPr>
        <w:pStyle w:val="Heading3"/>
      </w:pPr>
      <w:bookmarkStart w:id="44" w:name="_Toc37933485"/>
      <w:bookmarkStart w:id="45" w:name="_Toc219970281"/>
      <w:r>
        <w:t>Activity B: How you can help</w:t>
      </w:r>
      <w:bookmarkEnd w:id="44"/>
      <w:bookmarkEnd w:id="45"/>
    </w:p>
    <w:p w14:paraId="329641D8" w14:textId="789027B0" w:rsidR="0032218C" w:rsidRDefault="0032218C" w:rsidP="0032218C">
      <w:pPr>
        <w:spacing w:before="0" w:after="180" w:line="280" w:lineRule="exact"/>
      </w:pPr>
      <w:r>
        <w:t>In your group, study the information on page 18 about members seeking help from Prospect</w:t>
      </w:r>
      <w:r w:rsidR="00BC6743">
        <w:t>/Bectu</w:t>
      </w:r>
      <w:r>
        <w:t>. Your tutor will tell you which members you need to answer the following questions about:</w:t>
      </w:r>
    </w:p>
    <w:p w14:paraId="4968B6E3" w14:textId="77777777" w:rsidR="0032218C" w:rsidRPr="0025319E" w:rsidRDefault="0032218C" w:rsidP="0032218C">
      <w:pPr>
        <w:spacing w:before="0" w:after="180" w:line="280" w:lineRule="exact"/>
        <w:rPr>
          <w:b/>
        </w:rPr>
      </w:pPr>
      <w:r w:rsidRPr="0025319E">
        <w:rPr>
          <w:b/>
        </w:rPr>
        <w:t>Would you help the member?</w:t>
      </w:r>
    </w:p>
    <w:p w14:paraId="513CFDE0" w14:textId="77777777" w:rsidR="0032218C" w:rsidRDefault="0032218C" w:rsidP="00853B14">
      <w:pPr>
        <w:pStyle w:val="ListBullet"/>
        <w:numPr>
          <w:ilvl w:val="0"/>
          <w:numId w:val="12"/>
        </w:numPr>
      </w:pPr>
      <w:r>
        <w:t>If the answer is “yes”, why and what would your next steps be?</w:t>
      </w:r>
    </w:p>
    <w:p w14:paraId="74F4EBD1" w14:textId="3A98BB74" w:rsidR="0032218C" w:rsidRDefault="0032218C" w:rsidP="7EA6A068">
      <w:pPr>
        <w:pStyle w:val="ListBullet"/>
        <w:spacing w:before="0" w:after="180" w:line="280" w:lineRule="exact"/>
      </w:pPr>
      <w:r>
        <w:t>If the answer is “no”, why and what would you tell the member?</w:t>
      </w:r>
    </w:p>
    <w:p w14:paraId="20FF82AB" w14:textId="1247B79A" w:rsidR="7EA6A068" w:rsidRDefault="7EA6A068" w:rsidP="7EA6A068">
      <w:pPr>
        <w:pStyle w:val="ListBullet"/>
        <w:numPr>
          <w:ilvl w:val="0"/>
          <w:numId w:val="0"/>
        </w:numPr>
        <w:ind w:left="360"/>
      </w:pPr>
    </w:p>
    <w:p w14:paraId="7307AD61" w14:textId="77777777" w:rsidR="0032218C" w:rsidRDefault="0032218C" w:rsidP="0032218C">
      <w:pPr>
        <w:spacing w:before="0" w:after="180" w:line="280" w:lineRule="exact"/>
      </w:pPr>
      <w:r>
        <w:t>You have five minutes to answer these questions.</w:t>
      </w:r>
    </w:p>
    <w:p w14:paraId="17852E33" w14:textId="3B58BEED" w:rsidR="0032218C" w:rsidRDefault="0032218C" w:rsidP="0032218C">
      <w:pPr>
        <w:spacing w:before="0" w:after="180" w:line="280" w:lineRule="exact"/>
      </w:pPr>
      <w:r>
        <w:t>Once you have done this, there is further information about these members on</w:t>
      </w:r>
      <w:r w:rsidRPr="00764981">
        <w:t xml:space="preserve"> </w:t>
      </w:r>
      <w:r>
        <w:t>page 20. For each of your cases, you should answer the following questions:</w:t>
      </w:r>
    </w:p>
    <w:p w14:paraId="6B4A18DE" w14:textId="77777777" w:rsidR="0032218C" w:rsidRPr="0025319E" w:rsidRDefault="0032218C" w:rsidP="0032218C">
      <w:pPr>
        <w:spacing w:before="0" w:after="180" w:line="280" w:lineRule="exact"/>
        <w:rPr>
          <w:b/>
        </w:rPr>
      </w:pPr>
      <w:r w:rsidRPr="0025319E">
        <w:rPr>
          <w:b/>
        </w:rPr>
        <w:t>Would you still take the same course of action you decided above?</w:t>
      </w:r>
    </w:p>
    <w:p w14:paraId="14A8DB49" w14:textId="77777777" w:rsidR="0032218C" w:rsidRDefault="0032218C" w:rsidP="00853B14">
      <w:pPr>
        <w:pStyle w:val="ListBullet"/>
        <w:numPr>
          <w:ilvl w:val="0"/>
          <w:numId w:val="12"/>
        </w:numPr>
      </w:pPr>
      <w:r>
        <w:t>If so, what made you decide to carry on this way?</w:t>
      </w:r>
    </w:p>
    <w:p w14:paraId="2CF142E2" w14:textId="77777777" w:rsidR="0032218C" w:rsidRDefault="0032218C" w:rsidP="00853B14">
      <w:pPr>
        <w:pStyle w:val="ListBullet"/>
        <w:numPr>
          <w:ilvl w:val="0"/>
          <w:numId w:val="12"/>
        </w:numPr>
      </w:pPr>
      <w:r>
        <w:t>If not, what made you change your mind and what would you do now?</w:t>
      </w:r>
    </w:p>
    <w:p w14:paraId="3E9F96E4" w14:textId="77777777" w:rsidR="0032218C" w:rsidRDefault="0032218C" w:rsidP="0032218C">
      <w:pPr>
        <w:spacing w:before="0" w:after="180" w:line="280" w:lineRule="exact"/>
      </w:pPr>
    </w:p>
    <w:p w14:paraId="0B6C8AEA" w14:textId="77777777" w:rsidR="0032218C" w:rsidRDefault="0032218C" w:rsidP="0032218C">
      <w:pPr>
        <w:spacing w:before="0" w:after="180" w:line="280" w:lineRule="exact"/>
      </w:pPr>
      <w:r>
        <w:t>You have five minutes to answer these questions.</w:t>
      </w:r>
    </w:p>
    <w:p w14:paraId="5E19DD91" w14:textId="77777777" w:rsidR="0032218C" w:rsidRDefault="0032218C" w:rsidP="0032218C">
      <w:pPr>
        <w:spacing w:before="0" w:after="180" w:line="280" w:lineRule="exact"/>
      </w:pPr>
    </w:p>
    <w:p w14:paraId="2155E41C" w14:textId="77777777" w:rsidR="00C6269F" w:rsidRDefault="0032218C" w:rsidP="00642D55">
      <w:pPr>
        <w:spacing w:before="0" w:after="180" w:line="280" w:lineRule="exact"/>
      </w:pPr>
      <w:r>
        <w:t>Once you have completed the task, we will have a whole group discussion on what you decided to do.</w:t>
      </w:r>
    </w:p>
    <w:p w14:paraId="68A74F45" w14:textId="218320DD" w:rsidR="00C6269F" w:rsidRDefault="0062634E" w:rsidP="007C001E">
      <w:pPr>
        <w:spacing w:before="0" w:after="180" w:line="280" w:lineRule="exact"/>
      </w:pPr>
      <w:r>
        <w:br w:type="page"/>
      </w:r>
    </w:p>
    <w:tbl>
      <w:tblPr>
        <w:tblStyle w:val="TableGrid"/>
        <w:tblW w:w="0" w:type="auto"/>
        <w:tblCellMar>
          <w:top w:w="113" w:type="dxa"/>
          <w:bottom w:w="113" w:type="dxa"/>
        </w:tblCellMar>
        <w:tblLook w:val="04A0" w:firstRow="1" w:lastRow="0" w:firstColumn="1" w:lastColumn="0" w:noHBand="0" w:noVBand="1"/>
      </w:tblPr>
      <w:tblGrid>
        <w:gridCol w:w="3654"/>
        <w:gridCol w:w="1023"/>
        <w:gridCol w:w="4384"/>
      </w:tblGrid>
      <w:tr w:rsidR="0032218C" w:rsidRPr="00417D65" w14:paraId="49334802" w14:textId="77777777" w:rsidTr="0062634E">
        <w:tc>
          <w:tcPr>
            <w:tcW w:w="3654" w:type="dxa"/>
            <w:shd w:val="clear" w:color="auto" w:fill="D9D9D9" w:themeFill="background1" w:themeFillShade="D9"/>
          </w:tcPr>
          <w:p w14:paraId="77F14118" w14:textId="7300B461" w:rsidR="0032218C" w:rsidRPr="00CC3B94" w:rsidRDefault="0032218C" w:rsidP="00B60548">
            <w:pPr>
              <w:spacing w:before="0"/>
              <w:rPr>
                <w:b/>
              </w:rPr>
            </w:pPr>
            <w:r w:rsidRPr="00CC3B94">
              <w:rPr>
                <w:b/>
              </w:rPr>
              <w:lastRenderedPageBreak/>
              <w:t>Problem</w:t>
            </w:r>
            <w:r w:rsidRPr="00CC3B94">
              <w:rPr>
                <w:b/>
              </w:rPr>
              <w:tab/>
            </w:r>
          </w:p>
        </w:tc>
        <w:tc>
          <w:tcPr>
            <w:tcW w:w="1023" w:type="dxa"/>
            <w:shd w:val="clear" w:color="auto" w:fill="D9D9D9" w:themeFill="background1" w:themeFillShade="D9"/>
          </w:tcPr>
          <w:p w14:paraId="7D5B2BCD" w14:textId="16D6F45F" w:rsidR="0032218C" w:rsidRPr="00CC3B94" w:rsidRDefault="0032218C" w:rsidP="00B60548">
            <w:pPr>
              <w:spacing w:before="0"/>
              <w:jc w:val="center"/>
              <w:rPr>
                <w:b/>
              </w:rPr>
            </w:pPr>
            <w:r w:rsidRPr="00CC3B94">
              <w:rPr>
                <w:b/>
              </w:rPr>
              <w:t>Yes/</w:t>
            </w:r>
            <w:r w:rsidR="00B60548">
              <w:rPr>
                <w:b/>
              </w:rPr>
              <w:t xml:space="preserve"> </w:t>
            </w:r>
            <w:r w:rsidRPr="00CC3B94">
              <w:rPr>
                <w:b/>
              </w:rPr>
              <w:t>no?</w:t>
            </w:r>
          </w:p>
        </w:tc>
        <w:tc>
          <w:tcPr>
            <w:tcW w:w="4384" w:type="dxa"/>
            <w:shd w:val="clear" w:color="auto" w:fill="D9D9D9" w:themeFill="background1" w:themeFillShade="D9"/>
          </w:tcPr>
          <w:p w14:paraId="2DAC61DE" w14:textId="77777777" w:rsidR="0032218C" w:rsidRPr="00CC3B94" w:rsidRDefault="0032218C" w:rsidP="00B60548">
            <w:pPr>
              <w:spacing w:before="0"/>
              <w:rPr>
                <w:b/>
              </w:rPr>
            </w:pPr>
            <w:r w:rsidRPr="00CC3B94">
              <w:rPr>
                <w:b/>
              </w:rPr>
              <w:t>Advice</w:t>
            </w:r>
          </w:p>
        </w:tc>
      </w:tr>
      <w:tr w:rsidR="0032218C" w:rsidRPr="00417D65" w14:paraId="2F0A5F4C" w14:textId="77777777" w:rsidTr="0062634E">
        <w:trPr>
          <w:trHeight w:val="2012"/>
        </w:trPr>
        <w:tc>
          <w:tcPr>
            <w:tcW w:w="3654" w:type="dxa"/>
          </w:tcPr>
          <w:p w14:paraId="4F5E3DB5" w14:textId="77777777" w:rsidR="0032218C" w:rsidRPr="00B60548" w:rsidRDefault="0032218C" w:rsidP="00B60548">
            <w:pPr>
              <w:spacing w:before="0" w:after="80"/>
              <w:rPr>
                <w:b/>
                <w:bCs/>
              </w:rPr>
            </w:pPr>
            <w:r w:rsidRPr="00B60548">
              <w:rPr>
                <w:b/>
                <w:bCs/>
              </w:rPr>
              <w:t>Member 1</w:t>
            </w:r>
          </w:p>
          <w:p w14:paraId="6D721F72" w14:textId="0CD9816E" w:rsidR="0032218C" w:rsidRDefault="003471A4" w:rsidP="00B60548">
            <w:pPr>
              <w:spacing w:before="0"/>
            </w:pPr>
            <w:r w:rsidRPr="003471A4">
              <w:t>A female member wants to talk about the possibility of taking out a grievance against her manager but is afraid of the repercussions she might get</w:t>
            </w:r>
            <w:r w:rsidRPr="003471A4">
              <w:tab/>
            </w:r>
            <w:r w:rsidR="0032218C" w:rsidRPr="00417D65">
              <w:tab/>
            </w:r>
          </w:p>
          <w:p w14:paraId="4E2D3852" w14:textId="77777777" w:rsidR="0032218C" w:rsidRPr="00417D65" w:rsidRDefault="0032218C" w:rsidP="00B60548">
            <w:pPr>
              <w:spacing w:before="0"/>
            </w:pPr>
            <w:r w:rsidRPr="00417D65">
              <w:tab/>
            </w:r>
          </w:p>
        </w:tc>
        <w:tc>
          <w:tcPr>
            <w:tcW w:w="1023" w:type="dxa"/>
          </w:tcPr>
          <w:p w14:paraId="37D68ED0" w14:textId="77777777" w:rsidR="0032218C" w:rsidRPr="00417D65" w:rsidRDefault="0032218C" w:rsidP="00B60548">
            <w:pPr>
              <w:spacing w:before="0"/>
            </w:pPr>
          </w:p>
        </w:tc>
        <w:tc>
          <w:tcPr>
            <w:tcW w:w="4384" w:type="dxa"/>
          </w:tcPr>
          <w:p w14:paraId="3D31800E" w14:textId="77777777" w:rsidR="0032218C" w:rsidRPr="00417D65" w:rsidRDefault="0032218C" w:rsidP="00B60548">
            <w:pPr>
              <w:spacing w:before="0"/>
            </w:pPr>
          </w:p>
        </w:tc>
      </w:tr>
      <w:tr w:rsidR="0032218C" w:rsidRPr="00417D65" w14:paraId="37A9FCDB" w14:textId="77777777" w:rsidTr="0062634E">
        <w:trPr>
          <w:trHeight w:val="2012"/>
        </w:trPr>
        <w:tc>
          <w:tcPr>
            <w:tcW w:w="3654" w:type="dxa"/>
          </w:tcPr>
          <w:p w14:paraId="675CF8F0" w14:textId="11136C5C" w:rsidR="00B60548" w:rsidRPr="00B60548" w:rsidRDefault="00B60548" w:rsidP="00B60548">
            <w:pPr>
              <w:spacing w:before="0" w:after="80"/>
              <w:rPr>
                <w:b/>
                <w:bCs/>
              </w:rPr>
            </w:pPr>
            <w:r w:rsidRPr="00B60548">
              <w:rPr>
                <w:b/>
                <w:bCs/>
              </w:rPr>
              <w:t xml:space="preserve">Member </w:t>
            </w:r>
            <w:r>
              <w:rPr>
                <w:b/>
                <w:bCs/>
              </w:rPr>
              <w:t>2</w:t>
            </w:r>
          </w:p>
          <w:p w14:paraId="7FA46299" w14:textId="77777777" w:rsidR="0032218C" w:rsidRDefault="0032218C" w:rsidP="00B60548">
            <w:pPr>
              <w:spacing w:before="0"/>
            </w:pPr>
            <w:r w:rsidRPr="00417D65">
              <w:t>A member wants you to pursue a grievance on their behalf as they failed to gain a promotion. You know that another case handler has advised them they don’t have a case.</w:t>
            </w:r>
          </w:p>
          <w:p w14:paraId="60678D1A" w14:textId="77777777" w:rsidR="0032218C" w:rsidRPr="00417D65" w:rsidRDefault="0032218C" w:rsidP="00B60548">
            <w:pPr>
              <w:spacing w:before="0"/>
            </w:pPr>
            <w:r w:rsidRPr="00417D65">
              <w:tab/>
            </w:r>
            <w:r w:rsidRPr="00417D65">
              <w:tab/>
            </w:r>
          </w:p>
        </w:tc>
        <w:tc>
          <w:tcPr>
            <w:tcW w:w="1023" w:type="dxa"/>
          </w:tcPr>
          <w:p w14:paraId="7F9D12A8" w14:textId="77777777" w:rsidR="0032218C" w:rsidRPr="00417D65" w:rsidRDefault="0032218C" w:rsidP="00B60548">
            <w:pPr>
              <w:spacing w:before="0"/>
            </w:pPr>
          </w:p>
        </w:tc>
        <w:tc>
          <w:tcPr>
            <w:tcW w:w="4384" w:type="dxa"/>
          </w:tcPr>
          <w:p w14:paraId="47E1ACAB" w14:textId="77777777" w:rsidR="0032218C" w:rsidRPr="00417D65" w:rsidRDefault="0032218C" w:rsidP="00B60548">
            <w:pPr>
              <w:spacing w:before="0"/>
            </w:pPr>
          </w:p>
        </w:tc>
      </w:tr>
      <w:tr w:rsidR="0032218C" w:rsidRPr="00417D65" w14:paraId="3F86FB7B" w14:textId="77777777" w:rsidTr="0062634E">
        <w:trPr>
          <w:trHeight w:val="2012"/>
        </w:trPr>
        <w:tc>
          <w:tcPr>
            <w:tcW w:w="3654" w:type="dxa"/>
          </w:tcPr>
          <w:p w14:paraId="74C706EC" w14:textId="387F3B35" w:rsidR="00B60548" w:rsidRPr="00B60548" w:rsidRDefault="00B60548" w:rsidP="00B60548">
            <w:pPr>
              <w:spacing w:before="0" w:after="80"/>
              <w:rPr>
                <w:b/>
                <w:bCs/>
              </w:rPr>
            </w:pPr>
            <w:r w:rsidRPr="00B60548">
              <w:rPr>
                <w:b/>
                <w:bCs/>
              </w:rPr>
              <w:t xml:space="preserve">Member </w:t>
            </w:r>
            <w:r>
              <w:rPr>
                <w:b/>
                <w:bCs/>
              </w:rPr>
              <w:t>3</w:t>
            </w:r>
          </w:p>
          <w:p w14:paraId="76B556F6" w14:textId="77777777" w:rsidR="0032218C" w:rsidRDefault="0032218C" w:rsidP="00B60548">
            <w:pPr>
              <w:spacing w:before="0"/>
            </w:pPr>
            <w:r w:rsidRPr="00417D65">
              <w:t>A member has approached you about expense fiddling going on in their team. They ask you if everything they tell you is confidential.</w:t>
            </w:r>
          </w:p>
          <w:p w14:paraId="25D60C10" w14:textId="77777777" w:rsidR="0032218C" w:rsidRPr="00417D65" w:rsidRDefault="0032218C" w:rsidP="00B60548">
            <w:pPr>
              <w:spacing w:before="0"/>
            </w:pPr>
            <w:r w:rsidRPr="00417D65">
              <w:tab/>
            </w:r>
            <w:r w:rsidRPr="00417D65">
              <w:tab/>
            </w:r>
          </w:p>
        </w:tc>
        <w:tc>
          <w:tcPr>
            <w:tcW w:w="1023" w:type="dxa"/>
          </w:tcPr>
          <w:p w14:paraId="1F997C7C" w14:textId="77777777" w:rsidR="0032218C" w:rsidRPr="00417D65" w:rsidRDefault="0032218C" w:rsidP="00B60548">
            <w:pPr>
              <w:spacing w:before="0"/>
            </w:pPr>
          </w:p>
        </w:tc>
        <w:tc>
          <w:tcPr>
            <w:tcW w:w="4384" w:type="dxa"/>
          </w:tcPr>
          <w:p w14:paraId="5E495D23" w14:textId="77777777" w:rsidR="0032218C" w:rsidRPr="00417D65" w:rsidRDefault="0032218C" w:rsidP="00B60548">
            <w:pPr>
              <w:spacing w:before="0"/>
            </w:pPr>
          </w:p>
        </w:tc>
      </w:tr>
      <w:tr w:rsidR="0032218C" w:rsidRPr="00417D65" w14:paraId="2817046E" w14:textId="77777777" w:rsidTr="0062634E">
        <w:trPr>
          <w:trHeight w:val="2012"/>
        </w:trPr>
        <w:tc>
          <w:tcPr>
            <w:tcW w:w="3654" w:type="dxa"/>
          </w:tcPr>
          <w:p w14:paraId="12616F9E" w14:textId="53CAA3B4" w:rsidR="00B60548" w:rsidRPr="00B60548" w:rsidRDefault="00B60548" w:rsidP="00B60548">
            <w:pPr>
              <w:spacing w:before="0" w:after="80"/>
              <w:rPr>
                <w:b/>
                <w:bCs/>
              </w:rPr>
            </w:pPr>
            <w:r w:rsidRPr="00B60548">
              <w:rPr>
                <w:b/>
                <w:bCs/>
              </w:rPr>
              <w:t xml:space="preserve">Member </w:t>
            </w:r>
            <w:r>
              <w:rPr>
                <w:b/>
                <w:bCs/>
              </w:rPr>
              <w:t>4</w:t>
            </w:r>
          </w:p>
          <w:p w14:paraId="655E9989" w14:textId="77777777" w:rsidR="0032218C" w:rsidRDefault="0032218C" w:rsidP="00B60548">
            <w:pPr>
              <w:spacing w:before="0"/>
            </w:pPr>
            <w:r w:rsidRPr="00417D65">
              <w:t>A member has been accused of racial harassment and has come to you for help.</w:t>
            </w:r>
          </w:p>
          <w:p w14:paraId="7934F987" w14:textId="77777777" w:rsidR="0032218C" w:rsidRPr="00417D65" w:rsidRDefault="0032218C" w:rsidP="00B60548">
            <w:pPr>
              <w:spacing w:before="0"/>
            </w:pPr>
            <w:r w:rsidRPr="00417D65">
              <w:tab/>
            </w:r>
            <w:r w:rsidRPr="00417D65">
              <w:tab/>
            </w:r>
          </w:p>
        </w:tc>
        <w:tc>
          <w:tcPr>
            <w:tcW w:w="1023" w:type="dxa"/>
          </w:tcPr>
          <w:p w14:paraId="0055AB4E" w14:textId="77777777" w:rsidR="0032218C" w:rsidRPr="00417D65" w:rsidRDefault="0032218C" w:rsidP="00B60548">
            <w:pPr>
              <w:spacing w:before="0"/>
            </w:pPr>
          </w:p>
        </w:tc>
        <w:tc>
          <w:tcPr>
            <w:tcW w:w="4384" w:type="dxa"/>
          </w:tcPr>
          <w:p w14:paraId="71997B2B" w14:textId="77777777" w:rsidR="0032218C" w:rsidRPr="00417D65" w:rsidRDefault="0032218C" w:rsidP="00B60548">
            <w:pPr>
              <w:spacing w:before="0"/>
            </w:pPr>
          </w:p>
        </w:tc>
      </w:tr>
      <w:tr w:rsidR="0032218C" w:rsidRPr="00417D65" w14:paraId="2759605A" w14:textId="77777777" w:rsidTr="0062634E">
        <w:trPr>
          <w:trHeight w:val="2012"/>
        </w:trPr>
        <w:tc>
          <w:tcPr>
            <w:tcW w:w="3654" w:type="dxa"/>
          </w:tcPr>
          <w:p w14:paraId="3F03B8D2" w14:textId="6704E06D" w:rsidR="00B60548" w:rsidRPr="00B60548" w:rsidRDefault="00B60548" w:rsidP="00B60548">
            <w:pPr>
              <w:spacing w:before="0" w:after="80"/>
              <w:rPr>
                <w:b/>
                <w:bCs/>
              </w:rPr>
            </w:pPr>
            <w:r w:rsidRPr="00B60548">
              <w:rPr>
                <w:b/>
                <w:bCs/>
              </w:rPr>
              <w:t xml:space="preserve">Member </w:t>
            </w:r>
            <w:r>
              <w:rPr>
                <w:b/>
                <w:bCs/>
              </w:rPr>
              <w:t>5</w:t>
            </w:r>
          </w:p>
          <w:p w14:paraId="3F8F3C26" w14:textId="77777777" w:rsidR="0032218C" w:rsidRDefault="0032218C" w:rsidP="00B60548">
            <w:pPr>
              <w:spacing w:before="0"/>
            </w:pPr>
            <w:r w:rsidRPr="00417D65">
              <w:t>A person you know is not a member asks you to represent them.</w:t>
            </w:r>
          </w:p>
          <w:p w14:paraId="750365E1" w14:textId="77777777" w:rsidR="0032218C" w:rsidRPr="00417D65" w:rsidRDefault="0032218C" w:rsidP="00B60548">
            <w:pPr>
              <w:spacing w:before="0"/>
            </w:pPr>
            <w:r w:rsidRPr="00417D65">
              <w:tab/>
            </w:r>
            <w:r w:rsidRPr="00417D65">
              <w:tab/>
            </w:r>
          </w:p>
        </w:tc>
        <w:tc>
          <w:tcPr>
            <w:tcW w:w="1023" w:type="dxa"/>
          </w:tcPr>
          <w:p w14:paraId="1E684E0B" w14:textId="77777777" w:rsidR="0032218C" w:rsidRPr="00417D65" w:rsidRDefault="0032218C" w:rsidP="00B60548">
            <w:pPr>
              <w:spacing w:before="0"/>
            </w:pPr>
          </w:p>
        </w:tc>
        <w:tc>
          <w:tcPr>
            <w:tcW w:w="4384" w:type="dxa"/>
          </w:tcPr>
          <w:p w14:paraId="2286C5A7" w14:textId="77777777" w:rsidR="0032218C" w:rsidRPr="00417D65" w:rsidRDefault="0032218C" w:rsidP="00B60548">
            <w:pPr>
              <w:spacing w:before="0"/>
            </w:pPr>
          </w:p>
        </w:tc>
      </w:tr>
      <w:tr w:rsidR="0032218C" w14:paraId="26C2DAA6" w14:textId="77777777" w:rsidTr="0062634E">
        <w:trPr>
          <w:trHeight w:val="2012"/>
        </w:trPr>
        <w:tc>
          <w:tcPr>
            <w:tcW w:w="3654" w:type="dxa"/>
          </w:tcPr>
          <w:p w14:paraId="0CD62184" w14:textId="68FEE9AA" w:rsidR="00B60548" w:rsidRPr="00B60548" w:rsidRDefault="00B60548" w:rsidP="00B60548">
            <w:pPr>
              <w:spacing w:before="0" w:after="80"/>
              <w:rPr>
                <w:b/>
                <w:bCs/>
              </w:rPr>
            </w:pPr>
            <w:r w:rsidRPr="00B60548">
              <w:rPr>
                <w:b/>
                <w:bCs/>
              </w:rPr>
              <w:t xml:space="preserve">Member </w:t>
            </w:r>
            <w:r>
              <w:rPr>
                <w:b/>
                <w:bCs/>
              </w:rPr>
              <w:t>6</w:t>
            </w:r>
          </w:p>
          <w:p w14:paraId="58DCECFB" w14:textId="77777777" w:rsidR="0032218C" w:rsidRDefault="0032218C" w:rsidP="00B60548">
            <w:pPr>
              <w:spacing w:before="0"/>
            </w:pPr>
            <w:r w:rsidRPr="00417D65">
              <w:t>A member from an ethnic minority asks you to direct them to a case handler from the same religious background as them.</w:t>
            </w:r>
            <w:r w:rsidRPr="00417D65">
              <w:tab/>
            </w:r>
          </w:p>
          <w:p w14:paraId="2E7C44B5" w14:textId="77777777" w:rsidR="0032218C" w:rsidRDefault="0032218C" w:rsidP="00B60548">
            <w:pPr>
              <w:spacing w:before="0"/>
            </w:pPr>
          </w:p>
        </w:tc>
        <w:tc>
          <w:tcPr>
            <w:tcW w:w="1023" w:type="dxa"/>
          </w:tcPr>
          <w:p w14:paraId="7064A054" w14:textId="77777777" w:rsidR="0032218C" w:rsidRPr="00417D65" w:rsidRDefault="0032218C" w:rsidP="00B60548">
            <w:pPr>
              <w:spacing w:before="0"/>
            </w:pPr>
          </w:p>
        </w:tc>
        <w:tc>
          <w:tcPr>
            <w:tcW w:w="4384" w:type="dxa"/>
          </w:tcPr>
          <w:p w14:paraId="5F67A8C8" w14:textId="77777777" w:rsidR="0032218C" w:rsidRPr="00417D65" w:rsidRDefault="0032218C" w:rsidP="00B60548">
            <w:pPr>
              <w:spacing w:before="0"/>
            </w:pPr>
          </w:p>
        </w:tc>
      </w:tr>
    </w:tbl>
    <w:p w14:paraId="1C4ACB8D" w14:textId="77777777" w:rsidR="0032218C" w:rsidRDefault="0032218C" w:rsidP="0032218C">
      <w:pPr>
        <w:spacing w:before="0" w:after="180" w:line="280" w:lineRule="exact"/>
      </w:pPr>
      <w:r>
        <w:tab/>
      </w:r>
    </w:p>
    <w:p w14:paraId="7C6FB15E" w14:textId="77777777" w:rsidR="0032218C" w:rsidRDefault="0032218C" w:rsidP="0032218C">
      <w:pPr>
        <w:spacing w:before="0" w:after="180" w:line="280" w:lineRule="exact"/>
      </w:pPr>
    </w:p>
    <w:p w14:paraId="63F4587C" w14:textId="77777777" w:rsidR="0032218C" w:rsidRPr="00CC3B94" w:rsidRDefault="0032218C" w:rsidP="0032218C">
      <w:pPr>
        <w:spacing w:before="0" w:after="180" w:line="280" w:lineRule="exact"/>
      </w:pPr>
      <w:r w:rsidRPr="00CC3B94">
        <w:rPr>
          <w:b/>
        </w:rPr>
        <w:t>Notes</w:t>
      </w:r>
      <w:r w:rsidRPr="00CC3B94">
        <w:br w:type="page"/>
      </w:r>
    </w:p>
    <w:tbl>
      <w:tblPr>
        <w:tblStyle w:val="TableGrid"/>
        <w:tblW w:w="0" w:type="auto"/>
        <w:tblCellMar>
          <w:top w:w="113" w:type="dxa"/>
          <w:bottom w:w="113" w:type="dxa"/>
        </w:tblCellMar>
        <w:tblLook w:val="04A0" w:firstRow="1" w:lastRow="0" w:firstColumn="1" w:lastColumn="0" w:noHBand="0" w:noVBand="1"/>
      </w:tblPr>
      <w:tblGrid>
        <w:gridCol w:w="4294"/>
        <w:gridCol w:w="1033"/>
        <w:gridCol w:w="3734"/>
      </w:tblGrid>
      <w:tr w:rsidR="0032218C" w:rsidRPr="00CC3B94" w14:paraId="5C914513" w14:textId="77777777" w:rsidTr="00B60548">
        <w:tc>
          <w:tcPr>
            <w:tcW w:w="4316" w:type="dxa"/>
          </w:tcPr>
          <w:p w14:paraId="2FF37845" w14:textId="77777777" w:rsidR="0032218C" w:rsidRPr="00CC3B94" w:rsidRDefault="0032218C" w:rsidP="00B60548">
            <w:pPr>
              <w:spacing w:before="0"/>
              <w:rPr>
                <w:b/>
              </w:rPr>
            </w:pPr>
            <w:r w:rsidRPr="00CC3B94">
              <w:rPr>
                <w:b/>
              </w:rPr>
              <w:lastRenderedPageBreak/>
              <w:t>More information</w:t>
            </w:r>
          </w:p>
        </w:tc>
        <w:tc>
          <w:tcPr>
            <w:tcW w:w="990" w:type="dxa"/>
          </w:tcPr>
          <w:p w14:paraId="2A59C622" w14:textId="77777777" w:rsidR="0032218C" w:rsidRPr="00CC3B94" w:rsidRDefault="0032218C" w:rsidP="00B60548">
            <w:pPr>
              <w:spacing w:before="0"/>
              <w:rPr>
                <w:b/>
              </w:rPr>
            </w:pPr>
            <w:r w:rsidRPr="00CC3B94">
              <w:rPr>
                <w:b/>
              </w:rPr>
              <w:t>Yes/no?</w:t>
            </w:r>
          </w:p>
        </w:tc>
        <w:tc>
          <w:tcPr>
            <w:tcW w:w="3755" w:type="dxa"/>
          </w:tcPr>
          <w:p w14:paraId="5112E2BD" w14:textId="77777777" w:rsidR="0032218C" w:rsidRPr="00CC3B94" w:rsidRDefault="0032218C" w:rsidP="00B60548">
            <w:pPr>
              <w:spacing w:before="0"/>
              <w:rPr>
                <w:b/>
              </w:rPr>
            </w:pPr>
            <w:r w:rsidRPr="00CC3B94">
              <w:rPr>
                <w:b/>
              </w:rPr>
              <w:t>Advice</w:t>
            </w:r>
          </w:p>
        </w:tc>
      </w:tr>
      <w:tr w:rsidR="0032218C" w:rsidRPr="00CC3B94" w14:paraId="385C6130" w14:textId="77777777" w:rsidTr="00B60548">
        <w:trPr>
          <w:trHeight w:val="1527"/>
        </w:trPr>
        <w:tc>
          <w:tcPr>
            <w:tcW w:w="4316" w:type="dxa"/>
          </w:tcPr>
          <w:p w14:paraId="4C13D0A1" w14:textId="2C9AE474" w:rsidR="0032218C" w:rsidRPr="00CC3B94" w:rsidRDefault="0032218C" w:rsidP="00B60548">
            <w:pPr>
              <w:spacing w:before="0"/>
              <w:rPr>
                <w:b/>
              </w:rPr>
            </w:pPr>
            <w:r w:rsidRPr="00CC3B94">
              <w:rPr>
                <w:b/>
              </w:rPr>
              <w:t xml:space="preserve">Member 1 </w:t>
            </w:r>
            <w:r>
              <w:rPr>
                <w:b/>
              </w:rPr>
              <w:t xml:space="preserve">– </w:t>
            </w:r>
            <w:r w:rsidR="003471A4" w:rsidRPr="00CC3B94">
              <w:t xml:space="preserve">Yasmin Shea has a complaint </w:t>
            </w:r>
            <w:r w:rsidR="003471A4">
              <w:t>that she is not being treated equally. At meetings being asked to sort out the catering rather than male members of staff. She feels she is rarely asked for her opinion in discussions. Yasmin does not know how to raise the issue.</w:t>
            </w:r>
          </w:p>
        </w:tc>
        <w:tc>
          <w:tcPr>
            <w:tcW w:w="990" w:type="dxa"/>
          </w:tcPr>
          <w:p w14:paraId="2F378B74" w14:textId="77777777" w:rsidR="0032218C" w:rsidRPr="00CC3B94" w:rsidRDefault="0032218C" w:rsidP="00B60548">
            <w:pPr>
              <w:spacing w:before="0"/>
            </w:pPr>
          </w:p>
        </w:tc>
        <w:tc>
          <w:tcPr>
            <w:tcW w:w="3755" w:type="dxa"/>
          </w:tcPr>
          <w:p w14:paraId="00EDA840" w14:textId="77777777" w:rsidR="0032218C" w:rsidRPr="00CC3B94" w:rsidRDefault="0032218C" w:rsidP="00B60548">
            <w:pPr>
              <w:spacing w:before="0"/>
            </w:pPr>
          </w:p>
        </w:tc>
      </w:tr>
      <w:tr w:rsidR="0032218C" w:rsidRPr="00CC3B94" w14:paraId="54945609" w14:textId="77777777" w:rsidTr="00B60548">
        <w:tc>
          <w:tcPr>
            <w:tcW w:w="4316" w:type="dxa"/>
          </w:tcPr>
          <w:p w14:paraId="4B094248" w14:textId="60F95314" w:rsidR="0032218C" w:rsidRPr="00CC3B94" w:rsidRDefault="0032218C" w:rsidP="00B60548">
            <w:pPr>
              <w:spacing w:before="0"/>
              <w:rPr>
                <w:b/>
              </w:rPr>
            </w:pPr>
            <w:r w:rsidRPr="00CC3B94">
              <w:rPr>
                <w:b/>
              </w:rPr>
              <w:t xml:space="preserve">Member 2 </w:t>
            </w:r>
            <w:r>
              <w:rPr>
                <w:b/>
              </w:rPr>
              <w:t xml:space="preserve">– </w:t>
            </w:r>
            <w:r w:rsidRPr="00CC3B94">
              <w:t xml:space="preserve">You have spoken to the other case handler who tells you that they investigated the allegations and found that the correct recruitment and selection procedures were followed and believe that </w:t>
            </w:r>
            <w:r w:rsidR="003471A4">
              <w:t>Brian Johnson</w:t>
            </w:r>
            <w:r w:rsidRPr="00CC3B94">
              <w:t xml:space="preserve"> hasn’t got a case to pursue since, although he has been with the company for five more years than the person who got the job, the successful candidate had the specific technical skills that were a requirement of the job and </w:t>
            </w:r>
            <w:r w:rsidR="003471A4">
              <w:t>Brian</w:t>
            </w:r>
            <w:r w:rsidRPr="00CC3B94">
              <w:t xml:space="preserve"> doesn’t. </w:t>
            </w:r>
            <w:r w:rsidR="003471A4">
              <w:t>Brian</w:t>
            </w:r>
            <w:r w:rsidRPr="00CC3B94">
              <w:t xml:space="preserve"> now tells you that his neighbour, a solicitor with the notorious no-win-no fee lawyers, Sue, Grabbit and Run, has told him he has a cast-iron case</w:t>
            </w:r>
          </w:p>
        </w:tc>
        <w:tc>
          <w:tcPr>
            <w:tcW w:w="990" w:type="dxa"/>
          </w:tcPr>
          <w:p w14:paraId="3D40B347" w14:textId="77777777" w:rsidR="0032218C" w:rsidRPr="00CC3B94" w:rsidRDefault="0032218C" w:rsidP="00B60548">
            <w:pPr>
              <w:spacing w:before="0"/>
            </w:pPr>
          </w:p>
        </w:tc>
        <w:tc>
          <w:tcPr>
            <w:tcW w:w="3755" w:type="dxa"/>
          </w:tcPr>
          <w:p w14:paraId="762A6C94" w14:textId="77777777" w:rsidR="0032218C" w:rsidRPr="00CC3B94" w:rsidRDefault="0032218C" w:rsidP="00B60548">
            <w:pPr>
              <w:spacing w:before="0"/>
            </w:pPr>
          </w:p>
        </w:tc>
      </w:tr>
      <w:tr w:rsidR="0032218C" w:rsidRPr="00CC3B94" w14:paraId="7F4E2237" w14:textId="77777777" w:rsidTr="00B60548">
        <w:trPr>
          <w:trHeight w:val="1810"/>
        </w:trPr>
        <w:tc>
          <w:tcPr>
            <w:tcW w:w="4316" w:type="dxa"/>
          </w:tcPr>
          <w:p w14:paraId="59B5833D" w14:textId="66C0A797" w:rsidR="0032218C" w:rsidRPr="00CC3B94" w:rsidRDefault="0032218C" w:rsidP="00B60548">
            <w:pPr>
              <w:spacing w:before="0"/>
            </w:pPr>
            <w:r w:rsidRPr="00CC3B94">
              <w:rPr>
                <w:b/>
              </w:rPr>
              <w:t>Member 3 –</w:t>
            </w:r>
            <w:r>
              <w:t xml:space="preserve"> </w:t>
            </w:r>
            <w:r w:rsidR="003471A4">
              <w:t>Elspeth Trussle</w:t>
            </w:r>
            <w:r w:rsidRPr="00CC3B94">
              <w:t xml:space="preserve"> tells you that she too is about to be accused of fiddling her </w:t>
            </w:r>
            <w:r w:rsidR="006049A2" w:rsidRPr="00CC3B94">
              <w:t>expenses but</w:t>
            </w:r>
            <w:r w:rsidRPr="00CC3B94">
              <w:t xml:space="preserve"> wants to </w:t>
            </w:r>
            <w:r>
              <w:t xml:space="preserve">blow the </w:t>
            </w:r>
            <w:r w:rsidRPr="00CC3B94">
              <w:t>whistle on the whole scam after a row with several other team members. She believes she won’t face any punishment if she blows the whistle.</w:t>
            </w:r>
          </w:p>
        </w:tc>
        <w:tc>
          <w:tcPr>
            <w:tcW w:w="990" w:type="dxa"/>
          </w:tcPr>
          <w:p w14:paraId="2378B18D" w14:textId="77777777" w:rsidR="0032218C" w:rsidRPr="00CC3B94" w:rsidRDefault="0032218C" w:rsidP="00B60548">
            <w:pPr>
              <w:spacing w:before="0"/>
            </w:pPr>
          </w:p>
        </w:tc>
        <w:tc>
          <w:tcPr>
            <w:tcW w:w="3755" w:type="dxa"/>
          </w:tcPr>
          <w:p w14:paraId="68402166" w14:textId="77777777" w:rsidR="0032218C" w:rsidRPr="00CC3B94" w:rsidRDefault="0032218C" w:rsidP="00B60548">
            <w:pPr>
              <w:spacing w:before="0"/>
            </w:pPr>
          </w:p>
        </w:tc>
      </w:tr>
      <w:tr w:rsidR="0032218C" w:rsidRPr="00CC3B94" w14:paraId="20D4D9DB" w14:textId="77777777" w:rsidTr="00B60548">
        <w:trPr>
          <w:trHeight w:val="1810"/>
        </w:trPr>
        <w:tc>
          <w:tcPr>
            <w:tcW w:w="4316" w:type="dxa"/>
          </w:tcPr>
          <w:p w14:paraId="738381DA" w14:textId="77777777" w:rsidR="0032218C" w:rsidRPr="00CC3B94" w:rsidRDefault="0032218C" w:rsidP="00B60548">
            <w:pPr>
              <w:spacing w:before="0"/>
            </w:pPr>
            <w:r w:rsidRPr="00CC3B94">
              <w:rPr>
                <w:b/>
              </w:rPr>
              <w:t>Member 4 –</w:t>
            </w:r>
            <w:r>
              <w:t xml:space="preserve"> </w:t>
            </w:r>
            <w:r w:rsidRPr="00CC3B94">
              <w:t>Joe Spiteri now realises that he did upset his colleague and is very sorry for what he said. In the meantime, Paul Bonici has approached you saying he wants to take a case of racial harassment against Joe.</w:t>
            </w:r>
          </w:p>
        </w:tc>
        <w:tc>
          <w:tcPr>
            <w:tcW w:w="990" w:type="dxa"/>
          </w:tcPr>
          <w:p w14:paraId="17197B5D" w14:textId="77777777" w:rsidR="0032218C" w:rsidRPr="00CC3B94" w:rsidRDefault="0032218C" w:rsidP="00B60548">
            <w:pPr>
              <w:spacing w:before="0"/>
            </w:pPr>
          </w:p>
        </w:tc>
        <w:tc>
          <w:tcPr>
            <w:tcW w:w="3755" w:type="dxa"/>
          </w:tcPr>
          <w:p w14:paraId="479E594E" w14:textId="77777777" w:rsidR="0032218C" w:rsidRPr="00CC3B94" w:rsidRDefault="0032218C" w:rsidP="00B60548">
            <w:pPr>
              <w:spacing w:before="0"/>
            </w:pPr>
          </w:p>
        </w:tc>
      </w:tr>
      <w:tr w:rsidR="0032218C" w:rsidRPr="00CC3B94" w14:paraId="716DE23C" w14:textId="77777777" w:rsidTr="00B60548">
        <w:trPr>
          <w:trHeight w:val="1810"/>
        </w:trPr>
        <w:tc>
          <w:tcPr>
            <w:tcW w:w="4316" w:type="dxa"/>
          </w:tcPr>
          <w:p w14:paraId="20B67C34" w14:textId="0F812FA5" w:rsidR="0032218C" w:rsidRPr="00CC3B94" w:rsidRDefault="0032218C" w:rsidP="00B60548">
            <w:pPr>
              <w:spacing w:before="0"/>
            </w:pPr>
            <w:r w:rsidRPr="00CC3B94">
              <w:rPr>
                <w:b/>
              </w:rPr>
              <w:t>Member 5 –</w:t>
            </w:r>
            <w:r>
              <w:t xml:space="preserve"> </w:t>
            </w:r>
            <w:r w:rsidR="003471A4">
              <w:t>Jerry Huntman</w:t>
            </w:r>
            <w:r w:rsidRPr="00CC3B94">
              <w:t xml:space="preserve"> tells you the only reason he isn’t a member is he has never been asked to join and if you do a good job representing him now, he’ll not only join himself but persuade his whole team of 25 to do so too.</w:t>
            </w:r>
          </w:p>
        </w:tc>
        <w:tc>
          <w:tcPr>
            <w:tcW w:w="990" w:type="dxa"/>
          </w:tcPr>
          <w:p w14:paraId="13C7A1F9" w14:textId="77777777" w:rsidR="0032218C" w:rsidRPr="00CC3B94" w:rsidRDefault="0032218C" w:rsidP="00B60548">
            <w:pPr>
              <w:spacing w:before="0"/>
            </w:pPr>
          </w:p>
        </w:tc>
        <w:tc>
          <w:tcPr>
            <w:tcW w:w="3755" w:type="dxa"/>
          </w:tcPr>
          <w:p w14:paraId="6C9D8115" w14:textId="77777777" w:rsidR="0032218C" w:rsidRPr="00CC3B94" w:rsidRDefault="0032218C" w:rsidP="00B60548">
            <w:pPr>
              <w:spacing w:before="0"/>
            </w:pPr>
          </w:p>
        </w:tc>
      </w:tr>
      <w:tr w:rsidR="0032218C" w:rsidRPr="00CC3B94" w14:paraId="6660C5F8" w14:textId="77777777" w:rsidTr="00B60548">
        <w:trPr>
          <w:trHeight w:val="1810"/>
        </w:trPr>
        <w:tc>
          <w:tcPr>
            <w:tcW w:w="4316" w:type="dxa"/>
          </w:tcPr>
          <w:p w14:paraId="1F8D0F4F" w14:textId="77777777" w:rsidR="0032218C" w:rsidRPr="00CC3B94" w:rsidRDefault="0032218C" w:rsidP="00B60548">
            <w:pPr>
              <w:spacing w:before="0"/>
            </w:pPr>
            <w:r w:rsidRPr="00CC3B94">
              <w:rPr>
                <w:b/>
              </w:rPr>
              <w:t>Member 6 –</w:t>
            </w:r>
            <w:r>
              <w:t xml:space="preserve"> </w:t>
            </w:r>
            <w:r w:rsidRPr="00CC3B94">
              <w:t>Shahrukh Khan tells you he has been accused of falsifying his timesheet in order to attend Friday prayers at the mosque and he doesn’t think you will understand what he sees as a Muslim issue.</w:t>
            </w:r>
          </w:p>
        </w:tc>
        <w:tc>
          <w:tcPr>
            <w:tcW w:w="990" w:type="dxa"/>
          </w:tcPr>
          <w:p w14:paraId="019118C1" w14:textId="77777777" w:rsidR="0032218C" w:rsidRPr="00CC3B94" w:rsidRDefault="0032218C" w:rsidP="00B60548">
            <w:pPr>
              <w:spacing w:before="0"/>
            </w:pPr>
          </w:p>
        </w:tc>
        <w:tc>
          <w:tcPr>
            <w:tcW w:w="3755" w:type="dxa"/>
          </w:tcPr>
          <w:p w14:paraId="366F496E" w14:textId="77777777" w:rsidR="0032218C" w:rsidRPr="00CC3B94" w:rsidRDefault="0032218C" w:rsidP="00B60548">
            <w:pPr>
              <w:spacing w:before="0"/>
            </w:pPr>
          </w:p>
        </w:tc>
      </w:tr>
    </w:tbl>
    <w:p w14:paraId="41D421A6" w14:textId="77777777" w:rsidR="0032218C" w:rsidRDefault="0032218C" w:rsidP="0032218C">
      <w:pPr>
        <w:pStyle w:val="Heading2"/>
      </w:pPr>
      <w:bookmarkStart w:id="46" w:name="_Toc37933486"/>
      <w:bookmarkStart w:id="47" w:name="_Toc219970282"/>
      <w:r>
        <w:lastRenderedPageBreak/>
        <w:t>Session 4: Handling cases: the basics</w:t>
      </w:r>
      <w:bookmarkEnd w:id="46"/>
      <w:bookmarkEnd w:id="47"/>
    </w:p>
    <w:p w14:paraId="021BA2D8" w14:textId="77777777" w:rsidR="0032218C" w:rsidRDefault="0032218C" w:rsidP="0032218C">
      <w:pPr>
        <w:spacing w:before="0" w:after="180" w:line="280" w:lineRule="exact"/>
      </w:pPr>
    </w:p>
    <w:p w14:paraId="7942DB28" w14:textId="77777777" w:rsidR="0032218C" w:rsidRDefault="0032218C" w:rsidP="0032218C">
      <w:pPr>
        <w:pStyle w:val="Heading3"/>
      </w:pPr>
      <w:bookmarkStart w:id="48" w:name="_Toc37933487"/>
      <w:bookmarkStart w:id="49" w:name="_Toc219970283"/>
      <w:r>
        <w:t>The initial request</w:t>
      </w:r>
      <w:bookmarkEnd w:id="48"/>
      <w:bookmarkEnd w:id="49"/>
    </w:p>
    <w:p w14:paraId="14DE918F" w14:textId="77777777" w:rsidR="0032218C" w:rsidRDefault="0032218C" w:rsidP="0032218C">
      <w:pPr>
        <w:spacing w:before="0" w:after="180" w:line="280" w:lineRule="exact"/>
      </w:pPr>
      <w:r>
        <w:t>There are some basics you should cover when approached by someone who wants help.</w:t>
      </w:r>
    </w:p>
    <w:p w14:paraId="3982E774" w14:textId="77777777" w:rsidR="0032218C" w:rsidRPr="00370A00" w:rsidRDefault="0032218C" w:rsidP="0032218C">
      <w:pPr>
        <w:spacing w:before="0" w:after="180" w:line="280" w:lineRule="exact"/>
        <w:rPr>
          <w:b/>
        </w:rPr>
      </w:pPr>
      <w:r w:rsidRPr="00370A00">
        <w:rPr>
          <w:b/>
        </w:rPr>
        <w:t>Is the person asking for help a member?</w:t>
      </w:r>
    </w:p>
    <w:p w14:paraId="6DF61212" w14:textId="77777777" w:rsidR="0032218C" w:rsidRDefault="0032218C" w:rsidP="0032218C">
      <w:r>
        <w:t xml:space="preserve">Confirm that they are in membership and exactly when they joined – check their details against the branch database or by phoning HQ. Many reps have had experience of non-members getting free advice and even support on the back of assumed membership. </w:t>
      </w:r>
    </w:p>
    <w:p w14:paraId="142040F1" w14:textId="2E3ECA43" w:rsidR="0032218C" w:rsidRDefault="00DD4AE7" w:rsidP="0032218C">
      <w:r>
        <w:t>Prospect/Bectu</w:t>
      </w:r>
      <w:r w:rsidR="0032218C">
        <w:t xml:space="preserve"> has no obligations to non-members. You may come across colleagues or friends who are not members but want your help. Just tell them that Prospect</w:t>
      </w:r>
      <w:r w:rsidR="00BC6743">
        <w:t>/Bectu</w:t>
      </w:r>
      <w:r w:rsidR="0032218C">
        <w:t xml:space="preserve">’s insurance policy only covers </w:t>
      </w:r>
      <w:r w:rsidR="00DD275A">
        <w:t xml:space="preserve">them for </w:t>
      </w:r>
      <w:r w:rsidR="0032218C">
        <w:t xml:space="preserve">advice for members. </w:t>
      </w:r>
    </w:p>
    <w:p w14:paraId="34680F87" w14:textId="62A39ABD" w:rsidR="0032218C" w:rsidRDefault="0032218C" w:rsidP="0032218C">
      <w:r>
        <w:t>If you help non-members, everyone else will think they don’t need to pay to be in Prospect</w:t>
      </w:r>
      <w:r w:rsidR="00BC6743">
        <w:t>/Bectu</w:t>
      </w:r>
      <w:r>
        <w:t>. It also ruins your credibility as a rep.</w:t>
      </w:r>
    </w:p>
    <w:p w14:paraId="07E5B9F5" w14:textId="77777777" w:rsidR="00E57233" w:rsidRPr="00105ADD" w:rsidRDefault="00E57233" w:rsidP="00E57233">
      <w:pPr>
        <w:rPr>
          <w:b/>
        </w:rPr>
      </w:pPr>
      <w:r w:rsidRPr="00105ADD">
        <w:rPr>
          <w:b/>
        </w:rPr>
        <w:t xml:space="preserve">Members with pre-existing issues </w:t>
      </w:r>
    </w:p>
    <w:p w14:paraId="131BADF2" w14:textId="77777777" w:rsidR="00E57233" w:rsidRDefault="00E57233" w:rsidP="00E57233">
      <w:r>
        <w:t xml:space="preserve">Prospect/Bectu has a policy of not supporting members on issues which arose before they joined the union. </w:t>
      </w:r>
    </w:p>
    <w:p w14:paraId="27ECCA66" w14:textId="77777777" w:rsidR="00E57233" w:rsidRDefault="00E57233" w:rsidP="00E57233">
      <w:r>
        <w:t xml:space="preserve">Our membership application form states: “Prospect/Bectu will not usually provide personal assistance in respect of any matter arising before an application for membership.” </w:t>
      </w:r>
    </w:p>
    <w:p w14:paraId="421D6859" w14:textId="77777777" w:rsidR="00E57233" w:rsidRDefault="00E57233" w:rsidP="00E57233">
      <w:r>
        <w:t xml:space="preserve">The form also states that “legal advice and assistance is offered at the discretion of the union”. </w:t>
      </w:r>
    </w:p>
    <w:p w14:paraId="7D38E822" w14:textId="041FA558" w:rsidR="00E57233" w:rsidRDefault="00E57233" w:rsidP="00E57233">
      <w:r>
        <w:t xml:space="preserve">Reps need to be aware that the ability to join online is providing non-members facing an issue at work with an opportunity to bypass initial engagement with the local rep who would rightly point out that, while they may join, their pre-existing case may not be covered. </w:t>
      </w:r>
    </w:p>
    <w:p w14:paraId="0B2E5D56" w14:textId="77777777" w:rsidR="00E57233" w:rsidRDefault="00E57233" w:rsidP="00E57233">
      <w:r>
        <w:t xml:space="preserve">This is significantly increasing the workload on reps and officers. It damages recruitment and retention if non-members believe they don’t need to join until they get into trouble. It also diverts resources from dealing with long-standing members’ issues. </w:t>
      </w:r>
    </w:p>
    <w:p w14:paraId="0CBF5ED2" w14:textId="77777777" w:rsidR="00E57233" w:rsidRDefault="00E57233" w:rsidP="00E57233">
      <w:r>
        <w:t xml:space="preserve">This section explains what representatives need to do when approached by a member looking for Prospect/Bectu support. It is not intended to put reps in an awkward position or to bar genuine members from the support they have paid for and are entitled to. </w:t>
      </w:r>
    </w:p>
    <w:p w14:paraId="24A56912" w14:textId="77777777" w:rsidR="00E57233" w:rsidRDefault="00E57233" w:rsidP="00E57233">
      <w:r>
        <w:t>It is aimed at ensuring reps ask the right questions at the appropriate time to ensure that either they, a more senior rep or the dedicated branch official can ensure that Prospect/Bectu’s policy is followed.</w:t>
      </w:r>
    </w:p>
    <w:p w14:paraId="5FE34AFA" w14:textId="44D0F6EB" w:rsidR="00211BE9" w:rsidRDefault="004E1368" w:rsidP="00E57233">
      <w:r w:rsidRPr="004E1368">
        <w:t>It is generally up to a rep's judgement whether an issue is pre-existing or not with a recently joined member. A guideline would be 3 months into the membership probably isn’t but listen to the case as the facts may prove it was going on long before they joined.</w:t>
      </w:r>
    </w:p>
    <w:p w14:paraId="17288DCE" w14:textId="38C18B1A" w:rsidR="0032218C" w:rsidRDefault="00E57233" w:rsidP="00E57233">
      <w:r>
        <w:t xml:space="preserve">if you are in any doubt about whether you should provide assistance, please discuss the situation with a full-time officer. Do not commit to giving any advice before doing so. </w:t>
      </w:r>
    </w:p>
    <w:p w14:paraId="15C020D3" w14:textId="77777777" w:rsidR="00E57233" w:rsidRDefault="00E57233" w:rsidP="00E57233"/>
    <w:p w14:paraId="09D4D08F" w14:textId="1B373C7E" w:rsidR="0032218C" w:rsidRPr="00370A00" w:rsidRDefault="0032218C" w:rsidP="0032218C">
      <w:pPr>
        <w:spacing w:before="0" w:after="180" w:line="280" w:lineRule="exact"/>
        <w:rPr>
          <w:b/>
        </w:rPr>
      </w:pPr>
      <w:r w:rsidRPr="00370A00">
        <w:rPr>
          <w:b/>
        </w:rPr>
        <w:t>Is there another Prospect</w:t>
      </w:r>
      <w:r w:rsidR="00BC6743">
        <w:rPr>
          <w:b/>
        </w:rPr>
        <w:t>/Bectu</w:t>
      </w:r>
      <w:r w:rsidRPr="00370A00">
        <w:rPr>
          <w:b/>
        </w:rPr>
        <w:t xml:space="preserve"> member involved?</w:t>
      </w:r>
    </w:p>
    <w:p w14:paraId="4451C4AE" w14:textId="43D21867" w:rsidR="0032218C" w:rsidRDefault="0032218C" w:rsidP="0032218C">
      <w:pPr>
        <w:spacing w:before="0" w:after="180" w:line="280" w:lineRule="exact"/>
      </w:pPr>
      <w:r>
        <w:t>Prospect</w:t>
      </w:r>
      <w:r w:rsidR="00BC6743">
        <w:t>/Bectu</w:t>
      </w:r>
      <w:r>
        <w:t xml:space="preserve"> may have to represent members, so they will need separate representation. It also has to be the same level of representation, two reps or two officers, not a rep for one and a Prospect</w:t>
      </w:r>
      <w:r w:rsidR="00A60BCC">
        <w:t>/Bectu</w:t>
      </w:r>
      <w:r>
        <w:t xml:space="preserve"> officer for the other.</w:t>
      </w:r>
    </w:p>
    <w:p w14:paraId="15217AE2" w14:textId="77777777" w:rsidR="00A56B4F" w:rsidRDefault="00A56B4F" w:rsidP="0032218C">
      <w:pPr>
        <w:spacing w:before="0" w:after="180" w:line="280" w:lineRule="exact"/>
      </w:pPr>
    </w:p>
    <w:p w14:paraId="0FF33309" w14:textId="77777777" w:rsidR="0032218C" w:rsidRPr="001B08BE" w:rsidRDefault="0032218C" w:rsidP="0032218C">
      <w:pPr>
        <w:spacing w:before="0" w:after="180" w:line="280" w:lineRule="exact"/>
        <w:rPr>
          <w:b/>
        </w:rPr>
      </w:pPr>
      <w:r w:rsidRPr="001B08BE">
        <w:rPr>
          <w:b/>
        </w:rPr>
        <w:lastRenderedPageBreak/>
        <w:t>Everything has to be treated as confidential</w:t>
      </w:r>
    </w:p>
    <w:p w14:paraId="7FF9A25A" w14:textId="0B24212D" w:rsidR="0032218C" w:rsidRDefault="0032218C" w:rsidP="0032218C">
      <w:pPr>
        <w:spacing w:before="0" w:after="180" w:line="280" w:lineRule="exact"/>
      </w:pPr>
      <w:r>
        <w:t>A personal case can have some very embarrassing information and reps have a duty to keep the details confidential. The same goes for the management – if details of a personal case became office gossip, we would raise this as unfair treatment.</w:t>
      </w:r>
      <w:r w:rsidR="00A71CC3">
        <w:t xml:space="preserve"> </w:t>
      </w:r>
    </w:p>
    <w:p w14:paraId="26D65ED8" w14:textId="77777777" w:rsidR="0032218C" w:rsidRPr="001B08BE" w:rsidRDefault="0032218C" w:rsidP="0032218C">
      <w:pPr>
        <w:spacing w:before="0" w:after="180" w:line="280" w:lineRule="exact"/>
        <w:rPr>
          <w:b/>
        </w:rPr>
      </w:pPr>
      <w:r w:rsidRPr="001B08BE">
        <w:rPr>
          <w:b/>
        </w:rPr>
        <w:t>Are you the right person to handle the case?</w:t>
      </w:r>
    </w:p>
    <w:p w14:paraId="09013999" w14:textId="5EC25822" w:rsidR="0032218C" w:rsidRDefault="0032218C" w:rsidP="0032218C">
      <w:pPr>
        <w:spacing w:before="0" w:after="180" w:line="280" w:lineRule="exact"/>
      </w:pPr>
      <w:r>
        <w:t>You may want to consider your own position in relation to the member. Deciding whether or not you are the right person</w:t>
      </w:r>
      <w:r w:rsidRPr="36E75A7C">
        <w:rPr>
          <w:rFonts w:ascii="MS Mincho" w:eastAsia="MS Mincho" w:hAnsi="MS Mincho" w:cs="MS Mincho"/>
        </w:rPr>
        <w:t> </w:t>
      </w:r>
      <w:r>
        <w:t xml:space="preserve">to handle the case can depend on many factors, </w:t>
      </w:r>
      <w:r w:rsidR="00127AB1">
        <w:t>e.g.</w:t>
      </w:r>
      <w:r>
        <w:t xml:space="preserve"> if you are a close friend or </w:t>
      </w:r>
      <w:r w:rsidR="6BB4F263">
        <w:t>relation,</w:t>
      </w:r>
      <w:r>
        <w:t xml:space="preserve"> you are probably not the right person. </w:t>
      </w:r>
    </w:p>
    <w:p w14:paraId="0F0B4DBE" w14:textId="29D64D3E" w:rsidR="0032218C" w:rsidRDefault="0032218C" w:rsidP="0032218C">
      <w:pPr>
        <w:spacing w:before="0" w:after="180" w:line="280" w:lineRule="exact"/>
      </w:pPr>
      <w:r>
        <w:t xml:space="preserve">You will be too close to the </w:t>
      </w:r>
      <w:r w:rsidR="1EF3D9AB">
        <w:t>member,</w:t>
      </w:r>
      <w:r>
        <w:t xml:space="preserve"> and they will expect you to take their side, whatever the merits of their case. Personal feelings could also cloud your judgment in helping them through the process. </w:t>
      </w:r>
      <w:r w:rsidRPr="36E75A7C">
        <w:rPr>
          <w:rFonts w:ascii="MS Mincho" w:eastAsia="MS Mincho" w:hAnsi="MS Mincho" w:cs="MS Mincho"/>
        </w:rPr>
        <w:t> </w:t>
      </w:r>
    </w:p>
    <w:p w14:paraId="3FB23D7A" w14:textId="305258F1" w:rsidR="0032218C" w:rsidRDefault="0032218C" w:rsidP="0032218C">
      <w:pPr>
        <w:spacing w:before="0" w:after="180" w:line="280" w:lineRule="exact"/>
      </w:pPr>
      <w:r>
        <w:t>It may turn out that you are uncomfortable with the key issue in a case, such as a bereavement or divorce. In this situation, you can hand the case on to another rep</w:t>
      </w:r>
      <w:r w:rsidR="76A6F951">
        <w:t xml:space="preserve"> </w:t>
      </w:r>
      <w:r>
        <w:t xml:space="preserve">and would probably be wise to do so. Similarly, the case could involve someone you know (a friend or your boss), and you would be equally entitled to pass the case on. </w:t>
      </w:r>
    </w:p>
    <w:p w14:paraId="33ED47CA" w14:textId="77777777" w:rsidR="0032218C" w:rsidRDefault="0032218C" w:rsidP="0032218C">
      <w:pPr>
        <w:spacing w:before="0" w:after="180" w:line="280" w:lineRule="exact"/>
      </w:pPr>
      <w:r>
        <w:t xml:space="preserve">If you need to hand a case on to another branch rep or full-time officer, you must advise the member and tell them why. It may be that the case is too close to you, outside your experience or is a potential dismissal case – in which case seek advice from your full-time officer. </w:t>
      </w:r>
    </w:p>
    <w:p w14:paraId="30E7DB63" w14:textId="77777777" w:rsidR="0032218C" w:rsidRDefault="0032218C" w:rsidP="0032218C">
      <w:pPr>
        <w:spacing w:before="0" w:after="180" w:line="280" w:lineRule="exact"/>
      </w:pPr>
      <w:r>
        <w:t xml:space="preserve">If you do hand a case on, you must ensure that the member is happy with the situation, and that the rep taking over knows about the case and is content to take it over. You should manage the transfer so that the member is not left in limbo. Give your notes and papers to the rep taking over. </w:t>
      </w:r>
    </w:p>
    <w:p w14:paraId="49D837FC" w14:textId="77777777" w:rsidR="0032218C" w:rsidRDefault="0032218C" w:rsidP="0032218C">
      <w:pPr>
        <w:spacing w:before="0" w:after="180" w:line="280" w:lineRule="exact"/>
      </w:pPr>
      <w:r>
        <w:t xml:space="preserve">If a case appears to involve harassment or discrimination, contact your full-time officer early in the process. </w:t>
      </w:r>
    </w:p>
    <w:p w14:paraId="26087503" w14:textId="131AF9DE" w:rsidR="006C6516" w:rsidRPr="000565F5" w:rsidRDefault="006C6516" w:rsidP="0032218C">
      <w:pPr>
        <w:spacing w:before="0" w:after="180" w:line="280" w:lineRule="exact"/>
        <w:rPr>
          <w:b/>
          <w:bCs/>
        </w:rPr>
      </w:pPr>
      <w:r w:rsidRPr="000565F5">
        <w:rPr>
          <w:b/>
          <w:bCs/>
        </w:rPr>
        <w:t xml:space="preserve">How far </w:t>
      </w:r>
      <w:r w:rsidR="000565F5" w:rsidRPr="000565F5">
        <w:rPr>
          <w:b/>
          <w:bCs/>
        </w:rPr>
        <w:t>has the member taken it already</w:t>
      </w:r>
      <w:r w:rsidR="000565F5">
        <w:rPr>
          <w:b/>
          <w:bCs/>
        </w:rPr>
        <w:t>?</w:t>
      </w:r>
    </w:p>
    <w:p w14:paraId="788EA348" w14:textId="22D7CF83" w:rsidR="000565F5" w:rsidRDefault="00BE7AB3" w:rsidP="0032218C">
      <w:pPr>
        <w:spacing w:before="0" w:after="180" w:line="280" w:lineRule="exact"/>
      </w:pPr>
      <w:r>
        <w:t xml:space="preserve">It is important to find out what the member has done about the problem so far. </w:t>
      </w:r>
      <w:r w:rsidR="00F53B63">
        <w:t xml:space="preserve">All procedures expect problems to be tried to </w:t>
      </w:r>
      <w:r w:rsidR="0099379D">
        <w:t>be r</w:t>
      </w:r>
      <w:r w:rsidR="00F53B63">
        <w:t>esolved informal</w:t>
      </w:r>
      <w:r w:rsidR="00291CB2">
        <w:t xml:space="preserve">ly first, such as asking the person to stop the behaviour </w:t>
      </w:r>
      <w:r w:rsidR="00453F9E">
        <w:t xml:space="preserve">that is upsetting. It </w:t>
      </w:r>
      <w:r w:rsidR="0099379D">
        <w:t>makes a big difference to the advice you will give.</w:t>
      </w:r>
    </w:p>
    <w:p w14:paraId="703D5A6D" w14:textId="22D7CF83" w:rsidR="0032218C" w:rsidRPr="00A9691D" w:rsidRDefault="0032218C" w:rsidP="0032218C">
      <w:pPr>
        <w:pStyle w:val="Heading3"/>
      </w:pPr>
      <w:bookmarkStart w:id="50" w:name="_Toc37933488"/>
      <w:bookmarkStart w:id="51" w:name="_Toc219970284"/>
      <w:r w:rsidRPr="00A9691D">
        <w:t>Establish the facts</w:t>
      </w:r>
      <w:bookmarkEnd w:id="50"/>
      <w:bookmarkEnd w:id="51"/>
    </w:p>
    <w:p w14:paraId="7CC304A6" w14:textId="77777777" w:rsidR="0032218C" w:rsidRDefault="0032218C" w:rsidP="0032218C">
      <w:pPr>
        <w:spacing w:before="0" w:after="180" w:line="280" w:lineRule="exact"/>
      </w:pPr>
      <w:r w:rsidRPr="00B27670">
        <w:rPr>
          <w:b/>
          <w:bCs/>
        </w:rPr>
        <w:t>Discuss the case directly with the member</w:t>
      </w:r>
      <w:r>
        <w:t>. You will need to meet in a confidential environment. You will need to make the member feel comfortable enough to open up to you and you will need to allow enough time for this to happen.</w:t>
      </w:r>
    </w:p>
    <w:p w14:paraId="60965AA6" w14:textId="28EAB39E" w:rsidR="0032218C" w:rsidRDefault="0032218C" w:rsidP="0032218C">
      <w:pPr>
        <w:spacing w:before="0" w:after="180" w:line="280" w:lineRule="exact"/>
      </w:pPr>
      <w:r w:rsidRPr="00B27670">
        <w:rPr>
          <w:b/>
          <w:bCs/>
        </w:rPr>
        <w:t>Get them to provide relevant documents</w:t>
      </w:r>
      <w:r>
        <w:t xml:space="preserve"> </w:t>
      </w:r>
      <w:r w:rsidR="00B27670">
        <w:t>e.g.</w:t>
      </w:r>
      <w:r>
        <w:t xml:space="preserve"> disciplinary letter, procedures, policies.</w:t>
      </w:r>
    </w:p>
    <w:p w14:paraId="0320865F" w14:textId="77777777" w:rsidR="0032218C" w:rsidRDefault="0032218C" w:rsidP="0032218C">
      <w:pPr>
        <w:spacing w:before="0" w:after="180" w:line="280" w:lineRule="exact"/>
      </w:pPr>
      <w:r w:rsidRPr="00B27670">
        <w:rPr>
          <w:b/>
          <w:bCs/>
        </w:rPr>
        <w:t>Get member to draw up a ‘timeline’</w:t>
      </w:r>
      <w:r>
        <w:t xml:space="preserve"> including relevant evidence about events.</w:t>
      </w:r>
    </w:p>
    <w:p w14:paraId="11CFABDA" w14:textId="2B69D540" w:rsidR="0032218C" w:rsidRDefault="0032218C" w:rsidP="0032218C">
      <w:pPr>
        <w:spacing w:before="0" w:after="180" w:line="280" w:lineRule="exact"/>
      </w:pPr>
      <w:r w:rsidRPr="00B27670">
        <w:rPr>
          <w:b/>
          <w:bCs/>
        </w:rPr>
        <w:t>Establish relevant background</w:t>
      </w:r>
      <w:r>
        <w:t xml:space="preserve">, </w:t>
      </w:r>
      <w:r w:rsidR="00B27670">
        <w:t>e.g.</w:t>
      </w:r>
      <w:r>
        <w:t xml:space="preserve"> member’s past record.</w:t>
      </w:r>
    </w:p>
    <w:p w14:paraId="67008CA8" w14:textId="77777777" w:rsidR="0032218C" w:rsidRDefault="0032218C" w:rsidP="0032218C">
      <w:pPr>
        <w:spacing w:before="0" w:after="180" w:line="280" w:lineRule="exact"/>
      </w:pPr>
      <w:r>
        <w:t xml:space="preserve">Use the personal case pro-forma on the following page to do this. </w:t>
      </w:r>
    </w:p>
    <w:p w14:paraId="1B20FE4C" w14:textId="4AA635D6" w:rsidR="0032218C" w:rsidRDefault="0032218C" w:rsidP="0032218C">
      <w:pPr>
        <w:spacing w:before="0" w:after="180" w:line="280" w:lineRule="exact"/>
      </w:pPr>
      <w:r>
        <w:t xml:space="preserve">You can download the form from our library for future use: </w:t>
      </w:r>
      <w:hyperlink r:id="rId20" w:history="1">
        <w:r w:rsidRPr="00F00743">
          <w:rPr>
            <w:rStyle w:val="Hyperlink"/>
          </w:rPr>
          <w:t>https://library.prospect.org.uk/download/2008/00478</w:t>
        </w:r>
      </w:hyperlink>
      <w:r>
        <w:t xml:space="preserve"> </w:t>
      </w:r>
    </w:p>
    <w:p w14:paraId="3231B4F3" w14:textId="208A9943" w:rsidR="0032218C" w:rsidRDefault="0032218C" w:rsidP="0032218C">
      <w:pPr>
        <w:spacing w:before="0" w:after="180" w:line="280" w:lineRule="exact"/>
        <w:rPr>
          <w:b/>
        </w:rPr>
      </w:pPr>
      <w:r>
        <w:rPr>
          <w:b/>
        </w:rPr>
        <w:br w:type="page"/>
      </w:r>
    </w:p>
    <w:p w14:paraId="3F5D4981" w14:textId="788A7076" w:rsidR="00631158" w:rsidRDefault="00BC6743" w:rsidP="00631158">
      <w:pPr>
        <w:spacing w:before="0"/>
        <w:jc w:val="right"/>
      </w:pPr>
      <w:r>
        <w:rPr>
          <w:noProof/>
        </w:rPr>
        <w:lastRenderedPageBreak/>
        <w:drawing>
          <wp:anchor distT="0" distB="0" distL="114300" distR="114300" simplePos="0" relativeHeight="251658243" behindDoc="0" locked="0" layoutInCell="1" allowOverlap="1" wp14:anchorId="400B224B" wp14:editId="2D6496AD">
            <wp:simplePos x="0" y="0"/>
            <wp:positionH relativeFrom="column">
              <wp:posOffset>-257562</wp:posOffset>
            </wp:positionH>
            <wp:positionV relativeFrom="paragraph">
              <wp:posOffset>-291051</wp:posOffset>
            </wp:positionV>
            <wp:extent cx="1649095" cy="821690"/>
            <wp:effectExtent l="0" t="0" r="0" b="0"/>
            <wp:wrapNone/>
            <wp:docPr id="1348186629" name="Picture 1348186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49095" cy="821690"/>
                    </a:xfrm>
                    <a:prstGeom prst="rect">
                      <a:avLst/>
                    </a:prstGeom>
                  </pic:spPr>
                </pic:pic>
              </a:graphicData>
            </a:graphic>
            <wp14:sizeRelH relativeFrom="page">
              <wp14:pctWidth>0</wp14:pctWidth>
            </wp14:sizeRelH>
            <wp14:sizeRelV relativeFrom="page">
              <wp14:pctHeight>0</wp14:pctHeight>
            </wp14:sizeRelV>
          </wp:anchor>
        </w:drawing>
      </w:r>
      <w:r w:rsidR="00631158">
        <w:rPr>
          <w:noProof/>
        </w:rPr>
        <w:drawing>
          <wp:anchor distT="0" distB="0" distL="114300" distR="114300" simplePos="0" relativeHeight="251658241" behindDoc="0" locked="0" layoutInCell="1" allowOverlap="1" wp14:anchorId="46825F5F" wp14:editId="3DA0D9CC">
            <wp:simplePos x="0" y="0"/>
            <wp:positionH relativeFrom="column">
              <wp:posOffset>4082415</wp:posOffset>
            </wp:positionH>
            <wp:positionV relativeFrom="paragraph">
              <wp:posOffset>-165620</wp:posOffset>
            </wp:positionV>
            <wp:extent cx="1678179" cy="821690"/>
            <wp:effectExtent l="0" t="0" r="0" b="3810"/>
            <wp:wrapNone/>
            <wp:docPr id="6" name="Picture 6"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drawing&#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78179" cy="821690"/>
                    </a:xfrm>
                    <a:prstGeom prst="rect">
                      <a:avLst/>
                    </a:prstGeom>
                  </pic:spPr>
                </pic:pic>
              </a:graphicData>
            </a:graphic>
            <wp14:sizeRelH relativeFrom="page">
              <wp14:pctWidth>0</wp14:pctWidth>
            </wp14:sizeRelH>
            <wp14:sizeRelV relativeFrom="page">
              <wp14:pctHeight>0</wp14:pctHeight>
            </wp14:sizeRelV>
          </wp:anchor>
        </w:drawing>
      </w:r>
    </w:p>
    <w:p w14:paraId="53C0AD0C" w14:textId="1A00B949" w:rsidR="00C27555" w:rsidRDefault="00436CC5" w:rsidP="00546DC2">
      <w:pPr>
        <w:pStyle w:val="Heading2"/>
        <w:tabs>
          <w:tab w:val="right" w:pos="9071"/>
        </w:tabs>
      </w:pPr>
      <w:bookmarkStart w:id="52" w:name="_Toc219970285"/>
      <w:r>
        <w:t>Personal case pro-forma</w:t>
      </w:r>
      <w:bookmarkEnd w:id="52"/>
    </w:p>
    <w:tbl>
      <w:tblPr>
        <w:tblStyle w:val="TableGrid"/>
        <w:tblW w:w="9042" w:type="dxa"/>
        <w:tblBorders>
          <w:top w:val="single" w:sz="24" w:space="0" w:color="1E998F"/>
          <w:left w:val="single" w:sz="24" w:space="0" w:color="1E998F"/>
          <w:bottom w:val="single" w:sz="24" w:space="0" w:color="1E998F"/>
          <w:right w:val="single" w:sz="24" w:space="0" w:color="1E998F"/>
          <w:insideH w:val="single" w:sz="24" w:space="0" w:color="1E998F"/>
          <w:insideV w:val="single" w:sz="24" w:space="0" w:color="1E998F"/>
        </w:tblBorders>
        <w:tblLook w:val="04A0" w:firstRow="1" w:lastRow="0" w:firstColumn="1" w:lastColumn="0" w:noHBand="0" w:noVBand="1"/>
      </w:tblPr>
      <w:tblGrid>
        <w:gridCol w:w="4222"/>
        <w:gridCol w:w="2111"/>
        <w:gridCol w:w="2709"/>
      </w:tblGrid>
      <w:tr w:rsidR="00C27555" w:rsidRPr="00CD6DEB" w14:paraId="6E9152DB" w14:textId="77777777" w:rsidTr="313D57B4">
        <w:tc>
          <w:tcPr>
            <w:tcW w:w="9042" w:type="dxa"/>
            <w:gridSpan w:val="3"/>
            <w:tcBorders>
              <w:bottom w:val="nil"/>
            </w:tcBorders>
            <w:shd w:val="clear" w:color="auto" w:fill="1E998F"/>
          </w:tcPr>
          <w:p w14:paraId="11225E88" w14:textId="7A9C8712" w:rsidR="00C27555" w:rsidRPr="00CD6DEB" w:rsidRDefault="00C27555" w:rsidP="00C27555">
            <w:pPr>
              <w:spacing w:before="140" w:after="140"/>
              <w:rPr>
                <w:b/>
                <w:sz w:val="36"/>
                <w:szCs w:val="36"/>
              </w:rPr>
            </w:pPr>
            <w:r>
              <w:rPr>
                <w:b/>
                <w:color w:val="FFFFFF" w:themeColor="background1"/>
                <w:sz w:val="36"/>
                <w:szCs w:val="36"/>
              </w:rPr>
              <w:t>1. Basic details</w:t>
            </w:r>
          </w:p>
        </w:tc>
      </w:tr>
      <w:tr w:rsidR="00C27555" w:rsidRPr="007F3692" w14:paraId="34B3F2A4" w14:textId="77777777" w:rsidTr="313D57B4">
        <w:tc>
          <w:tcPr>
            <w:tcW w:w="4222" w:type="dxa"/>
            <w:tcBorders>
              <w:top w:val="nil"/>
              <w:bottom w:val="single" w:sz="24" w:space="0" w:color="1E998F"/>
              <w:right w:val="nil"/>
            </w:tcBorders>
            <w:vAlign w:val="center"/>
          </w:tcPr>
          <w:p w14:paraId="58249863" w14:textId="77777777" w:rsidR="00C27555" w:rsidRPr="0010646E" w:rsidRDefault="00C27555" w:rsidP="00C27555">
            <w:pPr>
              <w:pStyle w:val="ListBullet"/>
              <w:numPr>
                <w:ilvl w:val="0"/>
                <w:numId w:val="0"/>
              </w:numPr>
              <w:spacing w:before="200" w:after="200"/>
              <w:rPr>
                <w:b/>
                <w:sz w:val="22"/>
                <w:szCs w:val="22"/>
              </w:rPr>
            </w:pPr>
            <w:r w:rsidRPr="0010646E">
              <w:rPr>
                <w:b/>
                <w:sz w:val="22"/>
                <w:szCs w:val="22"/>
              </w:rPr>
              <w:t>Name</w:t>
            </w:r>
            <w:r>
              <w:rPr>
                <w:b/>
                <w:sz w:val="22"/>
                <w:szCs w:val="22"/>
              </w:rPr>
              <w:t>:</w:t>
            </w:r>
          </w:p>
        </w:tc>
        <w:tc>
          <w:tcPr>
            <w:tcW w:w="4820" w:type="dxa"/>
            <w:gridSpan w:val="2"/>
            <w:tcBorders>
              <w:top w:val="nil"/>
              <w:left w:val="nil"/>
              <w:bottom w:val="single" w:sz="24" w:space="0" w:color="1E998F"/>
            </w:tcBorders>
            <w:vAlign w:val="center"/>
          </w:tcPr>
          <w:p w14:paraId="0EF6FF7C" w14:textId="715582DE" w:rsidR="00C27555" w:rsidRPr="0010646E" w:rsidRDefault="00C27555" w:rsidP="00C27555">
            <w:pPr>
              <w:pStyle w:val="ListBullet"/>
              <w:numPr>
                <w:ilvl w:val="0"/>
                <w:numId w:val="0"/>
              </w:numPr>
              <w:spacing w:before="200" w:after="200"/>
              <w:rPr>
                <w:b/>
              </w:rPr>
            </w:pPr>
            <w:r w:rsidRPr="0010646E">
              <w:rPr>
                <w:b/>
              </w:rPr>
              <w:t>Membership number</w:t>
            </w:r>
            <w:r>
              <w:rPr>
                <w:b/>
              </w:rPr>
              <w:t>:</w:t>
            </w:r>
          </w:p>
        </w:tc>
      </w:tr>
      <w:tr w:rsidR="00C27555" w:rsidRPr="007F3692" w14:paraId="446A6D27" w14:textId="77777777" w:rsidTr="313D57B4">
        <w:tc>
          <w:tcPr>
            <w:tcW w:w="4222" w:type="dxa"/>
            <w:tcBorders>
              <w:right w:val="nil"/>
            </w:tcBorders>
            <w:vAlign w:val="center"/>
          </w:tcPr>
          <w:p w14:paraId="76705910" w14:textId="77777777" w:rsidR="00C27555" w:rsidRPr="000F16B9" w:rsidRDefault="00C27555" w:rsidP="00C27555">
            <w:pPr>
              <w:pStyle w:val="ListBullet"/>
              <w:numPr>
                <w:ilvl w:val="0"/>
                <w:numId w:val="0"/>
              </w:numPr>
              <w:spacing w:after="140"/>
              <w:rPr>
                <w:b/>
                <w:sz w:val="22"/>
                <w:szCs w:val="22"/>
              </w:rPr>
            </w:pPr>
            <w:r w:rsidRPr="000F16B9">
              <w:rPr>
                <w:b/>
                <w:sz w:val="22"/>
                <w:szCs w:val="22"/>
              </w:rPr>
              <w:t>Does this issue pre-date membership?</w:t>
            </w:r>
            <w:r>
              <w:rPr>
                <w:b/>
                <w:sz w:val="22"/>
                <w:szCs w:val="22"/>
              </w:rPr>
              <w:t xml:space="preserve"> </w:t>
            </w:r>
            <w:r w:rsidRPr="000F5BCF">
              <w:rPr>
                <w:color w:val="1E998F"/>
                <w:sz w:val="22"/>
                <w:szCs w:val="22"/>
              </w:rPr>
              <w:t>(tick one)</w:t>
            </w:r>
          </w:p>
        </w:tc>
        <w:tc>
          <w:tcPr>
            <w:tcW w:w="2111" w:type="dxa"/>
            <w:tcBorders>
              <w:left w:val="nil"/>
              <w:right w:val="nil"/>
            </w:tcBorders>
            <w:vAlign w:val="center"/>
          </w:tcPr>
          <w:p w14:paraId="4F15B2B2" w14:textId="2D80CEE7" w:rsidR="00C27555" w:rsidRPr="000F16B9" w:rsidRDefault="00C27555" w:rsidP="00C27555">
            <w:pPr>
              <w:pStyle w:val="ListBullet"/>
              <w:numPr>
                <w:ilvl w:val="0"/>
                <w:numId w:val="0"/>
              </w:numPr>
              <w:spacing w:after="140"/>
              <w:ind w:hanging="340"/>
              <w:rPr>
                <w:b/>
                <w:sz w:val="22"/>
                <w:szCs w:val="22"/>
              </w:rPr>
            </w:pPr>
            <w:r>
              <w:rPr>
                <w:b/>
                <w:sz w:val="22"/>
                <w:szCs w:val="22"/>
              </w:rPr>
              <w:fldChar w:fldCharType="begin">
                <w:ffData>
                  <w:name w:val="Check1"/>
                  <w:enabled/>
                  <w:calcOnExit w:val="0"/>
                  <w:checkBox>
                    <w:sizeAuto/>
                    <w:default w:val="0"/>
                  </w:checkBox>
                </w:ffData>
              </w:fldChar>
            </w:r>
            <w:bookmarkStart w:id="53" w:name="Check1"/>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53"/>
            <w:r>
              <w:rPr>
                <w:b/>
                <w:sz w:val="22"/>
                <w:szCs w:val="22"/>
              </w:rPr>
              <w:fldChar w:fldCharType="begin">
                <w:ffData>
                  <w:name w:val="Check18"/>
                  <w:enabled/>
                  <w:calcOnExit w:val="0"/>
                  <w:checkBox>
                    <w:sizeAuto/>
                    <w:default w:val="0"/>
                  </w:checkBox>
                </w:ffData>
              </w:fldChar>
            </w:r>
            <w:bookmarkStart w:id="54" w:name="Check18"/>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54"/>
            <w:r>
              <w:rPr>
                <w:b/>
                <w:sz w:val="22"/>
                <w:szCs w:val="22"/>
              </w:rPr>
              <w:t xml:space="preserve"> YES</w:t>
            </w:r>
          </w:p>
        </w:tc>
        <w:tc>
          <w:tcPr>
            <w:tcW w:w="2709" w:type="dxa"/>
            <w:tcBorders>
              <w:left w:val="nil"/>
            </w:tcBorders>
            <w:vAlign w:val="center"/>
          </w:tcPr>
          <w:p w14:paraId="0E75487C" w14:textId="77777777" w:rsidR="00C27555" w:rsidRPr="000F16B9" w:rsidRDefault="00C27555" w:rsidP="00C27555">
            <w:pPr>
              <w:pStyle w:val="ListBullet"/>
              <w:numPr>
                <w:ilvl w:val="0"/>
                <w:numId w:val="0"/>
              </w:numPr>
              <w:spacing w:after="140"/>
              <w:ind w:hanging="340"/>
              <w:rPr>
                <w:b/>
                <w:sz w:val="22"/>
                <w:szCs w:val="22"/>
              </w:rPr>
            </w:pPr>
            <w:r>
              <w:rPr>
                <w:b/>
                <w:sz w:val="22"/>
                <w:szCs w:val="22"/>
              </w:rPr>
              <w:fldChar w:fldCharType="begin">
                <w:ffData>
                  <w:name w:val="Check2"/>
                  <w:enabled/>
                  <w:calcOnExit w:val="0"/>
                  <w:checkBox>
                    <w:sizeAuto/>
                    <w:default w:val="0"/>
                  </w:checkBox>
                </w:ffData>
              </w:fldChar>
            </w:r>
            <w:bookmarkStart w:id="55" w:name="Check2"/>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55"/>
            <w:r>
              <w:rPr>
                <w:b/>
                <w:sz w:val="22"/>
                <w:szCs w:val="22"/>
              </w:rPr>
              <w:fldChar w:fldCharType="begin">
                <w:ffData>
                  <w:name w:val="Check19"/>
                  <w:enabled/>
                  <w:calcOnExit w:val="0"/>
                  <w:checkBox>
                    <w:sizeAuto/>
                    <w:default w:val="0"/>
                  </w:checkBox>
                </w:ffData>
              </w:fldChar>
            </w:r>
            <w:bookmarkStart w:id="56" w:name="Check19"/>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56"/>
            <w:r>
              <w:rPr>
                <w:b/>
                <w:sz w:val="22"/>
                <w:szCs w:val="22"/>
              </w:rPr>
              <w:t xml:space="preserve"> NO</w:t>
            </w:r>
          </w:p>
        </w:tc>
      </w:tr>
      <w:tr w:rsidR="00C27555" w:rsidRPr="007F3692" w14:paraId="25A2C645" w14:textId="77777777" w:rsidTr="313D57B4">
        <w:tc>
          <w:tcPr>
            <w:tcW w:w="9042" w:type="dxa"/>
            <w:gridSpan w:val="3"/>
          </w:tcPr>
          <w:p w14:paraId="41EA3C2C" w14:textId="349CEDCA" w:rsidR="00C27555" w:rsidRDefault="00C27555" w:rsidP="00C27555">
            <w:pPr>
              <w:spacing w:before="144" w:after="200"/>
              <w:rPr>
                <w:b/>
                <w:sz w:val="22"/>
                <w:szCs w:val="22"/>
              </w:rPr>
            </w:pPr>
            <w:r w:rsidRPr="000F16B9">
              <w:rPr>
                <w:b/>
                <w:sz w:val="22"/>
                <w:szCs w:val="22"/>
              </w:rPr>
              <w:t>Employer name and work address (including postcode):</w:t>
            </w:r>
            <w:r>
              <w:rPr>
                <w:b/>
                <w:sz w:val="22"/>
                <w:szCs w:val="22"/>
              </w:rPr>
              <w:t xml:space="preserve"> </w:t>
            </w:r>
          </w:p>
          <w:p w14:paraId="52133701" w14:textId="77777777" w:rsidR="00C27555" w:rsidRDefault="00C27555" w:rsidP="00C27555">
            <w:pPr>
              <w:spacing w:before="140" w:after="200"/>
              <w:rPr>
                <w:color w:val="1E998F"/>
                <w:sz w:val="22"/>
                <w:szCs w:val="22"/>
              </w:rPr>
            </w:pPr>
            <w:r w:rsidRPr="0000336E">
              <w:rPr>
                <w:color w:val="1E998F"/>
                <w:sz w:val="22"/>
                <w:szCs w:val="22"/>
              </w:rPr>
              <w:t>As known</w:t>
            </w:r>
          </w:p>
          <w:p w14:paraId="46320518" w14:textId="77777777" w:rsidR="00C27555" w:rsidRDefault="00C27555" w:rsidP="00C27555">
            <w:pPr>
              <w:spacing w:before="140" w:after="200"/>
              <w:rPr>
                <w:sz w:val="22"/>
                <w:szCs w:val="22"/>
              </w:rPr>
            </w:pPr>
          </w:p>
          <w:p w14:paraId="07FA3A7F" w14:textId="77777777" w:rsidR="00C27555" w:rsidRPr="0000336E" w:rsidRDefault="00C27555" w:rsidP="00C27555">
            <w:pPr>
              <w:spacing w:before="140" w:after="200"/>
              <w:rPr>
                <w:sz w:val="22"/>
                <w:szCs w:val="22"/>
              </w:rPr>
            </w:pPr>
          </w:p>
        </w:tc>
      </w:tr>
      <w:tr w:rsidR="00C27555" w:rsidRPr="007F3692" w14:paraId="56A35CDB" w14:textId="77777777" w:rsidTr="313D57B4">
        <w:tc>
          <w:tcPr>
            <w:tcW w:w="9042" w:type="dxa"/>
            <w:gridSpan w:val="3"/>
            <w:vAlign w:val="center"/>
          </w:tcPr>
          <w:p w14:paraId="709D1E61" w14:textId="77777777" w:rsidR="00C27555" w:rsidRPr="000F16B9" w:rsidRDefault="00C27555" w:rsidP="00C27555">
            <w:pPr>
              <w:spacing w:before="144" w:after="200"/>
              <w:rPr>
                <w:b/>
                <w:sz w:val="22"/>
                <w:szCs w:val="22"/>
              </w:rPr>
            </w:pPr>
            <w:r w:rsidRPr="000F16B9">
              <w:rPr>
                <w:b/>
                <w:sz w:val="22"/>
                <w:szCs w:val="22"/>
              </w:rPr>
              <w:t>Work telephone number:</w:t>
            </w:r>
          </w:p>
        </w:tc>
      </w:tr>
      <w:tr w:rsidR="00C27555" w:rsidRPr="007F3692" w14:paraId="18EA686A" w14:textId="77777777" w:rsidTr="313D57B4">
        <w:tc>
          <w:tcPr>
            <w:tcW w:w="9042" w:type="dxa"/>
            <w:gridSpan w:val="3"/>
          </w:tcPr>
          <w:p w14:paraId="542E33DF" w14:textId="77777777" w:rsidR="00C27555" w:rsidRPr="000F16B9" w:rsidRDefault="00C27555" w:rsidP="00C27555">
            <w:pPr>
              <w:spacing w:before="144" w:after="200"/>
              <w:rPr>
                <w:b/>
                <w:sz w:val="22"/>
                <w:szCs w:val="22"/>
              </w:rPr>
            </w:pPr>
            <w:r w:rsidRPr="000F16B9">
              <w:rPr>
                <w:b/>
                <w:sz w:val="22"/>
                <w:szCs w:val="22"/>
              </w:rPr>
              <w:t xml:space="preserve">Email address: </w:t>
            </w:r>
          </w:p>
          <w:p w14:paraId="0B88C496" w14:textId="77777777" w:rsidR="00C27555" w:rsidRPr="0010646E" w:rsidRDefault="00C27555" w:rsidP="00C27555">
            <w:pPr>
              <w:spacing w:before="144" w:after="200"/>
              <w:rPr>
                <w:sz w:val="22"/>
                <w:szCs w:val="22"/>
              </w:rPr>
            </w:pPr>
            <w:r w:rsidRPr="000F16B9">
              <w:rPr>
                <w:color w:val="1E998F"/>
                <w:sz w:val="22"/>
                <w:szCs w:val="22"/>
              </w:rPr>
              <w:t>As known – check you have another email just in case the member is off work</w:t>
            </w:r>
          </w:p>
        </w:tc>
      </w:tr>
      <w:tr w:rsidR="00C27555" w:rsidRPr="007F3692" w14:paraId="6BDF2330" w14:textId="77777777" w:rsidTr="313D57B4">
        <w:tc>
          <w:tcPr>
            <w:tcW w:w="9042" w:type="dxa"/>
            <w:gridSpan w:val="3"/>
          </w:tcPr>
          <w:p w14:paraId="73B46DA4" w14:textId="77777777" w:rsidR="00C27555" w:rsidRPr="000F16B9" w:rsidRDefault="00C27555" w:rsidP="00C27555">
            <w:pPr>
              <w:spacing w:before="144" w:after="200"/>
              <w:rPr>
                <w:b/>
                <w:sz w:val="22"/>
                <w:szCs w:val="22"/>
              </w:rPr>
            </w:pPr>
            <w:r w:rsidRPr="000F16B9">
              <w:rPr>
                <w:b/>
                <w:sz w:val="22"/>
                <w:szCs w:val="22"/>
              </w:rPr>
              <w:t>Mobile:</w:t>
            </w:r>
          </w:p>
        </w:tc>
      </w:tr>
      <w:tr w:rsidR="00C27555" w:rsidRPr="007F3692" w14:paraId="2E9CBD73" w14:textId="77777777" w:rsidTr="313D57B4">
        <w:tc>
          <w:tcPr>
            <w:tcW w:w="9042" w:type="dxa"/>
            <w:gridSpan w:val="3"/>
            <w:tcBorders>
              <w:bottom w:val="single" w:sz="24" w:space="0" w:color="1E998F"/>
            </w:tcBorders>
          </w:tcPr>
          <w:p w14:paraId="6A55D6F4" w14:textId="77777777" w:rsidR="00C27555" w:rsidRDefault="00C27555" w:rsidP="00C27555">
            <w:pPr>
              <w:spacing w:before="144" w:after="200"/>
              <w:rPr>
                <w:b/>
                <w:sz w:val="22"/>
                <w:szCs w:val="22"/>
              </w:rPr>
            </w:pPr>
            <w:r>
              <w:rPr>
                <w:b/>
                <w:sz w:val="22"/>
                <w:szCs w:val="22"/>
              </w:rPr>
              <w:t>Home contact details:</w:t>
            </w:r>
          </w:p>
          <w:p w14:paraId="7A244BD8" w14:textId="77777777" w:rsidR="00C27555" w:rsidRDefault="00C27555" w:rsidP="00C27555">
            <w:pPr>
              <w:spacing w:before="140" w:after="200"/>
              <w:rPr>
                <w:color w:val="1E998F"/>
                <w:sz w:val="22"/>
                <w:szCs w:val="22"/>
              </w:rPr>
            </w:pPr>
            <w:r w:rsidRPr="0000336E">
              <w:rPr>
                <w:color w:val="1E998F"/>
                <w:sz w:val="22"/>
                <w:szCs w:val="22"/>
              </w:rPr>
              <w:t>As known</w:t>
            </w:r>
          </w:p>
          <w:p w14:paraId="5D7E8B50" w14:textId="77777777" w:rsidR="00C27555" w:rsidRDefault="00C27555" w:rsidP="00C27555">
            <w:pPr>
              <w:spacing w:before="140" w:after="200"/>
              <w:rPr>
                <w:b/>
                <w:sz w:val="22"/>
                <w:szCs w:val="22"/>
              </w:rPr>
            </w:pPr>
          </w:p>
          <w:p w14:paraId="5AB360FD" w14:textId="77777777" w:rsidR="00C27555" w:rsidRPr="000F16B9" w:rsidRDefault="00C27555" w:rsidP="00C27555">
            <w:pPr>
              <w:spacing w:before="140" w:after="200"/>
              <w:rPr>
                <w:b/>
                <w:sz w:val="22"/>
                <w:szCs w:val="22"/>
              </w:rPr>
            </w:pPr>
          </w:p>
        </w:tc>
      </w:tr>
      <w:tr w:rsidR="00C27555" w:rsidRPr="007F3692" w14:paraId="6D98CE03" w14:textId="77777777" w:rsidTr="313D57B4">
        <w:tc>
          <w:tcPr>
            <w:tcW w:w="4222" w:type="dxa"/>
            <w:tcBorders>
              <w:right w:val="nil"/>
            </w:tcBorders>
          </w:tcPr>
          <w:p w14:paraId="4E1CC210" w14:textId="77777777" w:rsidR="00C27555" w:rsidRPr="000F16B9" w:rsidRDefault="00C27555" w:rsidP="00C27555">
            <w:pPr>
              <w:spacing w:before="140" w:after="140"/>
              <w:rPr>
                <w:b/>
                <w:sz w:val="22"/>
                <w:szCs w:val="22"/>
              </w:rPr>
            </w:pPr>
            <w:r w:rsidRPr="000F16B9">
              <w:rPr>
                <w:b/>
                <w:sz w:val="22"/>
                <w:szCs w:val="22"/>
              </w:rPr>
              <w:t>Preferred contact details</w:t>
            </w:r>
            <w:r>
              <w:rPr>
                <w:b/>
                <w:sz w:val="22"/>
                <w:szCs w:val="22"/>
              </w:rPr>
              <w:t xml:space="preserve">: </w:t>
            </w:r>
            <w:r w:rsidRPr="000F5BCF">
              <w:rPr>
                <w:color w:val="1E998F"/>
                <w:sz w:val="22"/>
                <w:szCs w:val="22"/>
              </w:rPr>
              <w:t>(tick one)</w:t>
            </w:r>
          </w:p>
        </w:tc>
        <w:tc>
          <w:tcPr>
            <w:tcW w:w="2111" w:type="dxa"/>
            <w:tcBorders>
              <w:left w:val="nil"/>
              <w:right w:val="nil"/>
            </w:tcBorders>
            <w:vAlign w:val="center"/>
          </w:tcPr>
          <w:p w14:paraId="404DBF1F" w14:textId="77777777" w:rsidR="00C27555" w:rsidRPr="000F16B9" w:rsidRDefault="00C27555" w:rsidP="00C27555">
            <w:pPr>
              <w:spacing w:before="140" w:after="140"/>
              <w:rPr>
                <w:b/>
                <w:sz w:val="22"/>
                <w:szCs w:val="22"/>
              </w:rPr>
            </w:pPr>
            <w:r>
              <w:rPr>
                <w:b/>
                <w:sz w:val="22"/>
                <w:szCs w:val="22"/>
              </w:rPr>
              <w:fldChar w:fldCharType="begin">
                <w:ffData>
                  <w:name w:val="Check3"/>
                  <w:enabled/>
                  <w:calcOnExit w:val="0"/>
                  <w:checkBox>
                    <w:sizeAuto/>
                    <w:default w:val="0"/>
                  </w:checkBox>
                </w:ffData>
              </w:fldChar>
            </w:r>
            <w:bookmarkStart w:id="57" w:name="Check3"/>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57"/>
            <w:r>
              <w:rPr>
                <w:b/>
                <w:sz w:val="22"/>
                <w:szCs w:val="22"/>
              </w:rPr>
              <w:t xml:space="preserve"> HOME</w:t>
            </w:r>
          </w:p>
        </w:tc>
        <w:tc>
          <w:tcPr>
            <w:tcW w:w="2709" w:type="dxa"/>
            <w:tcBorders>
              <w:left w:val="nil"/>
            </w:tcBorders>
            <w:vAlign w:val="center"/>
          </w:tcPr>
          <w:p w14:paraId="01A9E3E7" w14:textId="77777777" w:rsidR="00C27555" w:rsidRPr="000F16B9" w:rsidRDefault="00C27555" w:rsidP="00C27555">
            <w:pPr>
              <w:spacing w:before="140" w:after="140"/>
              <w:rPr>
                <w:b/>
                <w:sz w:val="22"/>
                <w:szCs w:val="22"/>
              </w:rPr>
            </w:pPr>
            <w:r>
              <w:rPr>
                <w:b/>
                <w:sz w:val="22"/>
                <w:szCs w:val="22"/>
              </w:rPr>
              <w:fldChar w:fldCharType="begin">
                <w:ffData>
                  <w:name w:val="Check4"/>
                  <w:enabled/>
                  <w:calcOnExit w:val="0"/>
                  <w:checkBox>
                    <w:sizeAuto/>
                    <w:default w:val="0"/>
                  </w:checkBox>
                </w:ffData>
              </w:fldChar>
            </w:r>
            <w:bookmarkStart w:id="58" w:name="Check4"/>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58"/>
            <w:r>
              <w:rPr>
                <w:b/>
                <w:sz w:val="22"/>
                <w:szCs w:val="22"/>
              </w:rPr>
              <w:t xml:space="preserve"> WORK</w:t>
            </w:r>
          </w:p>
        </w:tc>
      </w:tr>
      <w:tr w:rsidR="00C27555" w:rsidRPr="007F3692" w14:paraId="15CD8FAA" w14:textId="77777777" w:rsidTr="313D57B4">
        <w:tc>
          <w:tcPr>
            <w:tcW w:w="9042" w:type="dxa"/>
            <w:gridSpan w:val="3"/>
          </w:tcPr>
          <w:p w14:paraId="1A2432AB" w14:textId="77777777" w:rsidR="00C27555" w:rsidRDefault="00C27555" w:rsidP="00C27555">
            <w:pPr>
              <w:spacing w:before="140" w:after="200"/>
              <w:rPr>
                <w:sz w:val="22"/>
                <w:szCs w:val="22"/>
              </w:rPr>
            </w:pPr>
            <w:r w:rsidRPr="000F16B9">
              <w:rPr>
                <w:b/>
                <w:sz w:val="22"/>
                <w:szCs w:val="22"/>
              </w:rPr>
              <w:t>Employer contact details:</w:t>
            </w:r>
            <w:r>
              <w:rPr>
                <w:sz w:val="22"/>
                <w:szCs w:val="22"/>
              </w:rPr>
              <w:t xml:space="preserve"> </w:t>
            </w:r>
          </w:p>
          <w:p w14:paraId="79B88696" w14:textId="77777777" w:rsidR="00C27555" w:rsidRDefault="00C27555" w:rsidP="00C27555">
            <w:pPr>
              <w:spacing w:before="140" w:after="200"/>
              <w:rPr>
                <w:color w:val="1E998F"/>
                <w:sz w:val="22"/>
                <w:szCs w:val="22"/>
              </w:rPr>
            </w:pPr>
            <w:r w:rsidRPr="000F16B9">
              <w:rPr>
                <w:color w:val="1E998F"/>
                <w:sz w:val="22"/>
                <w:szCs w:val="22"/>
              </w:rPr>
              <w:t>(</w:t>
            </w:r>
            <w:proofErr w:type="spellStart"/>
            <w:r w:rsidRPr="000F16B9">
              <w:rPr>
                <w:color w:val="1E998F"/>
                <w:sz w:val="22"/>
                <w:szCs w:val="22"/>
              </w:rPr>
              <w:t>ie</w:t>
            </w:r>
            <w:proofErr w:type="spellEnd"/>
            <w:r w:rsidRPr="000F16B9">
              <w:rPr>
                <w:color w:val="1E998F"/>
                <w:sz w:val="22"/>
                <w:szCs w:val="22"/>
              </w:rPr>
              <w:t xml:space="preserve"> HR Advisor or Line Manager as appropriate)</w:t>
            </w:r>
          </w:p>
          <w:p w14:paraId="371018BC" w14:textId="77777777" w:rsidR="00C27555" w:rsidRDefault="00C27555" w:rsidP="00C27555">
            <w:pPr>
              <w:spacing w:before="140" w:after="200"/>
              <w:rPr>
                <w:sz w:val="22"/>
                <w:szCs w:val="22"/>
              </w:rPr>
            </w:pPr>
          </w:p>
          <w:p w14:paraId="7F91C207" w14:textId="77777777" w:rsidR="00C27555" w:rsidRDefault="00C27555" w:rsidP="00C27555">
            <w:pPr>
              <w:spacing w:before="140" w:after="200"/>
              <w:rPr>
                <w:sz w:val="22"/>
                <w:szCs w:val="22"/>
              </w:rPr>
            </w:pPr>
          </w:p>
        </w:tc>
      </w:tr>
      <w:tr w:rsidR="00C27555" w:rsidRPr="007F3692" w14:paraId="3CE9313E" w14:textId="77777777" w:rsidTr="313D57B4">
        <w:tc>
          <w:tcPr>
            <w:tcW w:w="9042" w:type="dxa"/>
            <w:gridSpan w:val="3"/>
            <w:tcBorders>
              <w:bottom w:val="single" w:sz="24" w:space="0" w:color="1E998F"/>
            </w:tcBorders>
          </w:tcPr>
          <w:p w14:paraId="0A0D2FD2" w14:textId="77777777" w:rsidR="00C27555" w:rsidRDefault="00C27555" w:rsidP="00C27555">
            <w:pPr>
              <w:spacing w:before="140" w:after="200"/>
              <w:rPr>
                <w:sz w:val="22"/>
                <w:szCs w:val="22"/>
              </w:rPr>
            </w:pPr>
            <w:r w:rsidRPr="000F16B9">
              <w:rPr>
                <w:b/>
                <w:sz w:val="22"/>
                <w:szCs w:val="22"/>
              </w:rPr>
              <w:t>Type of case:</w:t>
            </w:r>
            <w:r>
              <w:rPr>
                <w:sz w:val="22"/>
                <w:szCs w:val="22"/>
              </w:rPr>
              <w:t xml:space="preserve"> </w:t>
            </w:r>
          </w:p>
          <w:p w14:paraId="36F05492" w14:textId="77777777" w:rsidR="00C27555" w:rsidRDefault="00C27555" w:rsidP="00C27555">
            <w:pPr>
              <w:spacing w:before="140" w:after="200"/>
              <w:rPr>
                <w:sz w:val="22"/>
                <w:szCs w:val="22"/>
              </w:rPr>
            </w:pPr>
            <w:r w:rsidRPr="000F16B9">
              <w:rPr>
                <w:color w:val="1E998F"/>
                <w:sz w:val="22"/>
                <w:szCs w:val="22"/>
              </w:rPr>
              <w:t>(</w:t>
            </w:r>
            <w:proofErr w:type="spellStart"/>
            <w:r w:rsidRPr="000F16B9">
              <w:rPr>
                <w:color w:val="1E998F"/>
                <w:sz w:val="22"/>
                <w:szCs w:val="22"/>
              </w:rPr>
              <w:t>eg</w:t>
            </w:r>
            <w:proofErr w:type="spellEnd"/>
            <w:r w:rsidRPr="000F16B9">
              <w:rPr>
                <w:color w:val="1E998F"/>
                <w:sz w:val="22"/>
                <w:szCs w:val="22"/>
              </w:rPr>
              <w:t xml:space="preserve"> grievance, disciplinary, discrimination, capability, absence-management etc)</w:t>
            </w:r>
          </w:p>
        </w:tc>
      </w:tr>
      <w:tr w:rsidR="00C27555" w:rsidRPr="007F3692" w14:paraId="17D5601C" w14:textId="77777777" w:rsidTr="313D57B4">
        <w:tc>
          <w:tcPr>
            <w:tcW w:w="4222" w:type="dxa"/>
            <w:tcBorders>
              <w:right w:val="nil"/>
            </w:tcBorders>
            <w:vAlign w:val="center"/>
          </w:tcPr>
          <w:p w14:paraId="5912E6F2" w14:textId="77777777" w:rsidR="00C27555" w:rsidRDefault="00C27555" w:rsidP="00C27555">
            <w:pPr>
              <w:spacing w:before="140"/>
              <w:rPr>
                <w:color w:val="1E998F"/>
                <w:sz w:val="22"/>
                <w:szCs w:val="22"/>
              </w:rPr>
            </w:pPr>
            <w:r w:rsidRPr="000F5BCF">
              <w:rPr>
                <w:b/>
                <w:sz w:val="22"/>
                <w:szCs w:val="22"/>
              </w:rPr>
              <w:lastRenderedPageBreak/>
              <w:t xml:space="preserve">Has the member kept a diary of events? </w:t>
            </w:r>
            <w:r>
              <w:rPr>
                <w:color w:val="1E998F"/>
                <w:sz w:val="22"/>
                <w:szCs w:val="22"/>
              </w:rPr>
              <w:t>(tick one)</w:t>
            </w:r>
          </w:p>
          <w:p w14:paraId="4532C06F" w14:textId="77777777" w:rsidR="00C27555" w:rsidRPr="000F5BCF" w:rsidRDefault="00C27555" w:rsidP="00C27555">
            <w:pPr>
              <w:spacing w:after="200"/>
              <w:rPr>
                <w:b/>
                <w:sz w:val="22"/>
                <w:szCs w:val="22"/>
              </w:rPr>
            </w:pPr>
          </w:p>
        </w:tc>
        <w:tc>
          <w:tcPr>
            <w:tcW w:w="2111" w:type="dxa"/>
            <w:tcBorders>
              <w:left w:val="nil"/>
              <w:right w:val="nil"/>
            </w:tcBorders>
            <w:vAlign w:val="center"/>
          </w:tcPr>
          <w:p w14:paraId="470D3917" w14:textId="77777777" w:rsidR="00C27555" w:rsidRDefault="00C27555" w:rsidP="00C27555">
            <w:pPr>
              <w:spacing w:before="140"/>
              <w:rPr>
                <w:color w:val="1E998F"/>
                <w:sz w:val="22"/>
                <w:szCs w:val="22"/>
              </w:rPr>
            </w:pPr>
            <w:r>
              <w:rPr>
                <w:b/>
                <w:sz w:val="22"/>
                <w:szCs w:val="22"/>
              </w:rPr>
              <w:fldChar w:fldCharType="begin">
                <w:ffData>
                  <w:name w:val="Check5"/>
                  <w:enabled/>
                  <w:calcOnExit w:val="0"/>
                  <w:checkBox>
                    <w:sizeAuto/>
                    <w:default w:val="0"/>
                  </w:checkBox>
                </w:ffData>
              </w:fldChar>
            </w:r>
            <w:bookmarkStart w:id="59" w:name="Check5"/>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59"/>
            <w:r>
              <w:rPr>
                <w:b/>
                <w:sz w:val="22"/>
                <w:szCs w:val="22"/>
              </w:rPr>
              <w:t xml:space="preserve"> YES</w:t>
            </w:r>
            <w:r>
              <w:rPr>
                <w:b/>
                <w:sz w:val="22"/>
                <w:szCs w:val="22"/>
              </w:rPr>
              <w:br/>
            </w:r>
            <w:r>
              <w:rPr>
                <w:color w:val="1E998F"/>
                <w:sz w:val="22"/>
                <w:szCs w:val="22"/>
              </w:rPr>
              <w:t>Request a copy</w:t>
            </w:r>
          </w:p>
          <w:p w14:paraId="61540E3B" w14:textId="77777777" w:rsidR="00C27555" w:rsidRPr="0069313B" w:rsidRDefault="00C27555" w:rsidP="00C27555">
            <w:pPr>
              <w:spacing w:after="200"/>
              <w:rPr>
                <w:b/>
                <w:sz w:val="22"/>
                <w:szCs w:val="22"/>
              </w:rPr>
            </w:pPr>
          </w:p>
        </w:tc>
        <w:tc>
          <w:tcPr>
            <w:tcW w:w="2709" w:type="dxa"/>
            <w:tcBorders>
              <w:left w:val="nil"/>
            </w:tcBorders>
            <w:vAlign w:val="center"/>
          </w:tcPr>
          <w:p w14:paraId="70B2D655" w14:textId="77777777" w:rsidR="00C27555" w:rsidRPr="0069313B" w:rsidRDefault="00C27555" w:rsidP="00C27555">
            <w:pPr>
              <w:spacing w:before="140" w:after="202"/>
              <w:rPr>
                <w:b/>
                <w:sz w:val="22"/>
                <w:szCs w:val="22"/>
              </w:rPr>
            </w:pPr>
            <w:r>
              <w:rPr>
                <w:b/>
                <w:sz w:val="22"/>
                <w:szCs w:val="22"/>
              </w:rPr>
              <w:fldChar w:fldCharType="begin">
                <w:ffData>
                  <w:name w:val="Check6"/>
                  <w:enabled/>
                  <w:calcOnExit w:val="0"/>
                  <w:checkBox>
                    <w:sizeAuto/>
                    <w:default w:val="0"/>
                  </w:checkBox>
                </w:ffData>
              </w:fldChar>
            </w:r>
            <w:bookmarkStart w:id="60" w:name="Check6"/>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60"/>
            <w:r>
              <w:rPr>
                <w:b/>
                <w:sz w:val="22"/>
                <w:szCs w:val="22"/>
              </w:rPr>
              <w:t xml:space="preserve"> NO</w:t>
            </w:r>
            <w:r>
              <w:rPr>
                <w:b/>
                <w:sz w:val="22"/>
                <w:szCs w:val="22"/>
              </w:rPr>
              <w:br/>
            </w:r>
            <w:r>
              <w:rPr>
                <w:color w:val="1E998F"/>
                <w:sz w:val="22"/>
                <w:szCs w:val="22"/>
              </w:rPr>
              <w:t xml:space="preserve">Suggest they </w:t>
            </w:r>
            <w:r>
              <w:rPr>
                <w:color w:val="1E998F"/>
                <w:sz w:val="22"/>
                <w:szCs w:val="22"/>
              </w:rPr>
              <w:br/>
              <w:t>start one</w:t>
            </w:r>
          </w:p>
        </w:tc>
      </w:tr>
      <w:tr w:rsidR="00C27555" w:rsidRPr="007F3692" w14:paraId="106670F4" w14:textId="77777777" w:rsidTr="313D57B4">
        <w:tc>
          <w:tcPr>
            <w:tcW w:w="4222" w:type="dxa"/>
            <w:tcBorders>
              <w:bottom w:val="nil"/>
              <w:right w:val="nil"/>
            </w:tcBorders>
            <w:vAlign w:val="center"/>
          </w:tcPr>
          <w:p w14:paraId="6FD4D4EE" w14:textId="77777777" w:rsidR="00C27555" w:rsidRPr="000F5BCF" w:rsidRDefault="00C27555" w:rsidP="00C27555">
            <w:pPr>
              <w:spacing w:before="140" w:after="200"/>
              <w:rPr>
                <w:b/>
                <w:sz w:val="22"/>
                <w:szCs w:val="22"/>
              </w:rPr>
            </w:pPr>
            <w:r w:rsidRPr="009224DD">
              <w:rPr>
                <w:b/>
                <w:sz w:val="22"/>
                <w:szCs w:val="22"/>
              </w:rPr>
              <w:t>Has anyone else been involved in advising the member?</w:t>
            </w:r>
            <w:r>
              <w:rPr>
                <w:b/>
                <w:sz w:val="22"/>
                <w:szCs w:val="22"/>
              </w:rPr>
              <w:t xml:space="preserve"> </w:t>
            </w:r>
            <w:r w:rsidRPr="009224DD">
              <w:rPr>
                <w:color w:val="1E998F"/>
                <w:sz w:val="22"/>
                <w:szCs w:val="22"/>
              </w:rPr>
              <w:t>(tick one)</w:t>
            </w:r>
          </w:p>
        </w:tc>
        <w:tc>
          <w:tcPr>
            <w:tcW w:w="2111" w:type="dxa"/>
            <w:tcBorders>
              <w:left w:val="nil"/>
              <w:bottom w:val="nil"/>
              <w:right w:val="nil"/>
            </w:tcBorders>
            <w:vAlign w:val="center"/>
          </w:tcPr>
          <w:p w14:paraId="52F9A898" w14:textId="77777777" w:rsidR="00C27555" w:rsidRDefault="00C27555" w:rsidP="00C27555">
            <w:pPr>
              <w:spacing w:before="140" w:after="200"/>
              <w:rPr>
                <w:b/>
                <w:sz w:val="22"/>
                <w:szCs w:val="22"/>
              </w:rPr>
            </w:pPr>
            <w:r>
              <w:rPr>
                <w:b/>
                <w:sz w:val="22"/>
                <w:szCs w:val="22"/>
              </w:rPr>
              <w:fldChar w:fldCharType="begin">
                <w:ffData>
                  <w:name w:val="Check7"/>
                  <w:enabled/>
                  <w:calcOnExit w:val="0"/>
                  <w:checkBox>
                    <w:sizeAuto/>
                    <w:default w:val="0"/>
                  </w:checkBox>
                </w:ffData>
              </w:fldChar>
            </w:r>
            <w:bookmarkStart w:id="61" w:name="Check7"/>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61"/>
            <w:r>
              <w:rPr>
                <w:b/>
                <w:sz w:val="22"/>
                <w:szCs w:val="22"/>
              </w:rPr>
              <w:t xml:space="preserve"> YES</w:t>
            </w:r>
          </w:p>
        </w:tc>
        <w:tc>
          <w:tcPr>
            <w:tcW w:w="2709" w:type="dxa"/>
            <w:tcBorders>
              <w:left w:val="nil"/>
              <w:bottom w:val="nil"/>
            </w:tcBorders>
            <w:vAlign w:val="center"/>
          </w:tcPr>
          <w:p w14:paraId="4EC5AC0E" w14:textId="77777777" w:rsidR="00C27555" w:rsidRDefault="00C27555" w:rsidP="00C27555">
            <w:pPr>
              <w:spacing w:before="140" w:after="202"/>
              <w:rPr>
                <w:b/>
                <w:sz w:val="22"/>
                <w:szCs w:val="22"/>
              </w:rPr>
            </w:pPr>
            <w:r>
              <w:rPr>
                <w:b/>
                <w:sz w:val="22"/>
                <w:szCs w:val="22"/>
              </w:rPr>
              <w:fldChar w:fldCharType="begin">
                <w:ffData>
                  <w:name w:val="Check8"/>
                  <w:enabled/>
                  <w:calcOnExit w:val="0"/>
                  <w:checkBox>
                    <w:sizeAuto/>
                    <w:default w:val="0"/>
                  </w:checkBox>
                </w:ffData>
              </w:fldChar>
            </w:r>
            <w:bookmarkStart w:id="62" w:name="Check8"/>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62"/>
            <w:r>
              <w:rPr>
                <w:b/>
                <w:sz w:val="22"/>
                <w:szCs w:val="22"/>
              </w:rPr>
              <w:t xml:space="preserve"> NO</w:t>
            </w:r>
          </w:p>
        </w:tc>
      </w:tr>
      <w:tr w:rsidR="00C27555" w:rsidRPr="007F3692" w14:paraId="5B66C901" w14:textId="77777777" w:rsidTr="313D57B4">
        <w:tc>
          <w:tcPr>
            <w:tcW w:w="9042" w:type="dxa"/>
            <w:gridSpan w:val="3"/>
            <w:tcBorders>
              <w:top w:val="nil"/>
            </w:tcBorders>
            <w:vAlign w:val="center"/>
          </w:tcPr>
          <w:p w14:paraId="4507E847" w14:textId="77777777" w:rsidR="00C27555" w:rsidRDefault="00C27555" w:rsidP="00C27555">
            <w:pPr>
              <w:spacing w:before="140" w:after="202"/>
              <w:rPr>
                <w:b/>
                <w:sz w:val="22"/>
                <w:szCs w:val="22"/>
              </w:rPr>
            </w:pPr>
            <w:r>
              <w:rPr>
                <w:b/>
                <w:sz w:val="22"/>
                <w:szCs w:val="22"/>
              </w:rPr>
              <w:t>If yes, who?</w:t>
            </w:r>
          </w:p>
        </w:tc>
      </w:tr>
      <w:tr w:rsidR="00C27555" w:rsidRPr="007F3692" w14:paraId="6F8905DA" w14:textId="77777777" w:rsidTr="313D57B4">
        <w:tc>
          <w:tcPr>
            <w:tcW w:w="9042" w:type="dxa"/>
            <w:gridSpan w:val="3"/>
            <w:tcBorders>
              <w:bottom w:val="single" w:sz="24" w:space="0" w:color="1E998F"/>
            </w:tcBorders>
          </w:tcPr>
          <w:p w14:paraId="113A03B5" w14:textId="40C1CB43" w:rsidR="00C27555" w:rsidRDefault="00C27555" w:rsidP="00C27555">
            <w:pPr>
              <w:spacing w:before="140" w:after="140"/>
              <w:rPr>
                <w:b/>
                <w:sz w:val="22"/>
                <w:szCs w:val="22"/>
              </w:rPr>
            </w:pPr>
            <w:r w:rsidRPr="009224DD">
              <w:rPr>
                <w:b/>
                <w:sz w:val="22"/>
                <w:szCs w:val="22"/>
              </w:rPr>
              <w:t>Has member been provided with appropriate contact details for the Rep or Prospect</w:t>
            </w:r>
            <w:r w:rsidR="00BC6743">
              <w:rPr>
                <w:b/>
                <w:sz w:val="22"/>
                <w:szCs w:val="22"/>
              </w:rPr>
              <w:t>/Bectu</w:t>
            </w:r>
            <w:r w:rsidRPr="009224DD">
              <w:rPr>
                <w:b/>
                <w:sz w:val="22"/>
                <w:szCs w:val="22"/>
              </w:rPr>
              <w:t xml:space="preserve"> offic</w:t>
            </w:r>
            <w:r w:rsidR="00782FB4">
              <w:rPr>
                <w:b/>
                <w:sz w:val="22"/>
                <w:szCs w:val="22"/>
              </w:rPr>
              <w:t>ial</w:t>
            </w:r>
            <w:r w:rsidRPr="009224DD">
              <w:rPr>
                <w:b/>
                <w:sz w:val="22"/>
                <w:szCs w:val="22"/>
              </w:rPr>
              <w:t>/Full-time officer who will deal with their enquiry?</w:t>
            </w:r>
          </w:p>
          <w:p w14:paraId="79ACF025" w14:textId="77777777" w:rsidR="00C27555" w:rsidRDefault="00C27555" w:rsidP="00C27555">
            <w:pPr>
              <w:spacing w:before="140" w:after="140"/>
              <w:rPr>
                <w:b/>
                <w:sz w:val="22"/>
                <w:szCs w:val="22"/>
              </w:rPr>
            </w:pPr>
            <w:r>
              <w:rPr>
                <w:b/>
                <w:sz w:val="22"/>
                <w:szCs w:val="22"/>
              </w:rPr>
              <w:fldChar w:fldCharType="begin">
                <w:ffData>
                  <w:name w:val="Check9"/>
                  <w:enabled/>
                  <w:calcOnExit w:val="0"/>
                  <w:checkBox>
                    <w:sizeAuto/>
                    <w:default w:val="0"/>
                  </w:checkBox>
                </w:ffData>
              </w:fldChar>
            </w:r>
            <w:bookmarkStart w:id="63" w:name="Check9"/>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63"/>
            <w:r>
              <w:rPr>
                <w:b/>
                <w:sz w:val="22"/>
                <w:szCs w:val="22"/>
              </w:rPr>
              <w:t xml:space="preserve"> YES</w:t>
            </w:r>
          </w:p>
          <w:p w14:paraId="7A85C0E3" w14:textId="77777777" w:rsidR="00C27555" w:rsidRPr="009224DD" w:rsidRDefault="00C27555" w:rsidP="00C27555">
            <w:pPr>
              <w:spacing w:before="140" w:after="140"/>
              <w:rPr>
                <w:b/>
                <w:sz w:val="22"/>
                <w:szCs w:val="22"/>
              </w:rPr>
            </w:pPr>
            <w:r w:rsidRPr="009224DD">
              <w:rPr>
                <w:color w:val="1E998F"/>
                <w:sz w:val="22"/>
                <w:szCs w:val="22"/>
              </w:rPr>
              <w:t>Name/contact details provided</w:t>
            </w:r>
          </w:p>
          <w:p w14:paraId="7845B1A2" w14:textId="77777777" w:rsidR="00C27555" w:rsidRDefault="00C27555" w:rsidP="00C27555">
            <w:pPr>
              <w:spacing w:before="140" w:after="200"/>
              <w:rPr>
                <w:b/>
                <w:sz w:val="22"/>
                <w:szCs w:val="22"/>
              </w:rPr>
            </w:pPr>
          </w:p>
          <w:p w14:paraId="24BC86B8" w14:textId="77777777" w:rsidR="00C27555" w:rsidRPr="009224DD" w:rsidRDefault="00C27555" w:rsidP="00C27555">
            <w:pPr>
              <w:spacing w:before="140" w:after="200"/>
              <w:rPr>
                <w:b/>
                <w:sz w:val="22"/>
                <w:szCs w:val="22"/>
              </w:rPr>
            </w:pPr>
          </w:p>
        </w:tc>
      </w:tr>
      <w:tr w:rsidR="00C27555" w:rsidRPr="007F3692" w14:paraId="3E1160B9" w14:textId="77777777" w:rsidTr="313D57B4">
        <w:tc>
          <w:tcPr>
            <w:tcW w:w="9042" w:type="dxa"/>
            <w:gridSpan w:val="3"/>
            <w:tcBorders>
              <w:bottom w:val="nil"/>
            </w:tcBorders>
            <w:shd w:val="clear" w:color="auto" w:fill="1E998F"/>
          </w:tcPr>
          <w:p w14:paraId="76B26132" w14:textId="77777777" w:rsidR="00C27555" w:rsidRPr="009224DD" w:rsidRDefault="00C27555" w:rsidP="00C27555">
            <w:pPr>
              <w:spacing w:before="140" w:after="140"/>
              <w:rPr>
                <w:b/>
                <w:color w:val="FFFFFF" w:themeColor="background1"/>
                <w:sz w:val="36"/>
                <w:szCs w:val="36"/>
              </w:rPr>
            </w:pPr>
            <w:r>
              <w:rPr>
                <w:b/>
                <w:color w:val="FFFFFF" w:themeColor="background1"/>
                <w:sz w:val="36"/>
                <w:szCs w:val="36"/>
              </w:rPr>
              <w:t xml:space="preserve">2. </w:t>
            </w:r>
            <w:r w:rsidRPr="009224DD">
              <w:rPr>
                <w:b/>
                <w:color w:val="FFFFFF" w:themeColor="background1"/>
                <w:sz w:val="36"/>
                <w:szCs w:val="36"/>
              </w:rPr>
              <w:t>Outline of case</w:t>
            </w:r>
          </w:p>
          <w:p w14:paraId="3447B5AC" w14:textId="77777777" w:rsidR="00C27555" w:rsidRPr="009224DD" w:rsidRDefault="00C27555" w:rsidP="00C27555">
            <w:pPr>
              <w:spacing w:before="140" w:after="200"/>
              <w:rPr>
                <w:sz w:val="22"/>
                <w:szCs w:val="22"/>
              </w:rPr>
            </w:pPr>
            <w:r w:rsidRPr="009224DD">
              <w:rPr>
                <w:color w:val="FFFFFF" w:themeColor="background1"/>
                <w:sz w:val="22"/>
                <w:szCs w:val="22"/>
              </w:rPr>
              <w:t xml:space="preserve">The following questions are examples to guide you. </w:t>
            </w:r>
            <w:r>
              <w:rPr>
                <w:color w:val="FFFFFF" w:themeColor="background1"/>
                <w:sz w:val="22"/>
                <w:szCs w:val="22"/>
              </w:rPr>
              <w:br/>
            </w:r>
            <w:r w:rsidRPr="009224DD">
              <w:rPr>
                <w:color w:val="FFFFFF" w:themeColor="background1"/>
                <w:sz w:val="22"/>
                <w:szCs w:val="22"/>
              </w:rPr>
              <w:t>Ask other questions as appropriate or relevant to the circumstances of the case.</w:t>
            </w:r>
          </w:p>
        </w:tc>
      </w:tr>
      <w:tr w:rsidR="00C27555" w:rsidRPr="009224DD" w14:paraId="0D23EB99" w14:textId="77777777" w:rsidTr="313D57B4">
        <w:tc>
          <w:tcPr>
            <w:tcW w:w="9042" w:type="dxa"/>
            <w:gridSpan w:val="3"/>
            <w:tcBorders>
              <w:top w:val="nil"/>
            </w:tcBorders>
          </w:tcPr>
          <w:p w14:paraId="3BB87FDC" w14:textId="77777777" w:rsidR="00C27555" w:rsidRPr="0012442E" w:rsidRDefault="00C27555" w:rsidP="00C27555">
            <w:pPr>
              <w:spacing w:before="140" w:after="200"/>
              <w:rPr>
                <w:b/>
                <w:sz w:val="22"/>
                <w:szCs w:val="22"/>
              </w:rPr>
            </w:pPr>
            <w:r w:rsidRPr="0012442E">
              <w:rPr>
                <w:b/>
                <w:sz w:val="22"/>
                <w:szCs w:val="22"/>
              </w:rPr>
              <w:t xml:space="preserve">Have you raised the issue with your line manager/HR/anyone else and what, </w:t>
            </w:r>
            <w:r>
              <w:rPr>
                <w:b/>
                <w:sz w:val="22"/>
                <w:szCs w:val="22"/>
              </w:rPr>
              <w:br/>
            </w:r>
            <w:r w:rsidRPr="0012442E">
              <w:rPr>
                <w:b/>
                <w:sz w:val="22"/>
                <w:szCs w:val="22"/>
              </w:rPr>
              <w:t>if any, advice was given or action taken?</w:t>
            </w:r>
          </w:p>
          <w:p w14:paraId="300DEEEB" w14:textId="77777777" w:rsidR="00C27555" w:rsidRPr="0012442E" w:rsidRDefault="00C27555" w:rsidP="00C27555">
            <w:pPr>
              <w:spacing w:before="140" w:after="200"/>
              <w:rPr>
                <w:b/>
                <w:sz w:val="22"/>
                <w:szCs w:val="22"/>
              </w:rPr>
            </w:pPr>
          </w:p>
          <w:p w14:paraId="2193789A" w14:textId="77777777" w:rsidR="00C27555" w:rsidRPr="0012442E" w:rsidRDefault="00C27555" w:rsidP="00C27555">
            <w:pPr>
              <w:spacing w:before="140" w:after="200"/>
              <w:rPr>
                <w:b/>
                <w:sz w:val="22"/>
                <w:szCs w:val="22"/>
              </w:rPr>
            </w:pPr>
          </w:p>
          <w:p w14:paraId="31866D82" w14:textId="77777777" w:rsidR="00C27555" w:rsidRPr="0012442E" w:rsidRDefault="00C27555" w:rsidP="00C27555">
            <w:pPr>
              <w:spacing w:before="140" w:after="200"/>
              <w:rPr>
                <w:b/>
                <w:sz w:val="22"/>
                <w:szCs w:val="22"/>
              </w:rPr>
            </w:pPr>
          </w:p>
        </w:tc>
      </w:tr>
      <w:tr w:rsidR="00C27555" w:rsidRPr="007F3692" w14:paraId="410AD33E" w14:textId="77777777" w:rsidTr="313D57B4">
        <w:tc>
          <w:tcPr>
            <w:tcW w:w="9042" w:type="dxa"/>
            <w:gridSpan w:val="3"/>
          </w:tcPr>
          <w:p w14:paraId="3611F81E" w14:textId="77777777" w:rsidR="00C27555" w:rsidRPr="0012442E" w:rsidRDefault="00C27555" w:rsidP="00C27555">
            <w:pPr>
              <w:spacing w:before="140" w:after="200"/>
              <w:rPr>
                <w:b/>
                <w:sz w:val="22"/>
                <w:szCs w:val="22"/>
              </w:rPr>
            </w:pPr>
            <w:r w:rsidRPr="0012442E">
              <w:rPr>
                <w:b/>
                <w:sz w:val="22"/>
                <w:szCs w:val="22"/>
              </w:rPr>
              <w:t>When did the issue arise?</w:t>
            </w:r>
          </w:p>
          <w:p w14:paraId="6A685ED4" w14:textId="77777777" w:rsidR="00C27555" w:rsidRPr="0012442E" w:rsidRDefault="00C27555" w:rsidP="00C27555">
            <w:pPr>
              <w:spacing w:before="140" w:after="200"/>
              <w:rPr>
                <w:b/>
                <w:sz w:val="22"/>
                <w:szCs w:val="22"/>
              </w:rPr>
            </w:pPr>
          </w:p>
        </w:tc>
      </w:tr>
      <w:tr w:rsidR="00C27555" w:rsidRPr="007F3692" w14:paraId="317135CA" w14:textId="77777777" w:rsidTr="313D57B4">
        <w:tc>
          <w:tcPr>
            <w:tcW w:w="9042" w:type="dxa"/>
            <w:gridSpan w:val="3"/>
          </w:tcPr>
          <w:p w14:paraId="5756BE66" w14:textId="77777777" w:rsidR="00C27555" w:rsidRDefault="00C27555" w:rsidP="00C27555">
            <w:pPr>
              <w:spacing w:before="140" w:after="200"/>
              <w:rPr>
                <w:b/>
                <w:sz w:val="22"/>
                <w:szCs w:val="22"/>
              </w:rPr>
            </w:pPr>
            <w:r w:rsidRPr="0012442E">
              <w:rPr>
                <w:b/>
                <w:sz w:val="22"/>
                <w:szCs w:val="22"/>
              </w:rPr>
              <w:t>Wh</w:t>
            </w:r>
            <w:r>
              <w:rPr>
                <w:b/>
                <w:sz w:val="22"/>
                <w:szCs w:val="22"/>
              </w:rPr>
              <w:t>at has happened?</w:t>
            </w:r>
          </w:p>
          <w:p w14:paraId="35D336D5" w14:textId="77777777" w:rsidR="00C27555" w:rsidRDefault="00C27555" w:rsidP="00C27555">
            <w:pPr>
              <w:spacing w:before="140" w:after="200"/>
              <w:rPr>
                <w:b/>
                <w:sz w:val="22"/>
                <w:szCs w:val="22"/>
              </w:rPr>
            </w:pPr>
          </w:p>
          <w:p w14:paraId="02EB52D0" w14:textId="77777777" w:rsidR="00C27555" w:rsidRPr="0012442E" w:rsidRDefault="00C27555" w:rsidP="00C27555">
            <w:pPr>
              <w:spacing w:before="140" w:after="200"/>
              <w:rPr>
                <w:b/>
                <w:sz w:val="22"/>
                <w:szCs w:val="22"/>
              </w:rPr>
            </w:pPr>
          </w:p>
          <w:p w14:paraId="18D4A957" w14:textId="77777777" w:rsidR="00C27555" w:rsidRPr="0012442E" w:rsidRDefault="00C27555" w:rsidP="00C27555">
            <w:pPr>
              <w:spacing w:before="140" w:after="200"/>
              <w:rPr>
                <w:b/>
                <w:sz w:val="22"/>
                <w:szCs w:val="22"/>
              </w:rPr>
            </w:pPr>
          </w:p>
        </w:tc>
      </w:tr>
      <w:tr w:rsidR="00C27555" w:rsidRPr="007F3692" w14:paraId="6529AFC5" w14:textId="77777777" w:rsidTr="313D57B4">
        <w:tc>
          <w:tcPr>
            <w:tcW w:w="9042" w:type="dxa"/>
            <w:gridSpan w:val="3"/>
          </w:tcPr>
          <w:p w14:paraId="5F29664A" w14:textId="77777777" w:rsidR="00C27555" w:rsidRPr="0012442E" w:rsidRDefault="00C27555" w:rsidP="00C27555">
            <w:pPr>
              <w:spacing w:before="140" w:after="200"/>
              <w:rPr>
                <w:b/>
                <w:sz w:val="22"/>
                <w:szCs w:val="22"/>
              </w:rPr>
            </w:pPr>
            <w:r>
              <w:rPr>
                <w:b/>
                <w:sz w:val="22"/>
                <w:szCs w:val="22"/>
              </w:rPr>
              <w:t>Who is involved?</w:t>
            </w:r>
          </w:p>
          <w:p w14:paraId="524611E7" w14:textId="77777777" w:rsidR="00C27555" w:rsidRPr="0012442E" w:rsidRDefault="00C27555" w:rsidP="00C27555">
            <w:pPr>
              <w:spacing w:before="144" w:after="200"/>
              <w:rPr>
                <w:b/>
                <w:sz w:val="22"/>
                <w:szCs w:val="22"/>
              </w:rPr>
            </w:pPr>
          </w:p>
        </w:tc>
      </w:tr>
      <w:tr w:rsidR="00C27555" w:rsidRPr="007F3692" w14:paraId="6A7C5FDA" w14:textId="77777777" w:rsidTr="313D57B4">
        <w:tc>
          <w:tcPr>
            <w:tcW w:w="9042" w:type="dxa"/>
            <w:gridSpan w:val="3"/>
          </w:tcPr>
          <w:p w14:paraId="0B490524" w14:textId="77777777" w:rsidR="00C27555" w:rsidRDefault="00C27555" w:rsidP="00C27555">
            <w:pPr>
              <w:spacing w:before="140" w:after="200"/>
              <w:rPr>
                <w:b/>
                <w:sz w:val="22"/>
                <w:szCs w:val="22"/>
              </w:rPr>
            </w:pPr>
            <w:r>
              <w:rPr>
                <w:b/>
                <w:sz w:val="22"/>
                <w:szCs w:val="22"/>
              </w:rPr>
              <w:t>Why has it happened?</w:t>
            </w:r>
          </w:p>
          <w:p w14:paraId="0B56F120" w14:textId="77777777" w:rsidR="00C27555" w:rsidRDefault="00C27555" w:rsidP="00C27555">
            <w:pPr>
              <w:spacing w:before="140" w:after="200"/>
              <w:rPr>
                <w:b/>
                <w:sz w:val="22"/>
                <w:szCs w:val="22"/>
              </w:rPr>
            </w:pPr>
          </w:p>
          <w:p w14:paraId="216D1133" w14:textId="77777777" w:rsidR="00C27555" w:rsidRDefault="00C27555" w:rsidP="00C27555">
            <w:pPr>
              <w:spacing w:before="140" w:after="200"/>
              <w:rPr>
                <w:b/>
                <w:sz w:val="22"/>
                <w:szCs w:val="22"/>
              </w:rPr>
            </w:pPr>
          </w:p>
          <w:p w14:paraId="70398A52" w14:textId="77777777" w:rsidR="00C27555" w:rsidRPr="0012442E" w:rsidRDefault="00C27555" w:rsidP="00C27555">
            <w:pPr>
              <w:spacing w:before="140" w:after="200"/>
              <w:rPr>
                <w:b/>
                <w:sz w:val="22"/>
                <w:szCs w:val="22"/>
              </w:rPr>
            </w:pPr>
          </w:p>
        </w:tc>
      </w:tr>
      <w:tr w:rsidR="00C27555" w:rsidRPr="007F3692" w14:paraId="6C68F7AD" w14:textId="77777777" w:rsidTr="313D57B4">
        <w:tc>
          <w:tcPr>
            <w:tcW w:w="9042" w:type="dxa"/>
            <w:gridSpan w:val="3"/>
            <w:tcBorders>
              <w:bottom w:val="single" w:sz="24" w:space="0" w:color="1E998F"/>
            </w:tcBorders>
          </w:tcPr>
          <w:p w14:paraId="407615F9" w14:textId="77777777" w:rsidR="00C27555" w:rsidRDefault="00C27555" w:rsidP="00C27555">
            <w:pPr>
              <w:spacing w:before="140" w:after="200"/>
              <w:rPr>
                <w:b/>
                <w:sz w:val="22"/>
                <w:szCs w:val="22"/>
              </w:rPr>
            </w:pPr>
            <w:r w:rsidRPr="0012442E">
              <w:rPr>
                <w:b/>
                <w:sz w:val="22"/>
                <w:szCs w:val="22"/>
              </w:rPr>
              <w:lastRenderedPageBreak/>
              <w:t>Are there any mitigating circumstances?</w:t>
            </w:r>
          </w:p>
          <w:p w14:paraId="0D35BAE4" w14:textId="77777777" w:rsidR="00C27555" w:rsidRDefault="00C27555" w:rsidP="00C27555">
            <w:pPr>
              <w:spacing w:before="140" w:after="200"/>
              <w:rPr>
                <w:b/>
                <w:sz w:val="22"/>
                <w:szCs w:val="22"/>
              </w:rPr>
            </w:pPr>
          </w:p>
          <w:p w14:paraId="614F709A" w14:textId="77777777" w:rsidR="00C27555" w:rsidRPr="0012442E" w:rsidRDefault="00C27555" w:rsidP="00C27555">
            <w:pPr>
              <w:spacing w:before="140" w:after="200"/>
              <w:rPr>
                <w:b/>
                <w:sz w:val="22"/>
                <w:szCs w:val="22"/>
              </w:rPr>
            </w:pPr>
          </w:p>
          <w:p w14:paraId="3F9FB17E" w14:textId="77777777" w:rsidR="00C27555" w:rsidRPr="0012442E" w:rsidRDefault="00C27555" w:rsidP="00C27555">
            <w:pPr>
              <w:spacing w:before="140" w:after="200"/>
              <w:rPr>
                <w:b/>
              </w:rPr>
            </w:pPr>
          </w:p>
        </w:tc>
      </w:tr>
      <w:tr w:rsidR="00C27555" w:rsidRPr="007F3692" w14:paraId="24AD607C" w14:textId="77777777" w:rsidTr="313D57B4">
        <w:tc>
          <w:tcPr>
            <w:tcW w:w="4222" w:type="dxa"/>
            <w:tcBorders>
              <w:right w:val="nil"/>
            </w:tcBorders>
          </w:tcPr>
          <w:p w14:paraId="11F29DF0" w14:textId="77777777" w:rsidR="00C27555" w:rsidRPr="0012442E" w:rsidRDefault="00C27555" w:rsidP="00C27555">
            <w:pPr>
              <w:spacing w:before="140" w:after="200"/>
              <w:rPr>
                <w:b/>
                <w:sz w:val="22"/>
                <w:szCs w:val="22"/>
              </w:rPr>
            </w:pPr>
            <w:r>
              <w:rPr>
                <w:b/>
                <w:sz w:val="22"/>
                <w:szCs w:val="22"/>
              </w:rPr>
              <w:t xml:space="preserve">Is it still going on? </w:t>
            </w:r>
          </w:p>
        </w:tc>
        <w:tc>
          <w:tcPr>
            <w:tcW w:w="2111" w:type="dxa"/>
            <w:tcBorders>
              <w:left w:val="nil"/>
              <w:right w:val="nil"/>
            </w:tcBorders>
          </w:tcPr>
          <w:p w14:paraId="23A1BDDB" w14:textId="77777777" w:rsidR="00C27555" w:rsidRPr="0012442E" w:rsidRDefault="00C27555" w:rsidP="00C27555">
            <w:pPr>
              <w:spacing w:before="140" w:after="200"/>
              <w:rPr>
                <w:b/>
                <w:sz w:val="22"/>
                <w:szCs w:val="22"/>
              </w:rPr>
            </w:pPr>
            <w:r>
              <w:rPr>
                <w:b/>
                <w:sz w:val="22"/>
                <w:szCs w:val="22"/>
              </w:rPr>
              <w:fldChar w:fldCharType="begin">
                <w:ffData>
                  <w:name w:val="Check10"/>
                  <w:enabled/>
                  <w:calcOnExit w:val="0"/>
                  <w:checkBox>
                    <w:sizeAuto/>
                    <w:default w:val="0"/>
                  </w:checkBox>
                </w:ffData>
              </w:fldChar>
            </w:r>
            <w:bookmarkStart w:id="64" w:name="Check10"/>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64"/>
            <w:r>
              <w:rPr>
                <w:b/>
                <w:sz w:val="22"/>
                <w:szCs w:val="22"/>
              </w:rPr>
              <w:t xml:space="preserve"> YES</w:t>
            </w:r>
          </w:p>
        </w:tc>
        <w:tc>
          <w:tcPr>
            <w:tcW w:w="2709" w:type="dxa"/>
            <w:tcBorders>
              <w:left w:val="nil"/>
            </w:tcBorders>
          </w:tcPr>
          <w:p w14:paraId="0EFD40D8" w14:textId="77777777" w:rsidR="00C27555" w:rsidRPr="0012442E" w:rsidRDefault="00C27555" w:rsidP="00C27555">
            <w:pPr>
              <w:spacing w:before="140" w:after="200"/>
              <w:rPr>
                <w:b/>
                <w:sz w:val="22"/>
                <w:szCs w:val="22"/>
              </w:rPr>
            </w:pPr>
            <w:r>
              <w:rPr>
                <w:b/>
                <w:sz w:val="22"/>
                <w:szCs w:val="22"/>
              </w:rPr>
              <w:fldChar w:fldCharType="begin">
                <w:ffData>
                  <w:name w:val="Check11"/>
                  <w:enabled/>
                  <w:calcOnExit w:val="0"/>
                  <w:checkBox>
                    <w:sizeAuto/>
                    <w:default w:val="0"/>
                  </w:checkBox>
                </w:ffData>
              </w:fldChar>
            </w:r>
            <w:bookmarkStart w:id="65" w:name="Check11"/>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65"/>
            <w:r>
              <w:rPr>
                <w:b/>
                <w:sz w:val="22"/>
                <w:szCs w:val="22"/>
              </w:rPr>
              <w:t xml:space="preserve"> NO</w:t>
            </w:r>
          </w:p>
        </w:tc>
      </w:tr>
      <w:tr w:rsidR="00C27555" w:rsidRPr="007F3692" w14:paraId="3AEFC8DB" w14:textId="77777777" w:rsidTr="313D57B4">
        <w:tc>
          <w:tcPr>
            <w:tcW w:w="4222" w:type="dxa"/>
            <w:tcBorders>
              <w:right w:val="nil"/>
            </w:tcBorders>
          </w:tcPr>
          <w:p w14:paraId="2A5B2980" w14:textId="77777777" w:rsidR="00C27555" w:rsidRDefault="00C27555" w:rsidP="00C27555">
            <w:pPr>
              <w:spacing w:before="140" w:after="200"/>
              <w:rPr>
                <w:b/>
                <w:sz w:val="22"/>
                <w:szCs w:val="22"/>
              </w:rPr>
            </w:pPr>
            <w:r>
              <w:rPr>
                <w:b/>
                <w:sz w:val="22"/>
                <w:szCs w:val="22"/>
              </w:rPr>
              <w:t>Mitigation to be taken into account?</w:t>
            </w:r>
          </w:p>
        </w:tc>
        <w:tc>
          <w:tcPr>
            <w:tcW w:w="2111" w:type="dxa"/>
            <w:tcBorders>
              <w:left w:val="nil"/>
              <w:right w:val="nil"/>
            </w:tcBorders>
          </w:tcPr>
          <w:p w14:paraId="0653CCAD" w14:textId="77777777" w:rsidR="00C27555" w:rsidRDefault="00C27555" w:rsidP="00C27555">
            <w:pPr>
              <w:spacing w:before="140" w:after="200"/>
              <w:rPr>
                <w:b/>
                <w:sz w:val="22"/>
                <w:szCs w:val="22"/>
              </w:rPr>
            </w:pPr>
            <w:r>
              <w:rPr>
                <w:b/>
                <w:sz w:val="22"/>
                <w:szCs w:val="22"/>
              </w:rPr>
              <w:fldChar w:fldCharType="begin">
                <w:ffData>
                  <w:name w:val="Check16"/>
                  <w:enabled/>
                  <w:calcOnExit w:val="0"/>
                  <w:checkBox>
                    <w:sizeAuto/>
                    <w:default w:val="0"/>
                  </w:checkBox>
                </w:ffData>
              </w:fldChar>
            </w:r>
            <w:bookmarkStart w:id="66" w:name="Check16"/>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66"/>
            <w:r>
              <w:rPr>
                <w:b/>
                <w:sz w:val="22"/>
                <w:szCs w:val="22"/>
              </w:rPr>
              <w:t xml:space="preserve"> YES</w:t>
            </w:r>
          </w:p>
        </w:tc>
        <w:tc>
          <w:tcPr>
            <w:tcW w:w="2709" w:type="dxa"/>
            <w:tcBorders>
              <w:left w:val="nil"/>
            </w:tcBorders>
          </w:tcPr>
          <w:p w14:paraId="57DFACAA" w14:textId="77777777" w:rsidR="00C27555" w:rsidRDefault="00C27555" w:rsidP="00C27555">
            <w:pPr>
              <w:spacing w:before="140" w:after="200"/>
              <w:rPr>
                <w:b/>
                <w:sz w:val="22"/>
                <w:szCs w:val="22"/>
              </w:rPr>
            </w:pPr>
            <w:r>
              <w:rPr>
                <w:b/>
                <w:sz w:val="22"/>
                <w:szCs w:val="22"/>
              </w:rPr>
              <w:fldChar w:fldCharType="begin">
                <w:ffData>
                  <w:name w:val="Check17"/>
                  <w:enabled/>
                  <w:calcOnExit w:val="0"/>
                  <w:checkBox>
                    <w:sizeAuto/>
                    <w:default w:val="0"/>
                  </w:checkBox>
                </w:ffData>
              </w:fldChar>
            </w:r>
            <w:bookmarkStart w:id="67" w:name="Check17"/>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67"/>
            <w:r>
              <w:rPr>
                <w:b/>
                <w:sz w:val="22"/>
                <w:szCs w:val="22"/>
              </w:rPr>
              <w:t xml:space="preserve"> NO</w:t>
            </w:r>
          </w:p>
        </w:tc>
      </w:tr>
      <w:tr w:rsidR="00C27555" w:rsidRPr="007F3692" w14:paraId="08DDFC26" w14:textId="77777777" w:rsidTr="313D57B4">
        <w:tc>
          <w:tcPr>
            <w:tcW w:w="9042" w:type="dxa"/>
            <w:gridSpan w:val="3"/>
            <w:tcBorders>
              <w:bottom w:val="single" w:sz="24" w:space="0" w:color="1E998F"/>
            </w:tcBorders>
          </w:tcPr>
          <w:p w14:paraId="1BF93DE5" w14:textId="77777777" w:rsidR="00C27555" w:rsidRDefault="00C27555" w:rsidP="00C27555">
            <w:pPr>
              <w:spacing w:before="140" w:after="200"/>
              <w:rPr>
                <w:b/>
                <w:sz w:val="22"/>
                <w:szCs w:val="22"/>
              </w:rPr>
            </w:pPr>
            <w:r>
              <w:rPr>
                <w:b/>
                <w:sz w:val="22"/>
                <w:szCs w:val="22"/>
              </w:rPr>
              <w:t>Timescale/key dates:</w:t>
            </w:r>
          </w:p>
          <w:p w14:paraId="43C846D8" w14:textId="77777777" w:rsidR="00C27555" w:rsidRDefault="00C27555" w:rsidP="00C27555">
            <w:pPr>
              <w:spacing w:before="140" w:after="200"/>
              <w:rPr>
                <w:b/>
                <w:sz w:val="22"/>
                <w:szCs w:val="22"/>
              </w:rPr>
            </w:pPr>
          </w:p>
          <w:p w14:paraId="75529F56" w14:textId="77777777" w:rsidR="00C27555" w:rsidRDefault="00C27555" w:rsidP="00C27555">
            <w:pPr>
              <w:spacing w:before="140" w:after="200"/>
              <w:rPr>
                <w:b/>
                <w:sz w:val="22"/>
                <w:szCs w:val="22"/>
              </w:rPr>
            </w:pPr>
          </w:p>
          <w:p w14:paraId="7DB7A265" w14:textId="77777777" w:rsidR="00C27555" w:rsidRPr="0012442E" w:rsidRDefault="00C27555" w:rsidP="00C27555">
            <w:pPr>
              <w:spacing w:before="140" w:after="200"/>
              <w:rPr>
                <w:b/>
                <w:sz w:val="22"/>
                <w:szCs w:val="22"/>
              </w:rPr>
            </w:pPr>
          </w:p>
        </w:tc>
      </w:tr>
      <w:tr w:rsidR="00C27555" w:rsidRPr="007F3692" w14:paraId="7673CF2A" w14:textId="77777777" w:rsidTr="313D57B4">
        <w:tc>
          <w:tcPr>
            <w:tcW w:w="4222" w:type="dxa"/>
            <w:tcBorders>
              <w:right w:val="nil"/>
            </w:tcBorders>
          </w:tcPr>
          <w:p w14:paraId="471EF03B" w14:textId="77777777" w:rsidR="00C27555" w:rsidRPr="0012442E" w:rsidRDefault="00C27555" w:rsidP="00C27555">
            <w:pPr>
              <w:spacing w:before="140" w:after="200"/>
              <w:rPr>
                <w:b/>
                <w:sz w:val="22"/>
                <w:szCs w:val="22"/>
              </w:rPr>
            </w:pPr>
            <w:r>
              <w:rPr>
                <w:b/>
                <w:sz w:val="22"/>
                <w:szCs w:val="22"/>
              </w:rPr>
              <w:t>Have any meetings taken place or are any future meetings arranged?</w:t>
            </w:r>
          </w:p>
        </w:tc>
        <w:tc>
          <w:tcPr>
            <w:tcW w:w="2111" w:type="dxa"/>
            <w:tcBorders>
              <w:left w:val="nil"/>
              <w:right w:val="nil"/>
            </w:tcBorders>
          </w:tcPr>
          <w:p w14:paraId="08F2EAA4" w14:textId="77777777" w:rsidR="00C27555" w:rsidRPr="0012442E" w:rsidRDefault="00C27555" w:rsidP="00C27555">
            <w:pPr>
              <w:spacing w:before="140" w:after="200"/>
              <w:rPr>
                <w:b/>
                <w:sz w:val="22"/>
                <w:szCs w:val="22"/>
              </w:rPr>
            </w:pPr>
            <w:r>
              <w:rPr>
                <w:b/>
                <w:sz w:val="22"/>
                <w:szCs w:val="22"/>
              </w:rPr>
              <w:fldChar w:fldCharType="begin">
                <w:ffData>
                  <w:name w:val="Check12"/>
                  <w:enabled/>
                  <w:calcOnExit w:val="0"/>
                  <w:checkBox>
                    <w:sizeAuto/>
                    <w:default w:val="0"/>
                  </w:checkBox>
                </w:ffData>
              </w:fldChar>
            </w:r>
            <w:bookmarkStart w:id="68" w:name="Check12"/>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68"/>
            <w:r>
              <w:rPr>
                <w:b/>
                <w:sz w:val="22"/>
                <w:szCs w:val="22"/>
              </w:rPr>
              <w:t xml:space="preserve"> YES</w:t>
            </w:r>
            <w:r>
              <w:rPr>
                <w:b/>
                <w:sz w:val="22"/>
                <w:szCs w:val="22"/>
              </w:rPr>
              <w:br/>
            </w:r>
            <w:r w:rsidRPr="0012442E">
              <w:rPr>
                <w:color w:val="1E998F"/>
                <w:sz w:val="22"/>
                <w:szCs w:val="22"/>
              </w:rPr>
              <w:t>Give dates and details of any planned meetings</w:t>
            </w:r>
          </w:p>
        </w:tc>
        <w:tc>
          <w:tcPr>
            <w:tcW w:w="2709" w:type="dxa"/>
            <w:tcBorders>
              <w:left w:val="nil"/>
            </w:tcBorders>
          </w:tcPr>
          <w:p w14:paraId="6A205BEF" w14:textId="77777777" w:rsidR="00C27555" w:rsidRPr="0012442E" w:rsidRDefault="00C27555" w:rsidP="00C27555">
            <w:pPr>
              <w:spacing w:before="140" w:after="200"/>
              <w:rPr>
                <w:b/>
                <w:sz w:val="22"/>
                <w:szCs w:val="22"/>
              </w:rPr>
            </w:pPr>
            <w:r>
              <w:rPr>
                <w:b/>
                <w:sz w:val="22"/>
                <w:szCs w:val="22"/>
              </w:rPr>
              <w:fldChar w:fldCharType="begin">
                <w:ffData>
                  <w:name w:val="Check13"/>
                  <w:enabled/>
                  <w:calcOnExit w:val="0"/>
                  <w:checkBox>
                    <w:sizeAuto/>
                    <w:default w:val="0"/>
                  </w:checkBox>
                </w:ffData>
              </w:fldChar>
            </w:r>
            <w:bookmarkStart w:id="69" w:name="Check13"/>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69"/>
            <w:r>
              <w:rPr>
                <w:b/>
                <w:sz w:val="22"/>
                <w:szCs w:val="22"/>
              </w:rPr>
              <w:t xml:space="preserve"> NO</w:t>
            </w:r>
          </w:p>
        </w:tc>
      </w:tr>
      <w:tr w:rsidR="00C27555" w:rsidRPr="007F3692" w14:paraId="3F8A8C0C" w14:textId="77777777" w:rsidTr="313D57B4">
        <w:tc>
          <w:tcPr>
            <w:tcW w:w="9042" w:type="dxa"/>
            <w:gridSpan w:val="3"/>
            <w:tcBorders>
              <w:bottom w:val="single" w:sz="24" w:space="0" w:color="1E998F"/>
            </w:tcBorders>
          </w:tcPr>
          <w:p w14:paraId="53DF7B50" w14:textId="77777777" w:rsidR="00C27555" w:rsidRPr="00A24F72" w:rsidRDefault="00C27555" w:rsidP="00C27555">
            <w:pPr>
              <w:spacing w:before="140" w:after="200"/>
              <w:rPr>
                <w:sz w:val="22"/>
                <w:szCs w:val="22"/>
              </w:rPr>
            </w:pPr>
            <w:r w:rsidRPr="00A24F72">
              <w:rPr>
                <w:color w:val="1E998F"/>
                <w:sz w:val="22"/>
                <w:szCs w:val="22"/>
              </w:rPr>
              <w:t>Ask member for copies or any letters, emails or notes relating to the case; attach them to pro-forma.</w:t>
            </w:r>
          </w:p>
        </w:tc>
      </w:tr>
      <w:tr w:rsidR="00C27555" w:rsidRPr="007F3692" w14:paraId="34308D8C" w14:textId="77777777" w:rsidTr="313D57B4">
        <w:tc>
          <w:tcPr>
            <w:tcW w:w="4222" w:type="dxa"/>
            <w:tcBorders>
              <w:bottom w:val="nil"/>
              <w:right w:val="nil"/>
            </w:tcBorders>
            <w:vAlign w:val="center"/>
          </w:tcPr>
          <w:p w14:paraId="412B75FC" w14:textId="77777777" w:rsidR="00C27555" w:rsidRPr="00A24F72" w:rsidRDefault="00C27555" w:rsidP="00C27555">
            <w:pPr>
              <w:spacing w:before="140" w:after="200"/>
              <w:rPr>
                <w:b/>
                <w:color w:val="000000" w:themeColor="text1"/>
                <w:sz w:val="22"/>
                <w:szCs w:val="22"/>
              </w:rPr>
            </w:pPr>
            <w:r>
              <w:rPr>
                <w:b/>
                <w:color w:val="000000" w:themeColor="text1"/>
                <w:sz w:val="22"/>
                <w:szCs w:val="22"/>
              </w:rPr>
              <w:t xml:space="preserve">Are there any witnesses you </w:t>
            </w:r>
            <w:r>
              <w:rPr>
                <w:b/>
                <w:color w:val="000000" w:themeColor="text1"/>
                <w:sz w:val="22"/>
                <w:szCs w:val="22"/>
              </w:rPr>
              <w:br/>
              <w:t>need to speak to?</w:t>
            </w:r>
          </w:p>
        </w:tc>
        <w:tc>
          <w:tcPr>
            <w:tcW w:w="2111" w:type="dxa"/>
            <w:tcBorders>
              <w:left w:val="nil"/>
              <w:bottom w:val="nil"/>
              <w:right w:val="nil"/>
            </w:tcBorders>
            <w:vAlign w:val="center"/>
          </w:tcPr>
          <w:p w14:paraId="3B5A2548" w14:textId="77777777" w:rsidR="00C27555" w:rsidRPr="00A24F72" w:rsidRDefault="00C27555" w:rsidP="00C27555">
            <w:pPr>
              <w:spacing w:before="140" w:after="200"/>
              <w:rPr>
                <w:b/>
                <w:color w:val="000000" w:themeColor="text1"/>
                <w:sz w:val="22"/>
                <w:szCs w:val="22"/>
              </w:rPr>
            </w:pPr>
            <w:r>
              <w:rPr>
                <w:b/>
                <w:color w:val="000000" w:themeColor="text1"/>
                <w:sz w:val="22"/>
                <w:szCs w:val="22"/>
              </w:rPr>
              <w:fldChar w:fldCharType="begin">
                <w:ffData>
                  <w:name w:val="Check14"/>
                  <w:enabled/>
                  <w:calcOnExit w:val="0"/>
                  <w:checkBox>
                    <w:sizeAuto/>
                    <w:default w:val="0"/>
                  </w:checkBox>
                </w:ffData>
              </w:fldChar>
            </w:r>
            <w:bookmarkStart w:id="70" w:name="Check14"/>
            <w:r>
              <w:rPr>
                <w:b/>
                <w:color w:val="000000" w:themeColor="text1"/>
                <w:sz w:val="22"/>
                <w:szCs w:val="22"/>
              </w:rPr>
              <w:instrText xml:space="preserve"> FORMCHECKBOX </w:instrText>
            </w:r>
            <w:r>
              <w:rPr>
                <w:b/>
                <w:color w:val="000000" w:themeColor="text1"/>
                <w:sz w:val="22"/>
                <w:szCs w:val="22"/>
              </w:rPr>
            </w:r>
            <w:r>
              <w:rPr>
                <w:b/>
                <w:color w:val="000000" w:themeColor="text1"/>
                <w:sz w:val="22"/>
                <w:szCs w:val="22"/>
              </w:rPr>
              <w:fldChar w:fldCharType="separate"/>
            </w:r>
            <w:r>
              <w:rPr>
                <w:b/>
                <w:color w:val="000000" w:themeColor="text1"/>
                <w:sz w:val="22"/>
                <w:szCs w:val="22"/>
              </w:rPr>
              <w:fldChar w:fldCharType="end"/>
            </w:r>
            <w:bookmarkEnd w:id="70"/>
            <w:r>
              <w:rPr>
                <w:b/>
                <w:color w:val="000000" w:themeColor="text1"/>
                <w:sz w:val="22"/>
                <w:szCs w:val="22"/>
              </w:rPr>
              <w:t xml:space="preserve"> YES</w:t>
            </w:r>
          </w:p>
        </w:tc>
        <w:tc>
          <w:tcPr>
            <w:tcW w:w="2709" w:type="dxa"/>
            <w:tcBorders>
              <w:left w:val="nil"/>
              <w:bottom w:val="nil"/>
            </w:tcBorders>
            <w:vAlign w:val="center"/>
          </w:tcPr>
          <w:p w14:paraId="0C5501BE" w14:textId="77777777" w:rsidR="00C27555" w:rsidRPr="00A24F72" w:rsidRDefault="00C27555" w:rsidP="00C27555">
            <w:pPr>
              <w:spacing w:before="140" w:after="200"/>
              <w:rPr>
                <w:b/>
                <w:color w:val="000000" w:themeColor="text1"/>
                <w:sz w:val="22"/>
                <w:szCs w:val="22"/>
              </w:rPr>
            </w:pPr>
            <w:r>
              <w:rPr>
                <w:b/>
                <w:color w:val="000000" w:themeColor="text1"/>
                <w:sz w:val="22"/>
                <w:szCs w:val="22"/>
              </w:rPr>
              <w:fldChar w:fldCharType="begin">
                <w:ffData>
                  <w:name w:val="Check15"/>
                  <w:enabled/>
                  <w:calcOnExit w:val="0"/>
                  <w:checkBox>
                    <w:sizeAuto/>
                    <w:default w:val="0"/>
                  </w:checkBox>
                </w:ffData>
              </w:fldChar>
            </w:r>
            <w:bookmarkStart w:id="71" w:name="Check15"/>
            <w:r>
              <w:rPr>
                <w:b/>
                <w:color w:val="000000" w:themeColor="text1"/>
                <w:sz w:val="22"/>
                <w:szCs w:val="22"/>
              </w:rPr>
              <w:instrText xml:space="preserve"> FORMCHECKBOX </w:instrText>
            </w:r>
            <w:r>
              <w:rPr>
                <w:b/>
                <w:color w:val="000000" w:themeColor="text1"/>
                <w:sz w:val="22"/>
                <w:szCs w:val="22"/>
              </w:rPr>
            </w:r>
            <w:r>
              <w:rPr>
                <w:b/>
                <w:color w:val="000000" w:themeColor="text1"/>
                <w:sz w:val="22"/>
                <w:szCs w:val="22"/>
              </w:rPr>
              <w:fldChar w:fldCharType="separate"/>
            </w:r>
            <w:r>
              <w:rPr>
                <w:b/>
                <w:color w:val="000000" w:themeColor="text1"/>
                <w:sz w:val="22"/>
                <w:szCs w:val="22"/>
              </w:rPr>
              <w:fldChar w:fldCharType="end"/>
            </w:r>
            <w:bookmarkEnd w:id="71"/>
            <w:r>
              <w:rPr>
                <w:b/>
                <w:color w:val="000000" w:themeColor="text1"/>
                <w:sz w:val="22"/>
                <w:szCs w:val="22"/>
              </w:rPr>
              <w:t xml:space="preserve"> NO</w:t>
            </w:r>
          </w:p>
        </w:tc>
      </w:tr>
      <w:tr w:rsidR="00C27555" w:rsidRPr="007F3692" w14:paraId="0DDD1D32" w14:textId="77777777" w:rsidTr="313D57B4">
        <w:tc>
          <w:tcPr>
            <w:tcW w:w="9042" w:type="dxa"/>
            <w:gridSpan w:val="3"/>
            <w:tcBorders>
              <w:top w:val="nil"/>
            </w:tcBorders>
          </w:tcPr>
          <w:p w14:paraId="45B2FE30" w14:textId="77777777" w:rsidR="00C27555" w:rsidRDefault="00C27555" w:rsidP="00C27555">
            <w:pPr>
              <w:spacing w:before="140" w:after="200"/>
              <w:rPr>
                <w:b/>
                <w:sz w:val="22"/>
                <w:szCs w:val="22"/>
              </w:rPr>
            </w:pPr>
            <w:r>
              <w:rPr>
                <w:b/>
                <w:sz w:val="22"/>
                <w:szCs w:val="22"/>
              </w:rPr>
              <w:t>If yes, what are the names of the key witnesses?</w:t>
            </w:r>
          </w:p>
          <w:p w14:paraId="7ECE5877" w14:textId="77777777" w:rsidR="00C27555" w:rsidRDefault="00C27555" w:rsidP="00C27555">
            <w:pPr>
              <w:spacing w:before="140" w:after="200"/>
              <w:rPr>
                <w:b/>
                <w:color w:val="1E998F"/>
                <w:sz w:val="22"/>
                <w:szCs w:val="22"/>
              </w:rPr>
            </w:pPr>
          </w:p>
          <w:p w14:paraId="4D24D60D" w14:textId="77777777" w:rsidR="00C27555" w:rsidRDefault="00C27555" w:rsidP="00C27555">
            <w:pPr>
              <w:spacing w:before="140" w:after="200"/>
              <w:rPr>
                <w:b/>
                <w:color w:val="1E998F"/>
                <w:sz w:val="22"/>
                <w:szCs w:val="22"/>
              </w:rPr>
            </w:pPr>
          </w:p>
          <w:p w14:paraId="19347E47" w14:textId="77777777" w:rsidR="00C27555" w:rsidRPr="00A24F72" w:rsidRDefault="00C27555" w:rsidP="00C27555">
            <w:pPr>
              <w:spacing w:before="140" w:after="200"/>
              <w:rPr>
                <w:color w:val="1E998F"/>
                <w:sz w:val="22"/>
                <w:szCs w:val="22"/>
              </w:rPr>
            </w:pPr>
            <w:r w:rsidRPr="00A24F72">
              <w:rPr>
                <w:b/>
                <w:color w:val="1E998F"/>
                <w:sz w:val="22"/>
                <w:szCs w:val="22"/>
              </w:rPr>
              <w:t>REMEMBER:</w:t>
            </w:r>
            <w:r>
              <w:rPr>
                <w:color w:val="1E998F"/>
                <w:sz w:val="22"/>
                <w:szCs w:val="22"/>
              </w:rPr>
              <w:t xml:space="preserve"> It</w:t>
            </w:r>
            <w:r w:rsidRPr="00A24F72">
              <w:rPr>
                <w:color w:val="1E998F"/>
                <w:sz w:val="22"/>
                <w:szCs w:val="22"/>
              </w:rPr>
              <w:t xml:space="preserve"> is not your role to</w:t>
            </w:r>
            <w:r>
              <w:rPr>
                <w:color w:val="1E998F"/>
                <w:sz w:val="22"/>
                <w:szCs w:val="22"/>
              </w:rPr>
              <w:t xml:space="preserve"> </w:t>
            </w:r>
            <w:r w:rsidRPr="00A24F72">
              <w:rPr>
                <w:color w:val="1E998F"/>
                <w:sz w:val="22"/>
                <w:szCs w:val="22"/>
              </w:rPr>
              <w:t xml:space="preserve">undertake an investigation; your role is to </w:t>
            </w:r>
            <w:r>
              <w:rPr>
                <w:color w:val="1E998F"/>
                <w:sz w:val="22"/>
                <w:szCs w:val="22"/>
              </w:rPr>
              <w:br/>
            </w:r>
            <w:r w:rsidRPr="00A24F72">
              <w:rPr>
                <w:color w:val="1E998F"/>
                <w:sz w:val="22"/>
                <w:szCs w:val="22"/>
              </w:rPr>
              <w:t>support the member</w:t>
            </w:r>
          </w:p>
        </w:tc>
      </w:tr>
      <w:tr w:rsidR="00C27555" w:rsidRPr="00A24F72" w14:paraId="63F733D4" w14:textId="77777777" w:rsidTr="313D57B4">
        <w:tc>
          <w:tcPr>
            <w:tcW w:w="9042" w:type="dxa"/>
            <w:gridSpan w:val="3"/>
          </w:tcPr>
          <w:p w14:paraId="76B5D1DD" w14:textId="77777777" w:rsidR="00C27555" w:rsidRPr="00A24F72" w:rsidRDefault="00C27555" w:rsidP="00C27555">
            <w:pPr>
              <w:spacing w:before="140" w:after="200"/>
              <w:rPr>
                <w:b/>
                <w:sz w:val="22"/>
                <w:szCs w:val="22"/>
              </w:rPr>
            </w:pPr>
            <w:r w:rsidRPr="00A24F72">
              <w:rPr>
                <w:b/>
                <w:sz w:val="22"/>
                <w:szCs w:val="22"/>
              </w:rPr>
              <w:t>What does the member expect/look for as a solution?</w:t>
            </w:r>
          </w:p>
          <w:p w14:paraId="38410F29" w14:textId="77777777" w:rsidR="00C27555" w:rsidRDefault="00C27555" w:rsidP="00C27555">
            <w:pPr>
              <w:spacing w:before="140" w:after="200"/>
              <w:rPr>
                <w:b/>
                <w:sz w:val="22"/>
                <w:szCs w:val="22"/>
              </w:rPr>
            </w:pPr>
          </w:p>
          <w:p w14:paraId="32EF65BF" w14:textId="77777777" w:rsidR="00C27555" w:rsidRDefault="00C27555" w:rsidP="00C27555">
            <w:pPr>
              <w:spacing w:before="140" w:after="200"/>
              <w:rPr>
                <w:b/>
                <w:sz w:val="22"/>
                <w:szCs w:val="22"/>
              </w:rPr>
            </w:pPr>
          </w:p>
          <w:p w14:paraId="251F1FAA" w14:textId="77777777" w:rsidR="00C27555" w:rsidRDefault="00C27555" w:rsidP="00C27555">
            <w:pPr>
              <w:spacing w:before="140" w:after="200"/>
              <w:rPr>
                <w:b/>
                <w:sz w:val="22"/>
                <w:szCs w:val="22"/>
              </w:rPr>
            </w:pPr>
          </w:p>
          <w:p w14:paraId="360E76FA" w14:textId="77777777" w:rsidR="00C27555" w:rsidRPr="00A24F72" w:rsidRDefault="00C27555" w:rsidP="00C27555">
            <w:pPr>
              <w:spacing w:before="140" w:after="200"/>
              <w:rPr>
                <w:b/>
                <w:sz w:val="22"/>
                <w:szCs w:val="22"/>
              </w:rPr>
            </w:pPr>
          </w:p>
        </w:tc>
      </w:tr>
      <w:tr w:rsidR="00C27555" w:rsidRPr="00A24F72" w14:paraId="5B44B17B" w14:textId="77777777" w:rsidTr="313D57B4">
        <w:tc>
          <w:tcPr>
            <w:tcW w:w="9042" w:type="dxa"/>
            <w:gridSpan w:val="3"/>
          </w:tcPr>
          <w:p w14:paraId="1D8C3225" w14:textId="77777777" w:rsidR="00C27555" w:rsidRPr="00A24F72" w:rsidRDefault="00C27555" w:rsidP="00C27555">
            <w:pPr>
              <w:spacing w:before="140" w:after="200"/>
              <w:rPr>
                <w:b/>
                <w:sz w:val="22"/>
                <w:szCs w:val="22"/>
              </w:rPr>
            </w:pPr>
            <w:r w:rsidRPr="00A24F72">
              <w:rPr>
                <w:b/>
                <w:sz w:val="22"/>
                <w:szCs w:val="22"/>
              </w:rPr>
              <w:lastRenderedPageBreak/>
              <w:t>Make a note of any guidance you have given to the member.</w:t>
            </w:r>
          </w:p>
          <w:p w14:paraId="266C7F06" w14:textId="77777777" w:rsidR="00C27555" w:rsidRDefault="00C27555" w:rsidP="00C27555">
            <w:pPr>
              <w:spacing w:before="140" w:after="200"/>
              <w:rPr>
                <w:b/>
                <w:sz w:val="22"/>
                <w:szCs w:val="22"/>
              </w:rPr>
            </w:pPr>
          </w:p>
          <w:p w14:paraId="2B51CAE5" w14:textId="77777777" w:rsidR="00C27555" w:rsidRDefault="00C27555" w:rsidP="00C27555">
            <w:pPr>
              <w:spacing w:before="140" w:after="200"/>
              <w:rPr>
                <w:b/>
                <w:sz w:val="22"/>
                <w:szCs w:val="22"/>
              </w:rPr>
            </w:pPr>
          </w:p>
          <w:p w14:paraId="7BE17221" w14:textId="77777777" w:rsidR="00C27555" w:rsidRDefault="00C27555" w:rsidP="00C27555">
            <w:pPr>
              <w:spacing w:before="140" w:after="200"/>
              <w:rPr>
                <w:b/>
                <w:sz w:val="22"/>
                <w:szCs w:val="22"/>
              </w:rPr>
            </w:pPr>
          </w:p>
          <w:p w14:paraId="12E44C02" w14:textId="77777777" w:rsidR="00C27555" w:rsidRPr="00A24F72" w:rsidRDefault="00C27555" w:rsidP="00C27555">
            <w:pPr>
              <w:spacing w:before="140" w:after="200"/>
              <w:rPr>
                <w:b/>
                <w:sz w:val="22"/>
                <w:szCs w:val="22"/>
              </w:rPr>
            </w:pPr>
          </w:p>
        </w:tc>
      </w:tr>
      <w:tr w:rsidR="00C27555" w:rsidRPr="00964B21" w14:paraId="79C60564" w14:textId="77777777" w:rsidTr="313D57B4">
        <w:tc>
          <w:tcPr>
            <w:tcW w:w="9042" w:type="dxa"/>
            <w:gridSpan w:val="3"/>
          </w:tcPr>
          <w:p w14:paraId="7559A3D5" w14:textId="38C7A5F5" w:rsidR="00C27555" w:rsidRDefault="00C27555" w:rsidP="00C27555">
            <w:pPr>
              <w:spacing w:before="140" w:after="200"/>
              <w:rPr>
                <w:b/>
                <w:sz w:val="22"/>
                <w:szCs w:val="22"/>
              </w:rPr>
            </w:pPr>
            <w:r w:rsidRPr="00A24F72">
              <w:rPr>
                <w:b/>
                <w:sz w:val="22"/>
                <w:szCs w:val="22"/>
              </w:rPr>
              <w:t>Make a note of any Prospect</w:t>
            </w:r>
            <w:r w:rsidR="00BC6743">
              <w:rPr>
                <w:b/>
                <w:sz w:val="22"/>
                <w:szCs w:val="22"/>
              </w:rPr>
              <w:t>/Bectu</w:t>
            </w:r>
            <w:r w:rsidRPr="00A24F72">
              <w:rPr>
                <w:b/>
                <w:sz w:val="22"/>
                <w:szCs w:val="22"/>
              </w:rPr>
              <w:t xml:space="preserve"> materials given/signposted to the</w:t>
            </w:r>
            <w:r>
              <w:rPr>
                <w:b/>
                <w:sz w:val="22"/>
                <w:szCs w:val="22"/>
              </w:rPr>
              <w:t xml:space="preserve"> member.</w:t>
            </w:r>
          </w:p>
          <w:p w14:paraId="0AEF0EA7" w14:textId="77777777" w:rsidR="00C27555" w:rsidRPr="007C001E" w:rsidRDefault="00C27555" w:rsidP="00C27555">
            <w:pPr>
              <w:spacing w:before="140" w:after="200"/>
              <w:rPr>
                <w:color w:val="1E998F"/>
                <w:sz w:val="22"/>
                <w:szCs w:val="22"/>
                <w:lang w:val="fr-FR"/>
              </w:rPr>
            </w:pPr>
            <w:r w:rsidRPr="313D57B4">
              <w:rPr>
                <w:color w:val="1E998F"/>
                <w:sz w:val="22"/>
                <w:szCs w:val="22"/>
                <w:lang w:val="fr-FR"/>
              </w:rPr>
              <w:t xml:space="preserve">E.g. applicable </w:t>
            </w:r>
            <w:proofErr w:type="spellStart"/>
            <w:r w:rsidRPr="313D57B4">
              <w:rPr>
                <w:color w:val="1E998F"/>
                <w:sz w:val="22"/>
                <w:szCs w:val="22"/>
                <w:lang w:val="fr-FR"/>
              </w:rPr>
              <w:t>member</w:t>
            </w:r>
            <w:proofErr w:type="spellEnd"/>
            <w:r w:rsidRPr="313D57B4">
              <w:rPr>
                <w:color w:val="1E998F"/>
                <w:sz w:val="22"/>
                <w:szCs w:val="22"/>
                <w:lang w:val="fr-FR"/>
              </w:rPr>
              <w:t xml:space="preserve"> guides, etc</w:t>
            </w:r>
          </w:p>
          <w:p w14:paraId="1011E248" w14:textId="77777777" w:rsidR="00C27555" w:rsidRPr="007C001E" w:rsidRDefault="00C27555" w:rsidP="313D57B4">
            <w:pPr>
              <w:spacing w:before="140" w:after="200"/>
              <w:rPr>
                <w:b/>
                <w:bCs/>
                <w:sz w:val="22"/>
                <w:szCs w:val="22"/>
                <w:lang w:val="fr-FR"/>
              </w:rPr>
            </w:pPr>
          </w:p>
          <w:p w14:paraId="19228DD2" w14:textId="77777777" w:rsidR="00C27555" w:rsidRPr="007C001E" w:rsidRDefault="00C27555" w:rsidP="313D57B4">
            <w:pPr>
              <w:spacing w:before="140" w:after="200"/>
              <w:rPr>
                <w:b/>
                <w:bCs/>
                <w:sz w:val="22"/>
                <w:szCs w:val="22"/>
                <w:lang w:val="fr-FR"/>
              </w:rPr>
            </w:pPr>
          </w:p>
          <w:p w14:paraId="5DA76477" w14:textId="77777777" w:rsidR="00C27555" w:rsidRPr="007C001E" w:rsidRDefault="00C27555" w:rsidP="313D57B4">
            <w:pPr>
              <w:spacing w:before="140" w:after="200"/>
              <w:rPr>
                <w:b/>
                <w:bCs/>
                <w:sz w:val="22"/>
                <w:szCs w:val="22"/>
                <w:lang w:val="fr-FR"/>
              </w:rPr>
            </w:pPr>
          </w:p>
        </w:tc>
      </w:tr>
      <w:tr w:rsidR="00C27555" w:rsidRPr="00A24F72" w14:paraId="51261129" w14:textId="77777777" w:rsidTr="313D57B4">
        <w:tc>
          <w:tcPr>
            <w:tcW w:w="9042" w:type="dxa"/>
            <w:gridSpan w:val="3"/>
            <w:tcBorders>
              <w:bottom w:val="single" w:sz="24" w:space="0" w:color="1E998F"/>
            </w:tcBorders>
          </w:tcPr>
          <w:p w14:paraId="3CC9B734" w14:textId="77777777" w:rsidR="00C27555" w:rsidRPr="00A24F72" w:rsidRDefault="00C27555" w:rsidP="00C27555">
            <w:pPr>
              <w:spacing w:before="140" w:after="200"/>
              <w:rPr>
                <w:b/>
                <w:sz w:val="22"/>
                <w:szCs w:val="22"/>
              </w:rPr>
            </w:pPr>
            <w:r w:rsidRPr="00A24F72">
              <w:rPr>
                <w:b/>
                <w:sz w:val="22"/>
                <w:szCs w:val="22"/>
              </w:rPr>
              <w:t>What are</w:t>
            </w:r>
            <w:r>
              <w:rPr>
                <w:b/>
                <w:sz w:val="22"/>
                <w:szCs w:val="22"/>
              </w:rPr>
              <w:t xml:space="preserve"> </w:t>
            </w:r>
            <w:r w:rsidRPr="00A24F72">
              <w:rPr>
                <w:b/>
                <w:sz w:val="22"/>
                <w:szCs w:val="22"/>
              </w:rPr>
              <w:t xml:space="preserve">your next steps as the rep? </w:t>
            </w:r>
          </w:p>
          <w:p w14:paraId="218612B2" w14:textId="77777777" w:rsidR="00C27555" w:rsidRDefault="00C27555" w:rsidP="00C27555">
            <w:pPr>
              <w:spacing w:before="140" w:after="200"/>
              <w:rPr>
                <w:b/>
                <w:sz w:val="22"/>
                <w:szCs w:val="22"/>
              </w:rPr>
            </w:pPr>
          </w:p>
          <w:p w14:paraId="2F87F11C" w14:textId="77777777" w:rsidR="00C27555" w:rsidRDefault="00C27555" w:rsidP="00C27555">
            <w:pPr>
              <w:spacing w:before="140" w:after="200"/>
              <w:rPr>
                <w:b/>
                <w:sz w:val="22"/>
                <w:szCs w:val="22"/>
              </w:rPr>
            </w:pPr>
          </w:p>
          <w:p w14:paraId="0D398CBA" w14:textId="77777777" w:rsidR="00C27555" w:rsidRDefault="00C27555" w:rsidP="00C27555">
            <w:pPr>
              <w:spacing w:before="140" w:after="200"/>
              <w:rPr>
                <w:b/>
                <w:sz w:val="22"/>
                <w:szCs w:val="22"/>
              </w:rPr>
            </w:pPr>
          </w:p>
          <w:p w14:paraId="73D86EF8" w14:textId="77777777" w:rsidR="00C27555" w:rsidRPr="00A24F72" w:rsidRDefault="00C27555" w:rsidP="00C27555">
            <w:pPr>
              <w:spacing w:before="140" w:after="200"/>
              <w:rPr>
                <w:b/>
                <w:sz w:val="22"/>
                <w:szCs w:val="22"/>
              </w:rPr>
            </w:pPr>
          </w:p>
        </w:tc>
      </w:tr>
      <w:tr w:rsidR="00C27555" w:rsidRPr="00A24F72" w14:paraId="22F7B7A2" w14:textId="77777777" w:rsidTr="313D57B4">
        <w:tc>
          <w:tcPr>
            <w:tcW w:w="9042" w:type="dxa"/>
            <w:gridSpan w:val="3"/>
            <w:tcBorders>
              <w:bottom w:val="nil"/>
            </w:tcBorders>
            <w:shd w:val="clear" w:color="auto" w:fill="1E998F"/>
          </w:tcPr>
          <w:p w14:paraId="3C6D2F7B" w14:textId="77777777" w:rsidR="00C27555" w:rsidRDefault="00C27555" w:rsidP="00C27555">
            <w:pPr>
              <w:spacing w:before="140" w:after="200"/>
              <w:rPr>
                <w:b/>
                <w:color w:val="FFFFFF" w:themeColor="background1"/>
                <w:sz w:val="22"/>
                <w:szCs w:val="22"/>
              </w:rPr>
            </w:pPr>
            <w:r>
              <w:rPr>
                <w:b/>
                <w:color w:val="FFFFFF" w:themeColor="background1"/>
                <w:sz w:val="36"/>
                <w:szCs w:val="36"/>
              </w:rPr>
              <w:t xml:space="preserve">3. </w:t>
            </w:r>
            <w:r w:rsidRPr="007C6516">
              <w:rPr>
                <w:b/>
                <w:color w:val="FFFFFF" w:themeColor="background1"/>
                <w:sz w:val="36"/>
                <w:szCs w:val="36"/>
              </w:rPr>
              <w:t>Reassure the member</w:t>
            </w:r>
            <w:r>
              <w:rPr>
                <w:b/>
                <w:color w:val="FFFFFF" w:themeColor="background1"/>
                <w:sz w:val="36"/>
                <w:szCs w:val="36"/>
              </w:rPr>
              <w:t>…</w:t>
            </w:r>
          </w:p>
          <w:p w14:paraId="43C35681" w14:textId="77777777" w:rsidR="00C27555" w:rsidRPr="007C6516" w:rsidRDefault="00C27555" w:rsidP="00C27555">
            <w:pPr>
              <w:spacing w:before="140" w:after="200"/>
              <w:rPr>
                <w:color w:val="FFFFFF" w:themeColor="background1"/>
                <w:sz w:val="22"/>
                <w:szCs w:val="22"/>
              </w:rPr>
            </w:pPr>
            <w:r w:rsidRPr="007C6516">
              <w:rPr>
                <w:color w:val="FFFFFF" w:themeColor="background1"/>
                <w:sz w:val="22"/>
                <w:szCs w:val="22"/>
              </w:rPr>
              <w:t>…that the case will be dealt with confidentially</w:t>
            </w:r>
          </w:p>
          <w:p w14:paraId="37DA5E04" w14:textId="77777777" w:rsidR="00C27555" w:rsidRPr="007C6516" w:rsidRDefault="00C27555" w:rsidP="00C27555">
            <w:pPr>
              <w:pStyle w:val="ListBullet"/>
              <w:numPr>
                <w:ilvl w:val="0"/>
                <w:numId w:val="0"/>
              </w:numPr>
              <w:tabs>
                <w:tab w:val="left" w:pos="1134"/>
                <w:tab w:val="left" w:pos="6237"/>
              </w:tabs>
              <w:spacing w:before="140" w:after="200" w:line="280" w:lineRule="exact"/>
              <w:rPr>
                <w:color w:val="FFFFFF" w:themeColor="background1"/>
                <w:sz w:val="22"/>
                <w:szCs w:val="22"/>
              </w:rPr>
            </w:pPr>
            <w:r w:rsidRPr="007C6516">
              <w:rPr>
                <w:color w:val="FFFFFF" w:themeColor="background1"/>
                <w:sz w:val="22"/>
                <w:szCs w:val="22"/>
              </w:rPr>
              <w:t xml:space="preserve">…that the information you have gathered will not be shared with others unless agreed, and it will be kept securely. </w:t>
            </w:r>
          </w:p>
          <w:p w14:paraId="4F55A069" w14:textId="77777777" w:rsidR="00C27555" w:rsidRPr="00A24F72" w:rsidRDefault="00C27555" w:rsidP="00C27555">
            <w:pPr>
              <w:spacing w:before="140" w:after="200"/>
              <w:rPr>
                <w:b/>
                <w:sz w:val="22"/>
                <w:szCs w:val="22"/>
              </w:rPr>
            </w:pPr>
            <w:r w:rsidRPr="007C6516">
              <w:rPr>
                <w:color w:val="FFFFFF" w:themeColor="background1"/>
                <w:sz w:val="22"/>
                <w:szCs w:val="22"/>
              </w:rPr>
              <w:t>If they wish to have a copy of this form, please let them have one.</w:t>
            </w:r>
          </w:p>
        </w:tc>
      </w:tr>
    </w:tbl>
    <w:p w14:paraId="39B56752" w14:textId="576EE128" w:rsidR="00436CC5" w:rsidRDefault="00436CC5" w:rsidP="00546DC2">
      <w:pPr>
        <w:pStyle w:val="Heading2"/>
        <w:tabs>
          <w:tab w:val="right" w:pos="9071"/>
        </w:tabs>
      </w:pPr>
      <w:r>
        <w:tab/>
      </w:r>
    </w:p>
    <w:p w14:paraId="3F76D21A" w14:textId="4C66F295" w:rsidR="00436CC5" w:rsidRDefault="00436CC5" w:rsidP="00436CC5">
      <w:pPr>
        <w:rPr>
          <w:lang w:eastAsia="en-US"/>
        </w:rPr>
      </w:pPr>
    </w:p>
    <w:p w14:paraId="24750E61" w14:textId="77777777" w:rsidR="00436CC5" w:rsidRPr="00436CC5" w:rsidRDefault="00436CC5" w:rsidP="00436CC5">
      <w:pPr>
        <w:rPr>
          <w:lang w:eastAsia="en-US"/>
        </w:rPr>
      </w:pPr>
    </w:p>
    <w:p w14:paraId="11C735E8" w14:textId="77777777" w:rsidR="0032218C" w:rsidRDefault="0032218C" w:rsidP="0032218C">
      <w:pPr>
        <w:spacing w:before="0" w:after="180" w:line="280" w:lineRule="exact"/>
        <w:rPr>
          <w:b/>
        </w:rPr>
      </w:pPr>
      <w:r>
        <w:rPr>
          <w:b/>
        </w:rPr>
        <w:br w:type="page"/>
      </w:r>
    </w:p>
    <w:p w14:paraId="226BCA38" w14:textId="77777777" w:rsidR="0032218C" w:rsidRPr="00A9691D" w:rsidRDefault="0032218C" w:rsidP="0032218C">
      <w:pPr>
        <w:pStyle w:val="Heading3"/>
      </w:pPr>
      <w:bookmarkStart w:id="72" w:name="_Toc37933490"/>
      <w:bookmarkStart w:id="73" w:name="_Toc219970286"/>
      <w:r w:rsidRPr="00A9691D">
        <w:lastRenderedPageBreak/>
        <w:t>Key decisions</w:t>
      </w:r>
      <w:bookmarkEnd w:id="72"/>
      <w:bookmarkEnd w:id="73"/>
    </w:p>
    <w:p w14:paraId="1C397E05" w14:textId="77777777" w:rsidR="0032218C" w:rsidRDefault="0032218C" w:rsidP="0032218C">
      <w:pPr>
        <w:spacing w:before="0" w:after="180" w:line="280" w:lineRule="exact"/>
      </w:pPr>
      <w:r>
        <w:t>When you have filled in the form, you will be able to decide how best to proceed.</w:t>
      </w:r>
    </w:p>
    <w:p w14:paraId="64A437B7" w14:textId="77777777" w:rsidR="0032218C" w:rsidRPr="00C82823" w:rsidRDefault="0032218C" w:rsidP="0032218C">
      <w:pPr>
        <w:spacing w:before="0" w:after="180" w:line="280" w:lineRule="exact"/>
        <w:rPr>
          <w:b/>
        </w:rPr>
      </w:pPr>
      <w:r w:rsidRPr="00C82823">
        <w:rPr>
          <w:b/>
        </w:rPr>
        <w:t>Is there a formal process?</w:t>
      </w:r>
    </w:p>
    <w:p w14:paraId="0AFA66A3" w14:textId="2B59065A" w:rsidR="0032218C" w:rsidRDefault="0032218C" w:rsidP="0032218C">
      <w:pPr>
        <w:spacing w:before="0" w:after="180" w:line="280" w:lineRule="exact"/>
      </w:pPr>
      <w:r>
        <w:t xml:space="preserve">Has it started? If so, refer to the procedure and check the </w:t>
      </w:r>
      <w:r w:rsidR="005141D3">
        <w:t xml:space="preserve">Tribunal </w:t>
      </w:r>
      <w:r>
        <w:t>deadlines.</w:t>
      </w:r>
    </w:p>
    <w:p w14:paraId="4340380F" w14:textId="77777777" w:rsidR="0032218C" w:rsidRPr="00A9691D" w:rsidRDefault="0032218C" w:rsidP="0032218C">
      <w:pPr>
        <w:spacing w:before="0" w:after="180" w:line="280" w:lineRule="exact"/>
        <w:rPr>
          <w:b/>
        </w:rPr>
      </w:pPr>
      <w:r w:rsidRPr="00A9691D">
        <w:rPr>
          <w:b/>
        </w:rPr>
        <w:t>Is there a potential legal issue?</w:t>
      </w:r>
    </w:p>
    <w:p w14:paraId="11B35DCF" w14:textId="570087D9" w:rsidR="0032218C" w:rsidRDefault="0032218C" w:rsidP="0032218C">
      <w:pPr>
        <w:spacing w:before="0" w:after="180" w:line="280" w:lineRule="exact"/>
      </w:pPr>
      <w:r>
        <w:t>Do you expect to be able to resolve the problem internally? If not, or if you don’t know, check employment tribunal deadlines (see A</w:t>
      </w:r>
      <w:r w:rsidRPr="007C5C51">
        <w:t>ppendix 1)</w:t>
      </w:r>
      <w:r>
        <w:t xml:space="preserve"> with your </w:t>
      </w:r>
      <w:r w:rsidR="00BC6743">
        <w:t xml:space="preserve">Prospect/Bectu </w:t>
      </w:r>
      <w:r>
        <w:t>full-time officer.</w:t>
      </w:r>
    </w:p>
    <w:p w14:paraId="2922972E" w14:textId="77777777" w:rsidR="0032218C" w:rsidRPr="00A9691D" w:rsidRDefault="0032218C" w:rsidP="0032218C">
      <w:pPr>
        <w:spacing w:before="0" w:after="180" w:line="280" w:lineRule="exact"/>
        <w:rPr>
          <w:b/>
        </w:rPr>
      </w:pPr>
      <w:r w:rsidRPr="00A9691D">
        <w:rPr>
          <w:b/>
        </w:rPr>
        <w:t>Is there a potential collective issue?</w:t>
      </w:r>
    </w:p>
    <w:p w14:paraId="2F0E9668" w14:textId="58ECD1ED" w:rsidR="0032218C" w:rsidRDefault="0032218C" w:rsidP="0032218C">
      <w:pPr>
        <w:spacing w:before="0" w:after="180" w:line="280" w:lineRule="exact"/>
      </w:pPr>
      <w:r>
        <w:t>It might be possible to deal with some issues through negotiation. If in doubt – check with another rep or an officer</w:t>
      </w:r>
      <w:r w:rsidR="00744648">
        <w:t xml:space="preserve"> where </w:t>
      </w:r>
      <w:r w:rsidR="00CF56C9">
        <w:t>in your collective agreement it says how you can raise a collective issue</w:t>
      </w:r>
      <w:r w:rsidR="001340BF">
        <w:t xml:space="preserve">. Once again that will start informally and then go through </w:t>
      </w:r>
      <w:r w:rsidR="00903EE6">
        <w:t>a formal process if it is not resolved.</w:t>
      </w:r>
    </w:p>
    <w:p w14:paraId="50B924C8" w14:textId="03A135D2" w:rsidR="00D14F4F" w:rsidRDefault="00D14F4F" w:rsidP="0032218C">
      <w:pPr>
        <w:spacing w:before="0" w:after="180" w:line="280" w:lineRule="exact"/>
      </w:pPr>
      <w:r>
        <w:t xml:space="preserve">There could be something </w:t>
      </w:r>
      <w:r w:rsidR="00795A3D">
        <w:t>that Prospect/Bectu offer as part of their membership benefits</w:t>
      </w:r>
      <w:r w:rsidR="00E43202">
        <w:t>.</w:t>
      </w:r>
    </w:p>
    <w:p w14:paraId="3B45BF05" w14:textId="77777777" w:rsidR="00B4064E" w:rsidRDefault="00B4064E" w:rsidP="00B4064E">
      <w:pPr>
        <w:pStyle w:val="Heading3"/>
      </w:pPr>
      <w:bookmarkStart w:id="74" w:name="_Toc187320025"/>
      <w:bookmarkStart w:id="75" w:name="_Toc219970287"/>
      <w:bookmarkStart w:id="76" w:name="_Toc37933491"/>
      <w:bookmarkStart w:id="77" w:name="_Toc37933507"/>
      <w:r>
        <w:t>Identify the issue?</w:t>
      </w:r>
      <w:bookmarkEnd w:id="74"/>
      <w:bookmarkEnd w:id="75"/>
    </w:p>
    <w:p w14:paraId="63174945" w14:textId="332577B3" w:rsidR="00A279B3" w:rsidRPr="00A279B3" w:rsidRDefault="00A279B3" w:rsidP="00A279B3">
      <w:pPr>
        <w:rPr>
          <w:lang w:eastAsia="en-US"/>
        </w:rPr>
      </w:pPr>
      <w:r>
        <w:rPr>
          <w:lang w:eastAsia="en-US"/>
        </w:rPr>
        <w:t xml:space="preserve">Not </w:t>
      </w:r>
      <w:r w:rsidR="0081525B">
        <w:rPr>
          <w:lang w:eastAsia="en-US"/>
        </w:rPr>
        <w:t xml:space="preserve">all issues, have the merit to be able to be </w:t>
      </w:r>
      <w:r w:rsidR="00872E4C">
        <w:rPr>
          <w:lang w:eastAsia="en-US"/>
        </w:rPr>
        <w:t xml:space="preserve">resolved by a formal process. Some may be </w:t>
      </w:r>
      <w:r w:rsidR="000C1CD3">
        <w:rPr>
          <w:lang w:eastAsia="en-US"/>
        </w:rPr>
        <w:t>resol</w:t>
      </w:r>
      <w:r w:rsidR="00200F53">
        <w:rPr>
          <w:lang w:eastAsia="en-US"/>
        </w:rPr>
        <w:t xml:space="preserve">ved by </w:t>
      </w:r>
      <w:r w:rsidR="000C1CD3">
        <w:rPr>
          <w:lang w:eastAsia="en-US"/>
        </w:rPr>
        <w:t>signpost</w:t>
      </w:r>
      <w:r w:rsidR="00200F53">
        <w:rPr>
          <w:lang w:eastAsia="en-US"/>
        </w:rPr>
        <w:t>ing</w:t>
      </w:r>
      <w:r w:rsidR="000C1CD3">
        <w:rPr>
          <w:lang w:eastAsia="en-US"/>
        </w:rPr>
        <w:t xml:space="preserve"> to a policy </w:t>
      </w:r>
      <w:r w:rsidR="00200F53">
        <w:rPr>
          <w:lang w:eastAsia="en-US"/>
        </w:rPr>
        <w:t>that has an application process.</w:t>
      </w:r>
    </w:p>
    <w:p w14:paraId="7DBDEFD7" w14:textId="77777777" w:rsidR="00B4064E" w:rsidRDefault="00B4064E" w:rsidP="00B4064E">
      <w:pPr>
        <w:pStyle w:val="Heading3"/>
      </w:pPr>
      <w:bookmarkStart w:id="78" w:name="_Toc37933501"/>
      <w:bookmarkStart w:id="79" w:name="_Toc187320026"/>
      <w:bookmarkStart w:id="80" w:name="_Toc219970288"/>
      <w:r w:rsidRPr="007E6038">
        <w:t>Grievance cases</w:t>
      </w:r>
      <w:bookmarkEnd w:id="78"/>
      <w:bookmarkEnd w:id="79"/>
      <w:bookmarkEnd w:id="80"/>
      <w:r>
        <w:t xml:space="preserve"> </w:t>
      </w:r>
    </w:p>
    <w:p w14:paraId="7AA700D1" w14:textId="77777777" w:rsidR="00B4064E" w:rsidRDefault="00B4064E" w:rsidP="00B4064E">
      <w:pPr>
        <w:spacing w:before="0" w:after="180" w:line="280" w:lineRule="exact"/>
      </w:pPr>
      <w:r>
        <w:t>Al</w:t>
      </w:r>
      <w:r w:rsidRPr="007E6038">
        <w:t>though the member may be upset, rep</w:t>
      </w:r>
      <w:r>
        <w:t>s</w:t>
      </w:r>
      <w:r w:rsidRPr="007E6038">
        <w:t xml:space="preserve"> have to be honest about the chances of winning.</w:t>
      </w:r>
      <w:r>
        <w:t xml:space="preserve"> The ACAS code of practice on disciplinary and grievance procedures describes grievances as “concerns, problems or complaints that employees raise with their employers.” </w:t>
      </w:r>
    </w:p>
    <w:p w14:paraId="73D7398C" w14:textId="77777777" w:rsidR="00B4064E" w:rsidRDefault="00B4064E" w:rsidP="00B4064E">
      <w:pPr>
        <w:spacing w:before="0" w:after="180" w:line="280" w:lineRule="exact"/>
      </w:pPr>
      <w:r>
        <w:t xml:space="preserve">It is normally in everyone’s interest to try to resolve a grievance informally. </w:t>
      </w:r>
    </w:p>
    <w:p w14:paraId="22C7B828" w14:textId="77777777" w:rsidR="00B4064E" w:rsidRDefault="00B4064E" w:rsidP="00B4064E">
      <w:pPr>
        <w:spacing w:before="0" w:after="180" w:line="280" w:lineRule="exact"/>
      </w:pPr>
      <w:r>
        <w:t>Issues that may cause grievances include:</w:t>
      </w:r>
    </w:p>
    <w:p w14:paraId="62F09997" w14:textId="77777777" w:rsidR="00B4064E" w:rsidRDefault="00B4064E" w:rsidP="00853B14">
      <w:pPr>
        <w:pStyle w:val="ListBullet"/>
        <w:numPr>
          <w:ilvl w:val="0"/>
          <w:numId w:val="12"/>
        </w:numPr>
      </w:pPr>
      <w:r>
        <w:t>terms and conditions of employment</w:t>
      </w:r>
    </w:p>
    <w:p w14:paraId="43412580" w14:textId="77777777" w:rsidR="00B4064E" w:rsidRDefault="00B4064E" w:rsidP="00853B14">
      <w:pPr>
        <w:pStyle w:val="ListBullet"/>
        <w:numPr>
          <w:ilvl w:val="0"/>
          <w:numId w:val="12"/>
        </w:numPr>
      </w:pPr>
      <w:r>
        <w:t>health and safety</w:t>
      </w:r>
    </w:p>
    <w:p w14:paraId="35486BB4" w14:textId="77777777" w:rsidR="00B4064E" w:rsidRDefault="00B4064E" w:rsidP="00853B14">
      <w:pPr>
        <w:pStyle w:val="ListBullet"/>
        <w:numPr>
          <w:ilvl w:val="0"/>
          <w:numId w:val="12"/>
        </w:numPr>
      </w:pPr>
      <w:r>
        <w:t>work relations</w:t>
      </w:r>
    </w:p>
    <w:p w14:paraId="3658A7D1" w14:textId="77777777" w:rsidR="00B4064E" w:rsidRDefault="00B4064E" w:rsidP="00853B14">
      <w:pPr>
        <w:pStyle w:val="ListBullet"/>
        <w:numPr>
          <w:ilvl w:val="0"/>
          <w:numId w:val="12"/>
        </w:numPr>
      </w:pPr>
      <w:r>
        <w:t>bullying and harassment</w:t>
      </w:r>
    </w:p>
    <w:p w14:paraId="022AC516" w14:textId="77777777" w:rsidR="00B4064E" w:rsidRDefault="00B4064E" w:rsidP="00853B14">
      <w:pPr>
        <w:pStyle w:val="ListBullet"/>
        <w:numPr>
          <w:ilvl w:val="0"/>
          <w:numId w:val="12"/>
        </w:numPr>
      </w:pPr>
      <w:r>
        <w:t>new working practices</w:t>
      </w:r>
    </w:p>
    <w:p w14:paraId="3DD78D65" w14:textId="77777777" w:rsidR="00B4064E" w:rsidRDefault="00B4064E" w:rsidP="00853B14">
      <w:pPr>
        <w:pStyle w:val="ListBullet"/>
        <w:numPr>
          <w:ilvl w:val="0"/>
          <w:numId w:val="12"/>
        </w:numPr>
      </w:pPr>
      <w:r>
        <w:t>working environment</w:t>
      </w:r>
    </w:p>
    <w:p w14:paraId="11584293" w14:textId="77777777" w:rsidR="00B4064E" w:rsidRDefault="00B4064E" w:rsidP="00853B14">
      <w:pPr>
        <w:pStyle w:val="ListBullet"/>
        <w:numPr>
          <w:ilvl w:val="0"/>
          <w:numId w:val="12"/>
        </w:numPr>
      </w:pPr>
      <w:r>
        <w:t>organisational change</w:t>
      </w:r>
    </w:p>
    <w:p w14:paraId="01FEB495" w14:textId="77777777" w:rsidR="00B4064E" w:rsidRDefault="00B4064E" w:rsidP="00853B14">
      <w:pPr>
        <w:pStyle w:val="ListBullet"/>
        <w:numPr>
          <w:ilvl w:val="0"/>
          <w:numId w:val="12"/>
        </w:numPr>
      </w:pPr>
      <w:r>
        <w:t>discrimination.</w:t>
      </w:r>
    </w:p>
    <w:p w14:paraId="23626DEE" w14:textId="77777777" w:rsidR="00B4064E" w:rsidRDefault="00B4064E" w:rsidP="00B4064E">
      <w:pPr>
        <w:pStyle w:val="Heading3"/>
      </w:pPr>
      <w:bookmarkStart w:id="81" w:name="_Toc37933502"/>
      <w:bookmarkStart w:id="82" w:name="_Toc187320027"/>
      <w:bookmarkStart w:id="83" w:name="_Toc219970289"/>
      <w:r>
        <w:t>Disciplinary/performance cases</w:t>
      </w:r>
      <w:bookmarkEnd w:id="81"/>
      <w:bookmarkEnd w:id="82"/>
      <w:bookmarkEnd w:id="83"/>
      <w:r>
        <w:t xml:space="preserve"> </w:t>
      </w:r>
    </w:p>
    <w:p w14:paraId="122006FA" w14:textId="77777777" w:rsidR="00B4064E" w:rsidRDefault="00B4064E" w:rsidP="00B4064E">
      <w:pPr>
        <w:spacing w:before="0" w:after="180" w:line="280" w:lineRule="exact"/>
      </w:pPr>
      <w:r>
        <w:t xml:space="preserve">The member you are representing may well have done what they are accused of. Reps have to work out if it is better to advise them to defend or mitigate. </w:t>
      </w:r>
    </w:p>
    <w:p w14:paraId="71B8622F" w14:textId="77777777" w:rsidR="00B4064E" w:rsidRDefault="00B4064E" w:rsidP="00B4064E">
      <w:pPr>
        <w:spacing w:before="0" w:after="180" w:line="280" w:lineRule="exact"/>
      </w:pPr>
      <w:r>
        <w:t>If the member was totally unaware that they had broken a rule or they were never trained properly to do a task, defending them would be the best option. This means we are trying to get the employer to agree that the member should not be punished.</w:t>
      </w:r>
    </w:p>
    <w:p w14:paraId="499B9C36" w14:textId="77777777" w:rsidR="00B4064E" w:rsidRDefault="00B4064E" w:rsidP="00B4064E">
      <w:pPr>
        <w:spacing w:before="0" w:after="180" w:line="280" w:lineRule="exact"/>
      </w:pPr>
      <w:r>
        <w:lastRenderedPageBreak/>
        <w:t>If someone knowingly broke the rules, mitigation is the better option. This is where we are looking for the lowest sanction possible.</w:t>
      </w:r>
    </w:p>
    <w:p w14:paraId="71C49643" w14:textId="77777777" w:rsidR="00B4064E" w:rsidRDefault="00B4064E" w:rsidP="00B4064E">
      <w:pPr>
        <w:pStyle w:val="Heading3"/>
      </w:pPr>
      <w:bookmarkStart w:id="84" w:name="_Toc37933503"/>
      <w:bookmarkStart w:id="85" w:name="_Toc187320028"/>
      <w:bookmarkStart w:id="86" w:name="_Toc219970290"/>
      <w:r>
        <w:t>Dismissal – potentially fair reasons</w:t>
      </w:r>
      <w:bookmarkEnd w:id="84"/>
      <w:bookmarkEnd w:id="85"/>
      <w:bookmarkEnd w:id="86"/>
      <w:r>
        <w:t xml:space="preserve"> </w:t>
      </w:r>
    </w:p>
    <w:p w14:paraId="1DC56F98" w14:textId="77777777" w:rsidR="00B4064E" w:rsidRDefault="00B4064E" w:rsidP="00B4064E">
      <w:pPr>
        <w:spacing w:before="0" w:after="180" w:line="280" w:lineRule="exact"/>
      </w:pPr>
      <w:r>
        <w:t>Provided the employer acted reasonably, potentially fair reasons for dismissal include:</w:t>
      </w:r>
    </w:p>
    <w:p w14:paraId="3A56D962" w14:textId="77777777" w:rsidR="00B4064E" w:rsidRDefault="00B4064E" w:rsidP="00853B14">
      <w:pPr>
        <w:pStyle w:val="ListBullet"/>
        <w:numPr>
          <w:ilvl w:val="0"/>
          <w:numId w:val="12"/>
        </w:numPr>
      </w:pPr>
      <w:r>
        <w:t>a reason related to a person’s conduct</w:t>
      </w:r>
    </w:p>
    <w:p w14:paraId="30DE632A" w14:textId="77777777" w:rsidR="00B4064E" w:rsidRDefault="00B4064E" w:rsidP="00853B14">
      <w:pPr>
        <w:pStyle w:val="ListBullet"/>
        <w:numPr>
          <w:ilvl w:val="0"/>
          <w:numId w:val="12"/>
        </w:numPr>
      </w:pPr>
      <w:r>
        <w:t>a reason related to their capability</w:t>
      </w:r>
    </w:p>
    <w:p w14:paraId="5E8EFE93" w14:textId="77777777" w:rsidR="00B4064E" w:rsidRDefault="00B4064E" w:rsidP="00853B14">
      <w:pPr>
        <w:pStyle w:val="ListBullet"/>
        <w:numPr>
          <w:ilvl w:val="0"/>
          <w:numId w:val="12"/>
        </w:numPr>
      </w:pPr>
      <w:r>
        <w:t>because of redundancy</w:t>
      </w:r>
    </w:p>
    <w:p w14:paraId="2EC92FB6" w14:textId="77777777" w:rsidR="00B4064E" w:rsidRDefault="00B4064E" w:rsidP="00853B14">
      <w:pPr>
        <w:pStyle w:val="ListBullet"/>
        <w:numPr>
          <w:ilvl w:val="0"/>
          <w:numId w:val="12"/>
        </w:numPr>
      </w:pPr>
      <w:r>
        <w:t>because a statutory duty or restriction prohibits employment continuing (loss of a licence/ custodial sentence)</w:t>
      </w:r>
    </w:p>
    <w:p w14:paraId="77381894" w14:textId="77777777" w:rsidR="00B4064E" w:rsidRDefault="00B4064E" w:rsidP="00853B14">
      <w:pPr>
        <w:pStyle w:val="ListBullet"/>
        <w:numPr>
          <w:ilvl w:val="0"/>
          <w:numId w:val="12"/>
        </w:numPr>
      </w:pPr>
      <w:r>
        <w:t>some other substantial reason of a kind which justifies dismissal.</w:t>
      </w:r>
    </w:p>
    <w:p w14:paraId="3E13E033" w14:textId="77777777" w:rsidR="00B4064E" w:rsidRDefault="00B4064E" w:rsidP="00B4064E">
      <w:pPr>
        <w:pStyle w:val="Heading3"/>
      </w:pPr>
      <w:bookmarkStart w:id="87" w:name="_Toc37933504"/>
      <w:bookmarkStart w:id="88" w:name="_Toc187320029"/>
      <w:bookmarkStart w:id="89" w:name="_Toc219970291"/>
      <w:r>
        <w:t>Requests for flexible working</w:t>
      </w:r>
      <w:bookmarkEnd w:id="87"/>
      <w:bookmarkEnd w:id="88"/>
      <w:bookmarkEnd w:id="89"/>
    </w:p>
    <w:p w14:paraId="1B8CD6E0" w14:textId="77777777" w:rsidR="00B4064E" w:rsidRDefault="00B4064E" w:rsidP="00B4064E">
      <w:pPr>
        <w:spacing w:before="0" w:after="180" w:line="280" w:lineRule="exact"/>
      </w:pPr>
      <w:r>
        <w:t>Members who want to ask for some sort of variation in their working conditions must put forward how this can be achieved. The rep needs to look at the following:</w:t>
      </w:r>
    </w:p>
    <w:p w14:paraId="051C1AC2" w14:textId="77777777" w:rsidR="00B4064E" w:rsidRDefault="00B4064E" w:rsidP="00853B14">
      <w:pPr>
        <w:pStyle w:val="ListBullet"/>
        <w:numPr>
          <w:ilvl w:val="0"/>
          <w:numId w:val="12"/>
        </w:numPr>
      </w:pPr>
      <w:r>
        <w:t>Is the member’s request practical?</w:t>
      </w:r>
    </w:p>
    <w:p w14:paraId="223B2D9D" w14:textId="77777777" w:rsidR="00B4064E" w:rsidRDefault="00B4064E" w:rsidP="00853B14">
      <w:pPr>
        <w:pStyle w:val="ListBullet"/>
        <w:numPr>
          <w:ilvl w:val="0"/>
          <w:numId w:val="12"/>
        </w:numPr>
      </w:pPr>
      <w:r>
        <w:t>What is the employer’s likely response?</w:t>
      </w:r>
    </w:p>
    <w:p w14:paraId="5351AF29" w14:textId="47C1E9FC" w:rsidR="00B4064E" w:rsidRDefault="00B4064E" w:rsidP="00853B14">
      <w:pPr>
        <w:pStyle w:val="ListBullet"/>
        <w:numPr>
          <w:ilvl w:val="0"/>
          <w:numId w:val="12"/>
        </w:numPr>
      </w:pPr>
      <w:r>
        <w:t xml:space="preserve">The member </w:t>
      </w:r>
      <w:r w:rsidR="00534599">
        <w:t xml:space="preserve">can make </w:t>
      </w:r>
      <w:r w:rsidR="002C3EB6">
        <w:t>two requests for flexible working arrangements in a 12 month</w:t>
      </w:r>
      <w:r w:rsidR="004E5E3C">
        <w:t xml:space="preserve"> period.</w:t>
      </w:r>
    </w:p>
    <w:p w14:paraId="7FB98A89" w14:textId="5609F564" w:rsidR="00B4064E" w:rsidRDefault="00B4064E" w:rsidP="00853B14">
      <w:pPr>
        <w:pStyle w:val="ListBullet"/>
        <w:numPr>
          <w:ilvl w:val="0"/>
          <w:numId w:val="12"/>
        </w:numPr>
      </w:pPr>
      <w:r>
        <w:t>If the member is seeking a temporary change, then it is worth pointing out that a statutory request may not be best course of action as the employer may not want to change back!</w:t>
      </w:r>
      <w:r w:rsidR="00584A8D">
        <w:t xml:space="preserve"> </w:t>
      </w:r>
      <w:r w:rsidR="00C155EE">
        <w:t xml:space="preserve">There </w:t>
      </w:r>
      <w:proofErr w:type="spellStart"/>
      <w:r w:rsidR="00C155EE">
        <w:t>maybe</w:t>
      </w:r>
      <w:proofErr w:type="spellEnd"/>
      <w:r w:rsidR="00C155EE">
        <w:t xml:space="preserve"> other options </w:t>
      </w:r>
      <w:r w:rsidR="00095C84">
        <w:t>such as carer’s leave</w:t>
      </w:r>
      <w:r w:rsidR="00DD7280">
        <w:t xml:space="preserve"> to consider.</w:t>
      </w:r>
    </w:p>
    <w:p w14:paraId="0C04B763" w14:textId="77777777" w:rsidR="00B4064E" w:rsidRDefault="00B4064E" w:rsidP="00B4064E">
      <w:pPr>
        <w:spacing w:before="0" w:after="180" w:line="280" w:lineRule="exact"/>
      </w:pPr>
    </w:p>
    <w:p w14:paraId="2BFC1022" w14:textId="77777777" w:rsidR="00B4064E" w:rsidRPr="001A47AB" w:rsidRDefault="00B4064E" w:rsidP="00B4064E">
      <w:pPr>
        <w:spacing w:before="0" w:after="180" w:line="280" w:lineRule="exact"/>
        <w:rPr>
          <w:b/>
        </w:rPr>
      </w:pPr>
      <w:r w:rsidRPr="001A47AB">
        <w:rPr>
          <w:b/>
        </w:rPr>
        <w:t>Acceptable business reasons for refusing a request for flexible working:</w:t>
      </w:r>
    </w:p>
    <w:p w14:paraId="0003A08D" w14:textId="77777777" w:rsidR="00B4064E" w:rsidRDefault="00B4064E" w:rsidP="00853B14">
      <w:pPr>
        <w:pStyle w:val="ListBullet"/>
        <w:numPr>
          <w:ilvl w:val="0"/>
          <w:numId w:val="12"/>
        </w:numPr>
      </w:pPr>
      <w:r>
        <w:t>the burden of additional costs</w:t>
      </w:r>
    </w:p>
    <w:p w14:paraId="2632FD8B" w14:textId="77777777" w:rsidR="00B4064E" w:rsidRDefault="00B4064E" w:rsidP="00853B14">
      <w:pPr>
        <w:pStyle w:val="ListBullet"/>
        <w:numPr>
          <w:ilvl w:val="0"/>
          <w:numId w:val="12"/>
        </w:numPr>
      </w:pPr>
      <w:r>
        <w:t>an inability to reorganise work among existing staff</w:t>
      </w:r>
    </w:p>
    <w:p w14:paraId="0D357972" w14:textId="77777777" w:rsidR="00B4064E" w:rsidRDefault="00B4064E" w:rsidP="00853B14">
      <w:pPr>
        <w:pStyle w:val="ListBullet"/>
        <w:numPr>
          <w:ilvl w:val="0"/>
          <w:numId w:val="12"/>
        </w:numPr>
      </w:pPr>
      <w:r>
        <w:t>an inability to recruit additional staff</w:t>
      </w:r>
    </w:p>
    <w:p w14:paraId="5780B157" w14:textId="77777777" w:rsidR="00B4064E" w:rsidRDefault="00B4064E" w:rsidP="00853B14">
      <w:pPr>
        <w:pStyle w:val="ListBullet"/>
        <w:numPr>
          <w:ilvl w:val="0"/>
          <w:numId w:val="12"/>
        </w:numPr>
      </w:pPr>
      <w:r>
        <w:t>a detrimental impact on quality</w:t>
      </w:r>
    </w:p>
    <w:p w14:paraId="7F202B29" w14:textId="77777777" w:rsidR="00B4064E" w:rsidRDefault="00B4064E" w:rsidP="00853B14">
      <w:pPr>
        <w:pStyle w:val="ListBullet"/>
        <w:numPr>
          <w:ilvl w:val="0"/>
          <w:numId w:val="12"/>
        </w:numPr>
      </w:pPr>
      <w:r>
        <w:t>a detrimental impact on performance</w:t>
      </w:r>
    </w:p>
    <w:p w14:paraId="1024B03E" w14:textId="77777777" w:rsidR="00B4064E" w:rsidRDefault="00B4064E" w:rsidP="00853B14">
      <w:pPr>
        <w:pStyle w:val="ListBullet"/>
        <w:numPr>
          <w:ilvl w:val="0"/>
          <w:numId w:val="12"/>
        </w:numPr>
      </w:pPr>
      <w:r>
        <w:t>detrimental effect on ability to meet customer demand</w:t>
      </w:r>
    </w:p>
    <w:p w14:paraId="6A8A072C" w14:textId="77777777" w:rsidR="00B4064E" w:rsidRDefault="00B4064E" w:rsidP="00853B14">
      <w:pPr>
        <w:pStyle w:val="ListBullet"/>
        <w:numPr>
          <w:ilvl w:val="0"/>
          <w:numId w:val="12"/>
        </w:numPr>
      </w:pPr>
      <w:r>
        <w:t xml:space="preserve">insufficient work for the periods the employee proposes to work </w:t>
      </w:r>
    </w:p>
    <w:p w14:paraId="4C421C38" w14:textId="77777777" w:rsidR="00B4064E" w:rsidRDefault="00B4064E" w:rsidP="00853B14">
      <w:pPr>
        <w:pStyle w:val="ListBullet"/>
        <w:numPr>
          <w:ilvl w:val="0"/>
          <w:numId w:val="12"/>
        </w:numPr>
      </w:pPr>
      <w:r>
        <w:t xml:space="preserve">a planned structural change to your business. </w:t>
      </w:r>
    </w:p>
    <w:p w14:paraId="1F416624" w14:textId="77777777" w:rsidR="00B4064E" w:rsidRDefault="00B4064E" w:rsidP="00B4064E">
      <w:pPr>
        <w:spacing w:before="0" w:after="180" w:line="280" w:lineRule="exact"/>
      </w:pPr>
    </w:p>
    <w:p w14:paraId="2AF825BB" w14:textId="77777777" w:rsidR="00B4064E" w:rsidRDefault="00B4064E" w:rsidP="00B4064E">
      <w:pPr>
        <w:spacing w:before="0" w:after="180" w:line="280" w:lineRule="exact"/>
      </w:pPr>
      <w:r>
        <w:t>In all situations where a formal process has not been started, the first consideration should be whether the issue can be resolved informally.</w:t>
      </w:r>
    </w:p>
    <w:p w14:paraId="60DCEB07" w14:textId="3788DF6E" w:rsidR="00397C19" w:rsidRDefault="00733661" w:rsidP="00B4064E">
      <w:pPr>
        <w:spacing w:before="0" w:after="180" w:line="280" w:lineRule="exact"/>
      </w:pPr>
      <w:r>
        <w:t xml:space="preserve">The member may just want to talk to someone about their problem/situation </w:t>
      </w:r>
      <w:r w:rsidR="00374E89">
        <w:t>and may not want anything more.</w:t>
      </w:r>
    </w:p>
    <w:p w14:paraId="0CCC48AF" w14:textId="3C9D1FAD" w:rsidR="00B4064E" w:rsidRDefault="00B4064E" w:rsidP="00B4064E">
      <w:pPr>
        <w:spacing w:before="0" w:after="180" w:line="280" w:lineRule="exact"/>
        <w:rPr>
          <w:b/>
        </w:rPr>
      </w:pPr>
      <w:r w:rsidRPr="0096502B">
        <w:rPr>
          <w:b/>
        </w:rPr>
        <w:t>Remember you are there to see fairness is given to the member; procedures are adhered to</w:t>
      </w:r>
      <w:r w:rsidR="0049284D">
        <w:rPr>
          <w:b/>
        </w:rPr>
        <w:t>,</w:t>
      </w:r>
      <w:r w:rsidRPr="0096502B">
        <w:rPr>
          <w:b/>
        </w:rPr>
        <w:t xml:space="preserve"> and the member’s rights are observed</w:t>
      </w:r>
    </w:p>
    <w:p w14:paraId="140D1B92" w14:textId="77777777" w:rsidR="00B4064E" w:rsidRDefault="00B4064E" w:rsidP="00B4064E">
      <w:pPr>
        <w:spacing w:before="0" w:after="180" w:line="280" w:lineRule="exact"/>
        <w:rPr>
          <w:b/>
        </w:rPr>
      </w:pPr>
    </w:p>
    <w:p w14:paraId="55E77A24" w14:textId="77777777" w:rsidR="00B4064E" w:rsidRPr="00003A72" w:rsidRDefault="00B4064E" w:rsidP="00003A72">
      <w:pPr>
        <w:pStyle w:val="Heading3"/>
      </w:pPr>
      <w:bookmarkStart w:id="90" w:name="_Toc219970292"/>
      <w:r w:rsidRPr="001A47AB">
        <w:lastRenderedPageBreak/>
        <w:t>Possible arguments in mitigation</w:t>
      </w:r>
      <w:bookmarkEnd w:id="90"/>
    </w:p>
    <w:p w14:paraId="2C45A992" w14:textId="77777777" w:rsidR="00B4064E" w:rsidRDefault="00B4064E" w:rsidP="00853B14">
      <w:pPr>
        <w:pStyle w:val="ListBullet"/>
        <w:numPr>
          <w:ilvl w:val="0"/>
          <w:numId w:val="12"/>
        </w:numPr>
      </w:pPr>
      <w:r>
        <w:t>a previous good employment record</w:t>
      </w:r>
    </w:p>
    <w:p w14:paraId="07870E80" w14:textId="77777777" w:rsidR="00B4064E" w:rsidRDefault="00B4064E" w:rsidP="00853B14">
      <w:pPr>
        <w:pStyle w:val="ListBullet"/>
        <w:numPr>
          <w:ilvl w:val="0"/>
          <w:numId w:val="12"/>
        </w:numPr>
      </w:pPr>
      <w:r>
        <w:t>lack of information or training</w:t>
      </w:r>
    </w:p>
    <w:p w14:paraId="6343EA69" w14:textId="77777777" w:rsidR="00B4064E" w:rsidRDefault="00B4064E" w:rsidP="00853B14">
      <w:pPr>
        <w:pStyle w:val="ListBullet"/>
        <w:numPr>
          <w:ilvl w:val="0"/>
          <w:numId w:val="12"/>
        </w:numPr>
      </w:pPr>
      <w:r>
        <w:t>unclear or unwritten rules</w:t>
      </w:r>
    </w:p>
    <w:p w14:paraId="3F84BAE7" w14:textId="77777777" w:rsidR="00B4064E" w:rsidRDefault="00B4064E" w:rsidP="00853B14">
      <w:pPr>
        <w:pStyle w:val="ListBullet"/>
        <w:numPr>
          <w:ilvl w:val="0"/>
          <w:numId w:val="12"/>
        </w:numPr>
      </w:pPr>
      <w:r>
        <w:t>domestic pressures</w:t>
      </w:r>
    </w:p>
    <w:p w14:paraId="6202F3F3" w14:textId="77777777" w:rsidR="00B4064E" w:rsidRDefault="00B4064E" w:rsidP="00853B14">
      <w:pPr>
        <w:pStyle w:val="ListBullet"/>
        <w:numPr>
          <w:ilvl w:val="0"/>
          <w:numId w:val="12"/>
        </w:numPr>
      </w:pPr>
      <w:r>
        <w:t>medical reasons</w:t>
      </w:r>
    </w:p>
    <w:p w14:paraId="2655AEC9" w14:textId="77777777" w:rsidR="00B4064E" w:rsidRDefault="00B4064E" w:rsidP="00853B14">
      <w:pPr>
        <w:pStyle w:val="ListBullet"/>
        <w:numPr>
          <w:ilvl w:val="0"/>
          <w:numId w:val="12"/>
        </w:numPr>
      </w:pPr>
      <w:r>
        <w:t>poor or lack of investigation.</w:t>
      </w:r>
    </w:p>
    <w:p w14:paraId="401F1203" w14:textId="77777777" w:rsidR="00B4064E" w:rsidRDefault="00B4064E" w:rsidP="00B4064E">
      <w:pPr>
        <w:pStyle w:val="ListBullet"/>
        <w:numPr>
          <w:ilvl w:val="0"/>
          <w:numId w:val="0"/>
        </w:numPr>
        <w:ind w:left="340" w:hanging="340"/>
      </w:pPr>
    </w:p>
    <w:p w14:paraId="0302D163" w14:textId="77777777" w:rsidR="00B4064E" w:rsidRDefault="00B4064E" w:rsidP="00B4064E">
      <w:pPr>
        <w:pStyle w:val="Heading3"/>
      </w:pPr>
      <w:bookmarkStart w:id="91" w:name="_Toc187320030"/>
      <w:bookmarkStart w:id="92" w:name="_Toc219970293"/>
      <w:r>
        <w:t>It’s all about the policy</w:t>
      </w:r>
      <w:bookmarkEnd w:id="91"/>
      <w:bookmarkEnd w:id="92"/>
    </w:p>
    <w:p w14:paraId="1E2783B5" w14:textId="6E786D8E" w:rsidR="00B4064E" w:rsidRDefault="00B4064E" w:rsidP="00B4064E">
      <w:pPr>
        <w:spacing w:before="0" w:after="180" w:line="280" w:lineRule="exact"/>
      </w:pPr>
      <w:r>
        <w:t xml:space="preserve">A company may have lots of policies – they clarify how things are done between the employee and the employer. An example of this </w:t>
      </w:r>
      <w:r w:rsidR="002C7051">
        <w:t>is</w:t>
      </w:r>
      <w:r>
        <w:t xml:space="preserve"> an employer may have a separate procedure to deal with poor performance, normally known as a capability procedure.</w:t>
      </w:r>
      <w:r w:rsidR="004E13F2">
        <w:t xml:space="preserve"> </w:t>
      </w:r>
      <w:r w:rsidR="005142ED">
        <w:t xml:space="preserve">It can be a good way to get </w:t>
      </w:r>
      <w:r w:rsidR="008731E4">
        <w:t xml:space="preserve">the employer to do something about a situation or give </w:t>
      </w:r>
      <w:r w:rsidR="006511D0">
        <w:t xml:space="preserve">a member a chance to improve their performance. The </w:t>
      </w:r>
      <w:r w:rsidR="008F32E8">
        <w:t>policies and procedures should be designed to get the contract back on track.</w:t>
      </w:r>
    </w:p>
    <w:tbl>
      <w:tblPr>
        <w:tblStyle w:val="PlainTable4"/>
        <w:tblW w:w="0" w:type="auto"/>
        <w:tblLook w:val="04A0" w:firstRow="1" w:lastRow="0" w:firstColumn="1" w:lastColumn="0" w:noHBand="0" w:noVBand="1"/>
      </w:tblPr>
      <w:tblGrid>
        <w:gridCol w:w="4530"/>
        <w:gridCol w:w="4531"/>
      </w:tblGrid>
      <w:tr w:rsidR="00B4064E" w14:paraId="49DFBEF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6CF467D5" w14:textId="77777777" w:rsidR="00B4064E" w:rsidRPr="005A49AD" w:rsidRDefault="00B4064E" w:rsidP="00853B14">
            <w:pPr>
              <w:pStyle w:val="ListBullet"/>
              <w:numPr>
                <w:ilvl w:val="0"/>
                <w:numId w:val="24"/>
              </w:numPr>
              <w:rPr>
                <w:b w:val="0"/>
                <w:bCs w:val="0"/>
              </w:rPr>
            </w:pPr>
            <w:r w:rsidRPr="005A49AD">
              <w:rPr>
                <w:b w:val="0"/>
                <w:bCs w:val="0"/>
              </w:rPr>
              <w:t>Disciplinary procedure</w:t>
            </w:r>
          </w:p>
          <w:p w14:paraId="7740463E" w14:textId="77777777" w:rsidR="00B4064E" w:rsidRPr="005A49AD" w:rsidRDefault="00B4064E" w:rsidP="00853B14">
            <w:pPr>
              <w:pStyle w:val="ListBullet"/>
              <w:numPr>
                <w:ilvl w:val="0"/>
                <w:numId w:val="24"/>
              </w:numPr>
              <w:rPr>
                <w:b w:val="0"/>
                <w:bCs w:val="0"/>
              </w:rPr>
            </w:pPr>
            <w:r w:rsidRPr="005A49AD">
              <w:rPr>
                <w:b w:val="0"/>
                <w:bCs w:val="0"/>
              </w:rPr>
              <w:t xml:space="preserve">Grievance procedure </w:t>
            </w:r>
          </w:p>
          <w:p w14:paraId="77D3C011" w14:textId="77777777" w:rsidR="00B4064E" w:rsidRPr="005A49AD" w:rsidRDefault="00B4064E" w:rsidP="00853B14">
            <w:pPr>
              <w:pStyle w:val="ListBullet"/>
              <w:numPr>
                <w:ilvl w:val="0"/>
                <w:numId w:val="24"/>
              </w:numPr>
              <w:rPr>
                <w:b w:val="0"/>
                <w:bCs w:val="0"/>
              </w:rPr>
            </w:pPr>
            <w:r w:rsidRPr="005A49AD">
              <w:rPr>
                <w:b w:val="0"/>
                <w:bCs w:val="0"/>
              </w:rPr>
              <w:t>Capability procedure</w:t>
            </w:r>
          </w:p>
          <w:p w14:paraId="117C3CA5" w14:textId="77777777" w:rsidR="00B4064E" w:rsidRPr="00B80E9F" w:rsidRDefault="00B4064E" w:rsidP="00853B14">
            <w:pPr>
              <w:pStyle w:val="ListBullet"/>
              <w:numPr>
                <w:ilvl w:val="0"/>
                <w:numId w:val="24"/>
              </w:numPr>
              <w:rPr>
                <w:b w:val="0"/>
                <w:bCs w:val="0"/>
              </w:rPr>
            </w:pPr>
            <w:r w:rsidRPr="005A49AD">
              <w:rPr>
                <w:b w:val="0"/>
                <w:bCs w:val="0"/>
              </w:rPr>
              <w:t>Misconduct policy</w:t>
            </w:r>
          </w:p>
          <w:p w14:paraId="662F5224" w14:textId="77777777" w:rsidR="00B4064E" w:rsidRPr="00B80E9F" w:rsidRDefault="00B4064E" w:rsidP="00853B14">
            <w:pPr>
              <w:pStyle w:val="ListBullet"/>
              <w:numPr>
                <w:ilvl w:val="0"/>
                <w:numId w:val="24"/>
              </w:numPr>
              <w:rPr>
                <w:b w:val="0"/>
                <w:bCs w:val="0"/>
              </w:rPr>
            </w:pPr>
            <w:r w:rsidRPr="00B80E9F">
              <w:rPr>
                <w:b w:val="0"/>
                <w:bCs w:val="0"/>
              </w:rPr>
              <w:t>Sickness Policy</w:t>
            </w:r>
          </w:p>
        </w:tc>
        <w:tc>
          <w:tcPr>
            <w:tcW w:w="4531" w:type="dxa"/>
          </w:tcPr>
          <w:p w14:paraId="406F24DE" w14:textId="77777777" w:rsidR="00B4064E" w:rsidRPr="00D320F8" w:rsidRDefault="00B4064E" w:rsidP="00853B14">
            <w:pPr>
              <w:pStyle w:val="ListBullet"/>
              <w:numPr>
                <w:ilvl w:val="0"/>
                <w:numId w:val="24"/>
              </w:numPr>
              <w:cnfStyle w:val="100000000000" w:firstRow="1" w:lastRow="0" w:firstColumn="0" w:lastColumn="0" w:oddVBand="0" w:evenVBand="0" w:oddHBand="0" w:evenHBand="0" w:firstRowFirstColumn="0" w:firstRowLastColumn="0" w:lastRowFirstColumn="0" w:lastRowLastColumn="0"/>
              <w:rPr>
                <w:b w:val="0"/>
                <w:bCs w:val="0"/>
              </w:rPr>
            </w:pPr>
            <w:r w:rsidRPr="00D320F8">
              <w:rPr>
                <w:b w:val="0"/>
                <w:bCs w:val="0"/>
              </w:rPr>
              <w:t xml:space="preserve">Performance </w:t>
            </w:r>
            <w:r w:rsidRPr="00D320F8">
              <w:rPr>
                <w:b w:val="0"/>
                <w:bCs w:val="0"/>
              </w:rPr>
              <w:br/>
              <w:t>management Policy</w:t>
            </w:r>
          </w:p>
          <w:p w14:paraId="02E620CF" w14:textId="77777777" w:rsidR="00B4064E" w:rsidRPr="00D320F8" w:rsidRDefault="00B4064E" w:rsidP="00853B14">
            <w:pPr>
              <w:pStyle w:val="ListBullet"/>
              <w:numPr>
                <w:ilvl w:val="0"/>
                <w:numId w:val="24"/>
              </w:numPr>
              <w:cnfStyle w:val="100000000000" w:firstRow="1" w:lastRow="0" w:firstColumn="0" w:lastColumn="0" w:oddVBand="0" w:evenVBand="0" w:oddHBand="0" w:evenHBand="0" w:firstRowFirstColumn="0" w:firstRowLastColumn="0" w:lastRowFirstColumn="0" w:lastRowLastColumn="0"/>
              <w:rPr>
                <w:b w:val="0"/>
                <w:bCs w:val="0"/>
              </w:rPr>
            </w:pPr>
            <w:r w:rsidRPr="00D320F8">
              <w:rPr>
                <w:b w:val="0"/>
                <w:bCs w:val="0"/>
              </w:rPr>
              <w:t>Improving conduct policy</w:t>
            </w:r>
          </w:p>
          <w:p w14:paraId="5185559A" w14:textId="77777777" w:rsidR="00B4064E" w:rsidRPr="00D320F8" w:rsidRDefault="00B4064E" w:rsidP="00853B14">
            <w:pPr>
              <w:pStyle w:val="ListBullet"/>
              <w:numPr>
                <w:ilvl w:val="0"/>
                <w:numId w:val="24"/>
              </w:numPr>
              <w:cnfStyle w:val="100000000000" w:firstRow="1" w:lastRow="0" w:firstColumn="0" w:lastColumn="0" w:oddVBand="0" w:evenVBand="0" w:oddHBand="0" w:evenHBand="0" w:firstRowFirstColumn="0" w:firstRowLastColumn="0" w:lastRowFirstColumn="0" w:lastRowLastColumn="0"/>
              <w:rPr>
                <w:b w:val="0"/>
                <w:bCs w:val="0"/>
              </w:rPr>
            </w:pPr>
            <w:r w:rsidRPr="00D320F8">
              <w:rPr>
                <w:b w:val="0"/>
                <w:bCs w:val="0"/>
              </w:rPr>
              <w:t>Improving performance policy</w:t>
            </w:r>
          </w:p>
          <w:p w14:paraId="0331DBD4" w14:textId="77777777" w:rsidR="00B4064E" w:rsidRPr="00D320F8" w:rsidRDefault="00B4064E" w:rsidP="00853B14">
            <w:pPr>
              <w:pStyle w:val="ListBullet"/>
              <w:numPr>
                <w:ilvl w:val="0"/>
                <w:numId w:val="24"/>
              </w:numPr>
              <w:cnfStyle w:val="100000000000" w:firstRow="1" w:lastRow="0" w:firstColumn="0" w:lastColumn="0" w:oddVBand="0" w:evenVBand="0" w:oddHBand="0" w:evenHBand="0" w:firstRowFirstColumn="0" w:firstRowLastColumn="0" w:lastRowFirstColumn="0" w:lastRowLastColumn="0"/>
              <w:rPr>
                <w:b w:val="0"/>
                <w:bCs w:val="0"/>
              </w:rPr>
            </w:pPr>
            <w:r w:rsidRPr="00D320F8">
              <w:rPr>
                <w:b w:val="0"/>
                <w:bCs w:val="0"/>
              </w:rPr>
              <w:t>Social media policy</w:t>
            </w:r>
          </w:p>
          <w:p w14:paraId="2ACB0731" w14:textId="77777777" w:rsidR="00B4064E" w:rsidRPr="00B80E9F" w:rsidRDefault="00B4064E">
            <w:pPr>
              <w:pStyle w:val="ListBullet"/>
              <w:numPr>
                <w:ilvl w:val="0"/>
                <w:numId w:val="0"/>
              </w:numPr>
              <w:cnfStyle w:val="100000000000" w:firstRow="1" w:lastRow="0" w:firstColumn="0" w:lastColumn="0" w:oddVBand="0" w:evenVBand="0" w:oddHBand="0" w:evenHBand="0" w:firstRowFirstColumn="0" w:firstRowLastColumn="0" w:lastRowFirstColumn="0" w:lastRowLastColumn="0"/>
              <w:rPr>
                <w:b w:val="0"/>
                <w:bCs w:val="0"/>
              </w:rPr>
            </w:pPr>
          </w:p>
        </w:tc>
      </w:tr>
    </w:tbl>
    <w:p w14:paraId="70B2AE77" w14:textId="77777777" w:rsidR="00B4064E" w:rsidRDefault="00B4064E" w:rsidP="00B4064E">
      <w:pPr>
        <w:pStyle w:val="Heading3"/>
      </w:pPr>
      <w:bookmarkStart w:id="93" w:name="_Toc187320031"/>
      <w:bookmarkStart w:id="94" w:name="_Toc219970294"/>
      <w:r>
        <w:t>Next steps</w:t>
      </w:r>
      <w:bookmarkEnd w:id="76"/>
      <w:bookmarkEnd w:id="93"/>
      <w:bookmarkEnd w:id="94"/>
    </w:p>
    <w:p w14:paraId="11DC1088" w14:textId="77777777" w:rsidR="00B4064E" w:rsidRDefault="00B4064E" w:rsidP="00B4064E">
      <w:pPr>
        <w:spacing w:before="0" w:after="180" w:line="280" w:lineRule="exact"/>
      </w:pPr>
      <w:r>
        <w:t>Advise the member of your view; this may not be what they want to hear. You need to include:</w:t>
      </w:r>
    </w:p>
    <w:p w14:paraId="4272EA47" w14:textId="77777777" w:rsidR="00B4064E" w:rsidRDefault="00B4064E" w:rsidP="00853B14">
      <w:pPr>
        <w:pStyle w:val="ListBullet"/>
        <w:numPr>
          <w:ilvl w:val="0"/>
          <w:numId w:val="12"/>
        </w:numPr>
      </w:pPr>
      <w:r>
        <w:t>the merits of the case</w:t>
      </w:r>
    </w:p>
    <w:p w14:paraId="4D927A76" w14:textId="77777777" w:rsidR="00B4064E" w:rsidRDefault="00B4064E" w:rsidP="00853B14">
      <w:pPr>
        <w:pStyle w:val="ListBullet"/>
        <w:numPr>
          <w:ilvl w:val="0"/>
          <w:numId w:val="12"/>
        </w:numPr>
      </w:pPr>
      <w:r>
        <w:t>the potential for success</w:t>
      </w:r>
    </w:p>
    <w:p w14:paraId="0770E473" w14:textId="77777777" w:rsidR="00B4064E" w:rsidRDefault="00B4064E" w:rsidP="00853B14">
      <w:pPr>
        <w:pStyle w:val="ListBullet"/>
        <w:numPr>
          <w:ilvl w:val="0"/>
          <w:numId w:val="12"/>
        </w:numPr>
      </w:pPr>
      <w:r>
        <w:t>how best to proceed.</w:t>
      </w:r>
    </w:p>
    <w:p w14:paraId="10F8D29E" w14:textId="77777777" w:rsidR="00B4064E" w:rsidRDefault="00B4064E" w:rsidP="00B4064E">
      <w:pPr>
        <w:spacing w:before="0" w:after="180" w:line="280" w:lineRule="exact"/>
      </w:pPr>
    </w:p>
    <w:p w14:paraId="4473C138" w14:textId="77777777" w:rsidR="009732DA" w:rsidRPr="00A9691D" w:rsidRDefault="009732DA" w:rsidP="009732DA">
      <w:pPr>
        <w:spacing w:before="0" w:after="180" w:line="280" w:lineRule="exact"/>
        <w:rPr>
          <w:b/>
        </w:rPr>
      </w:pPr>
      <w:r>
        <w:rPr>
          <w:b/>
        </w:rPr>
        <w:t>What to advise</w:t>
      </w:r>
    </w:p>
    <w:p w14:paraId="27C8672C" w14:textId="77777777" w:rsidR="009732DA" w:rsidRDefault="009732DA" w:rsidP="009732DA">
      <w:pPr>
        <w:spacing w:before="0" w:after="180" w:line="280" w:lineRule="exact"/>
      </w:pPr>
      <w:r>
        <w:t>Very often, you as the rep will have to take a view on the case and decide what course of action you recommend the member to take.</w:t>
      </w:r>
    </w:p>
    <w:p w14:paraId="793B0B8A" w14:textId="21CFA91F" w:rsidR="009732DA" w:rsidRDefault="009732DA" w:rsidP="00B4064E">
      <w:pPr>
        <w:spacing w:before="0" w:after="180" w:line="280" w:lineRule="exact"/>
      </w:pPr>
      <w:r>
        <w:t>Remember you are there to see that the member is treated fairly; procedures are followed, and the member’s rights are observed.</w:t>
      </w:r>
    </w:p>
    <w:p w14:paraId="0BD31969" w14:textId="745AAE1F" w:rsidR="00B74B40" w:rsidRPr="00B74B40" w:rsidRDefault="00B74B40" w:rsidP="00B4064E">
      <w:pPr>
        <w:spacing w:before="0" w:after="180" w:line="280" w:lineRule="exact"/>
        <w:rPr>
          <w:b/>
          <w:bCs/>
        </w:rPr>
      </w:pPr>
      <w:r w:rsidRPr="00B74B40">
        <w:rPr>
          <w:b/>
          <w:bCs/>
        </w:rPr>
        <w:t>Informal resolution</w:t>
      </w:r>
    </w:p>
    <w:p w14:paraId="34B4ABC6" w14:textId="72B10328" w:rsidR="00B4064E" w:rsidRDefault="00B4064E" w:rsidP="00B4064E">
      <w:pPr>
        <w:spacing w:before="0" w:after="180" w:line="280" w:lineRule="exact"/>
      </w:pPr>
      <w:r>
        <w:t>You should always try to get the issue resolved informally and if this possible:</w:t>
      </w:r>
    </w:p>
    <w:p w14:paraId="122EA380" w14:textId="77777777" w:rsidR="00B4064E" w:rsidRDefault="00B4064E" w:rsidP="00853B14">
      <w:pPr>
        <w:pStyle w:val="ListBullet"/>
        <w:numPr>
          <w:ilvl w:val="0"/>
          <w:numId w:val="12"/>
        </w:numPr>
      </w:pPr>
      <w:r>
        <w:t>identify appropriate people to discuss the problem with</w:t>
      </w:r>
    </w:p>
    <w:p w14:paraId="22430D70" w14:textId="2FB0EA57" w:rsidR="00B4064E" w:rsidRDefault="00B4064E" w:rsidP="00853B14">
      <w:pPr>
        <w:pStyle w:val="ListBullet"/>
        <w:numPr>
          <w:ilvl w:val="0"/>
          <w:numId w:val="12"/>
        </w:numPr>
      </w:pPr>
      <w:r>
        <w:t xml:space="preserve">decide who will pursue it – you want </w:t>
      </w:r>
      <w:r w:rsidR="000D3F7D">
        <w:t>to encourage</w:t>
      </w:r>
      <w:r>
        <w:t xml:space="preserve"> the member to do it in the first instance.</w:t>
      </w:r>
      <w:r w:rsidR="00DB3859">
        <w:t xml:space="preserve"> They may not be able </w:t>
      </w:r>
      <w:r w:rsidR="00B74B40">
        <w:t>to;</w:t>
      </w:r>
      <w:r w:rsidR="00DB3859">
        <w:t xml:space="preserve"> you may have to </w:t>
      </w:r>
      <w:r w:rsidR="001F39C6">
        <w:t xml:space="preserve">assist by talking </w:t>
      </w:r>
      <w:r w:rsidR="00C34409">
        <w:t>with their manager.</w:t>
      </w:r>
    </w:p>
    <w:p w14:paraId="0167546A" w14:textId="77777777" w:rsidR="00B4064E" w:rsidRDefault="00B4064E" w:rsidP="00B4064E">
      <w:pPr>
        <w:spacing w:before="0" w:after="180" w:line="280" w:lineRule="exact"/>
      </w:pPr>
    </w:p>
    <w:p w14:paraId="59B17976" w14:textId="5E224A55" w:rsidR="000377B2" w:rsidRPr="000377B2" w:rsidRDefault="000377B2" w:rsidP="00B4064E">
      <w:pPr>
        <w:spacing w:before="0" w:after="180" w:line="280" w:lineRule="exact"/>
        <w:rPr>
          <w:b/>
          <w:bCs/>
        </w:rPr>
      </w:pPr>
      <w:r w:rsidRPr="000377B2">
        <w:rPr>
          <w:b/>
          <w:bCs/>
        </w:rPr>
        <w:lastRenderedPageBreak/>
        <w:t>Formal process</w:t>
      </w:r>
    </w:p>
    <w:p w14:paraId="741E07FF" w14:textId="77777777" w:rsidR="00B4064E" w:rsidRDefault="00B4064E" w:rsidP="00B4064E">
      <w:pPr>
        <w:spacing w:before="0" w:after="180" w:line="280" w:lineRule="exact"/>
      </w:pPr>
      <w:r>
        <w:t>If the problem has already got to the formal process:</w:t>
      </w:r>
    </w:p>
    <w:p w14:paraId="3F25C942" w14:textId="77777777" w:rsidR="00B4064E" w:rsidRDefault="00B4064E" w:rsidP="00853B14">
      <w:pPr>
        <w:pStyle w:val="ListBullet"/>
        <w:numPr>
          <w:ilvl w:val="0"/>
          <w:numId w:val="12"/>
        </w:numPr>
      </w:pPr>
      <w:r>
        <w:t>identify what stage in the procedure the case is at</w:t>
      </w:r>
    </w:p>
    <w:p w14:paraId="27A6C584" w14:textId="77777777" w:rsidR="00B4064E" w:rsidRDefault="00B4064E" w:rsidP="00853B14">
      <w:pPr>
        <w:pStyle w:val="ListBullet"/>
        <w:numPr>
          <w:ilvl w:val="0"/>
          <w:numId w:val="12"/>
        </w:numPr>
      </w:pPr>
      <w:r>
        <w:t>prepare relevant documentation.</w:t>
      </w:r>
    </w:p>
    <w:p w14:paraId="43F418F1" w14:textId="77777777" w:rsidR="00B4064E" w:rsidRDefault="00B4064E" w:rsidP="00B4064E">
      <w:pPr>
        <w:spacing w:before="0" w:after="180" w:line="280" w:lineRule="exact"/>
      </w:pPr>
    </w:p>
    <w:p w14:paraId="066DB40A" w14:textId="77777777" w:rsidR="00B4064E" w:rsidRDefault="00B4064E" w:rsidP="00B4064E">
      <w:pPr>
        <w:spacing w:before="0" w:after="180" w:line="280" w:lineRule="exact"/>
      </w:pPr>
      <w:r>
        <w:t>Remember, it is the member’s case. It is not the rep’s role to carry on a crusade against the management.</w:t>
      </w:r>
    </w:p>
    <w:p w14:paraId="6119BB9C" w14:textId="7E895E9B" w:rsidR="00B4064E" w:rsidRDefault="00B4064E" w:rsidP="00B4064E">
      <w:pPr>
        <w:pStyle w:val="Heading3"/>
      </w:pPr>
      <w:bookmarkStart w:id="95" w:name="_Toc37933492"/>
      <w:bookmarkStart w:id="96" w:name="_Toc187320032"/>
      <w:bookmarkStart w:id="97" w:name="_Toc219970295"/>
      <w:r>
        <w:t>Assessing potential for success</w:t>
      </w:r>
      <w:bookmarkEnd w:id="95"/>
      <w:bookmarkEnd w:id="96"/>
      <w:bookmarkEnd w:id="97"/>
      <w:r>
        <w:t xml:space="preserve"> </w:t>
      </w:r>
    </w:p>
    <w:p w14:paraId="333F3520" w14:textId="77777777" w:rsidR="00B4064E" w:rsidRDefault="00B4064E" w:rsidP="00B4064E">
      <w:pPr>
        <w:spacing w:before="0" w:after="180" w:line="280" w:lineRule="exact"/>
      </w:pPr>
      <w:r>
        <w:t xml:space="preserve">For a case to succeed, it must be valid, credible and supported by the relevant laws, procedures and rules. </w:t>
      </w:r>
    </w:p>
    <w:p w14:paraId="1AE5E438" w14:textId="77777777" w:rsidR="00B4064E" w:rsidRDefault="00B4064E" w:rsidP="00B4064E">
      <w:pPr>
        <w:spacing w:before="0" w:after="180" w:line="280" w:lineRule="exact"/>
      </w:pPr>
      <w:r>
        <w:t xml:space="preserve">To advise a member on how a case should proceed you will therefore need to check its validity and credibility. </w:t>
      </w:r>
    </w:p>
    <w:p w14:paraId="0070F8C9" w14:textId="386CE55C" w:rsidR="00B4064E" w:rsidRDefault="00B4064E" w:rsidP="00B4064E">
      <w:pPr>
        <w:spacing w:before="0" w:after="180" w:line="280" w:lineRule="exact"/>
      </w:pPr>
      <w:r>
        <w:t xml:space="preserve">Find out if the issues raised are covered by the member’s contract of employment, job description, a procedural agreement, relevant legislation, code of conduct or by referring to the appropriate Prospect/Bectu guide. </w:t>
      </w:r>
    </w:p>
    <w:p w14:paraId="0904F297" w14:textId="77777777" w:rsidR="00B4064E" w:rsidRDefault="00B4064E" w:rsidP="00B4064E">
      <w:pPr>
        <w:spacing w:before="0" w:after="180" w:line="280" w:lineRule="exact"/>
      </w:pPr>
      <w:r>
        <w:t xml:space="preserve">A case’s credibility will depend largely on the availability of written evidence, independent witnesses or circumstantial evidence. </w:t>
      </w:r>
    </w:p>
    <w:p w14:paraId="1DDB4DD8" w14:textId="0066FBD6" w:rsidR="00B4064E" w:rsidRDefault="00B4064E" w:rsidP="00B4064E">
      <w:pPr>
        <w:spacing w:before="0" w:after="180" w:line="280" w:lineRule="exact"/>
      </w:pPr>
      <w:r>
        <w:t xml:space="preserve">Even if a case meets these criteria, a decision to proceed still needs to be thought through and should take other factors into account </w:t>
      </w:r>
      <w:r w:rsidR="000529FD">
        <w:t>e.g.</w:t>
      </w:r>
      <w:r>
        <w:t xml:space="preserve"> evidence of success with previous similar </w:t>
      </w:r>
      <w:r w:rsidR="000529FD">
        <w:t>cases,</w:t>
      </w:r>
      <w:r>
        <w:t xml:space="preserve"> precedents and records of judgement and union policy. </w:t>
      </w:r>
    </w:p>
    <w:p w14:paraId="01462549" w14:textId="3C7BDD1F" w:rsidR="00B4064E" w:rsidRDefault="00B4064E" w:rsidP="00B4064E">
      <w:pPr>
        <w:spacing w:before="0" w:after="180" w:line="280" w:lineRule="exact"/>
      </w:pPr>
      <w:r>
        <w:t>In a disciplinary case, the decision</w:t>
      </w:r>
      <w:r w:rsidR="000529FD">
        <w:rPr>
          <w:rFonts w:ascii="MS Mincho" w:eastAsia="MS Mincho" w:hAnsi="MS Mincho" w:cs="MS Mincho"/>
        </w:rPr>
        <w:t xml:space="preserve"> </w:t>
      </w:r>
      <w:r>
        <w:t>to support the member through internal procedures is virtually automatic. You can</w:t>
      </w:r>
      <w:r>
        <w:rPr>
          <w:rFonts w:ascii="MS Mincho" w:eastAsia="MS Mincho" w:hAnsi="MS Mincho" w:cs="MS Mincho"/>
        </w:rPr>
        <w:t xml:space="preserve"> </w:t>
      </w:r>
      <w:r>
        <w:t xml:space="preserve">do that by making the best of the case, by ensuring that procedures are followed fairly or by pleading mitigating circumstances. </w:t>
      </w:r>
    </w:p>
    <w:p w14:paraId="7B111A20" w14:textId="77777777" w:rsidR="00B4064E" w:rsidRDefault="00B4064E" w:rsidP="00B4064E">
      <w:pPr>
        <w:spacing w:before="0" w:after="180" w:line="280" w:lineRule="exact"/>
      </w:pPr>
      <w:r>
        <w:t xml:space="preserve">If you decide to take the case, you will need to advise the member on the routes available. Some issues can be referred to HR or occupational health departments, others to specialist advisers within the union or the full-time officer. </w:t>
      </w:r>
    </w:p>
    <w:p w14:paraId="5A243373" w14:textId="29719115" w:rsidR="00B4064E" w:rsidRDefault="00B4064E" w:rsidP="00B4064E">
      <w:pPr>
        <w:spacing w:before="0" w:after="180" w:line="280" w:lineRule="exact"/>
      </w:pPr>
      <w:r>
        <w:t xml:space="preserve">Some issues can be dealt with informally, </w:t>
      </w:r>
      <w:r w:rsidR="00EE7593">
        <w:t>e.g.</w:t>
      </w:r>
      <w:r>
        <w:t xml:space="preserve"> by a joint visit with the member to the line manager. Others will have to follow the formal procedures. You will need to find out where the procedures are set out and may need to seek advice from a branch officer about how they operate in your workplace. </w:t>
      </w:r>
    </w:p>
    <w:p w14:paraId="39D6AD1A" w14:textId="77777777" w:rsidR="00B4064E" w:rsidRDefault="00B4064E" w:rsidP="00B4064E">
      <w:pPr>
        <w:spacing w:before="0" w:after="180" w:line="280" w:lineRule="exact"/>
      </w:pPr>
      <w:r>
        <w:t xml:space="preserve">Decisions on taking a case to an employment tribunal, or other appeal panels, are taken by the full-time officer, based on your recommendation and the circumstances of the case. </w:t>
      </w:r>
      <w:bookmarkStart w:id="98" w:name="_Toc37933505"/>
      <w:bookmarkStart w:id="99" w:name="_Toc37933493"/>
    </w:p>
    <w:p w14:paraId="6A0E2D24" w14:textId="77777777" w:rsidR="00B4064E" w:rsidRPr="00E06837" w:rsidRDefault="00B4064E" w:rsidP="00B4064E">
      <w:pPr>
        <w:spacing w:before="0" w:after="180" w:line="280" w:lineRule="exact"/>
        <w:rPr>
          <w:b/>
          <w:color w:val="000000" w:themeColor="text1"/>
          <w:kern w:val="32"/>
          <w:sz w:val="28"/>
          <w:szCs w:val="22"/>
          <w:lang w:eastAsia="en-US"/>
        </w:rPr>
      </w:pPr>
      <w:r w:rsidRPr="00E06837">
        <w:rPr>
          <w:b/>
          <w:color w:val="000000" w:themeColor="text1"/>
          <w:kern w:val="32"/>
          <w:sz w:val="28"/>
          <w:szCs w:val="22"/>
          <w:lang w:eastAsia="en-US"/>
        </w:rPr>
        <w:t>Discrimination – protected characteristics</w:t>
      </w:r>
      <w:bookmarkEnd w:id="98"/>
    </w:p>
    <w:p w14:paraId="3CE6B238" w14:textId="77777777" w:rsidR="00B4064E" w:rsidRDefault="00B4064E" w:rsidP="00B4064E">
      <w:r>
        <w:t>Watch out for possible discrimination within the case. It is unlawful discrimination if it falls within one of the Equality Act’s ‘protected characteristics’:</w:t>
      </w:r>
    </w:p>
    <w:p w14:paraId="794FD6A5" w14:textId="77777777" w:rsidR="00B4064E" w:rsidRDefault="00B4064E" w:rsidP="00853B14">
      <w:pPr>
        <w:pStyle w:val="ListBullet"/>
        <w:numPr>
          <w:ilvl w:val="0"/>
          <w:numId w:val="12"/>
        </w:numPr>
      </w:pPr>
      <w:r>
        <w:t>age</w:t>
      </w:r>
    </w:p>
    <w:p w14:paraId="06EA8303" w14:textId="77777777" w:rsidR="00B4064E" w:rsidRDefault="00B4064E" w:rsidP="00853B14">
      <w:pPr>
        <w:pStyle w:val="ListBullet"/>
        <w:numPr>
          <w:ilvl w:val="0"/>
          <w:numId w:val="12"/>
        </w:numPr>
      </w:pPr>
      <w:r>
        <w:t>disability</w:t>
      </w:r>
    </w:p>
    <w:p w14:paraId="6DB0C25C" w14:textId="77777777" w:rsidR="00B4064E" w:rsidRDefault="00B4064E" w:rsidP="00853B14">
      <w:pPr>
        <w:pStyle w:val="ListBullet"/>
        <w:numPr>
          <w:ilvl w:val="0"/>
          <w:numId w:val="12"/>
        </w:numPr>
      </w:pPr>
      <w:r>
        <w:t>gender reassignment</w:t>
      </w:r>
    </w:p>
    <w:p w14:paraId="311D2D12" w14:textId="77777777" w:rsidR="00B4064E" w:rsidRDefault="00B4064E" w:rsidP="00853B14">
      <w:pPr>
        <w:pStyle w:val="ListBullet"/>
        <w:numPr>
          <w:ilvl w:val="0"/>
          <w:numId w:val="12"/>
        </w:numPr>
      </w:pPr>
      <w:r>
        <w:t>race</w:t>
      </w:r>
    </w:p>
    <w:p w14:paraId="4756E9E0" w14:textId="77777777" w:rsidR="00B4064E" w:rsidRDefault="00B4064E" w:rsidP="00853B14">
      <w:pPr>
        <w:pStyle w:val="ListBullet"/>
        <w:numPr>
          <w:ilvl w:val="0"/>
          <w:numId w:val="12"/>
        </w:numPr>
      </w:pPr>
      <w:r>
        <w:lastRenderedPageBreak/>
        <w:t>religion or belief</w:t>
      </w:r>
    </w:p>
    <w:p w14:paraId="6C570426" w14:textId="77777777" w:rsidR="00B4064E" w:rsidRDefault="00B4064E" w:rsidP="00853B14">
      <w:pPr>
        <w:pStyle w:val="ListBullet"/>
        <w:numPr>
          <w:ilvl w:val="0"/>
          <w:numId w:val="12"/>
        </w:numPr>
      </w:pPr>
      <w:r>
        <w:t>sex</w:t>
      </w:r>
    </w:p>
    <w:p w14:paraId="61471479" w14:textId="77777777" w:rsidR="00B4064E" w:rsidRDefault="00B4064E" w:rsidP="00853B14">
      <w:pPr>
        <w:pStyle w:val="ListBullet"/>
        <w:numPr>
          <w:ilvl w:val="0"/>
          <w:numId w:val="12"/>
        </w:numPr>
      </w:pPr>
      <w:r>
        <w:t>sexual orientation</w:t>
      </w:r>
    </w:p>
    <w:p w14:paraId="7EE94ABB" w14:textId="77777777" w:rsidR="00B4064E" w:rsidRDefault="00B4064E" w:rsidP="00853B14">
      <w:pPr>
        <w:pStyle w:val="ListBullet"/>
        <w:numPr>
          <w:ilvl w:val="0"/>
          <w:numId w:val="12"/>
        </w:numPr>
      </w:pPr>
      <w:r>
        <w:t>marriage and civil partnership</w:t>
      </w:r>
    </w:p>
    <w:p w14:paraId="56E4F3E6" w14:textId="77777777" w:rsidR="00B4064E" w:rsidRDefault="00B4064E" w:rsidP="00853B14">
      <w:pPr>
        <w:pStyle w:val="ListBullet"/>
        <w:numPr>
          <w:ilvl w:val="0"/>
          <w:numId w:val="12"/>
        </w:numPr>
      </w:pPr>
      <w:r>
        <w:t>pregnancy and maternity.</w:t>
      </w:r>
    </w:p>
    <w:p w14:paraId="286DA416" w14:textId="77777777" w:rsidR="00B4064E" w:rsidRDefault="00B4064E" w:rsidP="00B4064E">
      <w:pPr>
        <w:spacing w:before="0" w:after="180" w:line="280" w:lineRule="exact"/>
      </w:pPr>
    </w:p>
    <w:p w14:paraId="113C9831" w14:textId="77777777" w:rsidR="00B4064E" w:rsidRDefault="00B4064E" w:rsidP="00B4064E">
      <w:pPr>
        <w:spacing w:before="0" w:after="180" w:line="280" w:lineRule="exact"/>
      </w:pPr>
      <w:r>
        <w:t>Members must seek to resolve the issue through the employer’s own grievance procedure in the first instance. Alternatively, if the issue is a collective one affecting all members or a group of members, the branch can seek resolution by negotiating with the employer.</w:t>
      </w:r>
    </w:p>
    <w:p w14:paraId="5CA74C1E" w14:textId="73EB7398" w:rsidR="00B4064E" w:rsidRDefault="00B4064E" w:rsidP="00B4064E">
      <w:pPr>
        <w:spacing w:before="0" w:after="180" w:line="280" w:lineRule="exact"/>
      </w:pPr>
      <w:r>
        <w:t>This is so they can demonstrate that they have given the employer the opportunity to resolve the issue. (This applies even if the employer is in breach of the timescales within their own procedures.)</w:t>
      </w:r>
      <w:r w:rsidR="00A77F5F">
        <w:t xml:space="preserve"> </w:t>
      </w:r>
      <w:r w:rsidR="00F31B6F" w:rsidRPr="00F31B6F">
        <w:t>Strict timescales for tribunal claims - these are not to be dictated by the employer. Lodge the claim with your officer well before the deadline of 3 months minus 1 day</w:t>
      </w:r>
    </w:p>
    <w:p w14:paraId="655B2ADF" w14:textId="77777777" w:rsidR="00B4064E" w:rsidRDefault="00B4064E" w:rsidP="00B4064E">
      <w:pPr>
        <w:pStyle w:val="Heading3"/>
      </w:pPr>
      <w:bookmarkStart w:id="100" w:name="_Toc187320033"/>
      <w:bookmarkStart w:id="101" w:name="_Toc219970296"/>
      <w:r>
        <w:t>Putting the case</w:t>
      </w:r>
      <w:bookmarkEnd w:id="99"/>
      <w:bookmarkEnd w:id="100"/>
      <w:bookmarkEnd w:id="101"/>
    </w:p>
    <w:p w14:paraId="7588A75E" w14:textId="77777777" w:rsidR="00B4064E" w:rsidRDefault="00B4064E" w:rsidP="00853B14">
      <w:pPr>
        <w:pStyle w:val="ListBullet"/>
        <w:numPr>
          <w:ilvl w:val="0"/>
          <w:numId w:val="12"/>
        </w:numPr>
      </w:pPr>
      <w:r>
        <w:t xml:space="preserve">Agree a hearing date with the employer. </w:t>
      </w:r>
    </w:p>
    <w:p w14:paraId="1689B2BE" w14:textId="77777777" w:rsidR="00B4064E" w:rsidRDefault="00B4064E" w:rsidP="00853B14">
      <w:pPr>
        <w:pStyle w:val="ListBullet"/>
        <w:numPr>
          <w:ilvl w:val="0"/>
          <w:numId w:val="12"/>
        </w:numPr>
      </w:pPr>
      <w:r>
        <w:t xml:space="preserve">The member has to inform the employer you are representing them. </w:t>
      </w:r>
    </w:p>
    <w:p w14:paraId="3B9AE496" w14:textId="77777777" w:rsidR="00B4064E" w:rsidRDefault="00B4064E" w:rsidP="00853B14">
      <w:pPr>
        <w:pStyle w:val="ListBullet"/>
        <w:numPr>
          <w:ilvl w:val="0"/>
          <w:numId w:val="12"/>
        </w:numPr>
      </w:pPr>
      <w:r>
        <w:t xml:space="preserve">There is usually some flexibility over date and time. Refer to your employer’s procedures, the ACAS code of practice 1 and section 10 of the Employment Relations Act 1999 (ERA). </w:t>
      </w:r>
    </w:p>
    <w:p w14:paraId="77F93AD1" w14:textId="77777777" w:rsidR="00B4064E" w:rsidRDefault="00B4064E" w:rsidP="00B4064E">
      <w:pPr>
        <w:pStyle w:val="Heading3"/>
      </w:pPr>
      <w:bookmarkStart w:id="102" w:name="_Toc37933494"/>
      <w:bookmarkStart w:id="103" w:name="_Toc187320034"/>
      <w:bookmarkStart w:id="104" w:name="_Toc219970297"/>
      <w:r>
        <w:t>Prepare a written document</w:t>
      </w:r>
      <w:bookmarkEnd w:id="102"/>
      <w:bookmarkEnd w:id="103"/>
      <w:bookmarkEnd w:id="104"/>
    </w:p>
    <w:p w14:paraId="2F525239" w14:textId="77777777" w:rsidR="00B4064E" w:rsidRDefault="00B4064E" w:rsidP="00853B14">
      <w:pPr>
        <w:pStyle w:val="ListBullet"/>
        <w:numPr>
          <w:ilvl w:val="0"/>
          <w:numId w:val="12"/>
        </w:numPr>
      </w:pPr>
      <w:r>
        <w:t>Set out the member’s grievance/defence.</w:t>
      </w:r>
    </w:p>
    <w:p w14:paraId="04291693" w14:textId="77777777" w:rsidR="00B4064E" w:rsidRDefault="00B4064E" w:rsidP="00853B14">
      <w:pPr>
        <w:pStyle w:val="ListBullet"/>
        <w:numPr>
          <w:ilvl w:val="0"/>
          <w:numId w:val="12"/>
        </w:numPr>
      </w:pPr>
      <w:r>
        <w:t>Explain the relevance of any documentary evidence.</w:t>
      </w:r>
    </w:p>
    <w:p w14:paraId="3753ABEB" w14:textId="77777777" w:rsidR="00B4064E" w:rsidRDefault="00B4064E" w:rsidP="00853B14">
      <w:pPr>
        <w:pStyle w:val="ListBullet"/>
        <w:numPr>
          <w:ilvl w:val="0"/>
          <w:numId w:val="12"/>
        </w:numPr>
      </w:pPr>
      <w:r>
        <w:t>Put the documents in the order you are going to talk about them.</w:t>
      </w:r>
    </w:p>
    <w:p w14:paraId="65584373" w14:textId="77777777" w:rsidR="00B4064E" w:rsidRDefault="00B4064E" w:rsidP="00B4064E">
      <w:pPr>
        <w:pStyle w:val="Heading3"/>
      </w:pPr>
      <w:bookmarkStart w:id="105" w:name="_Toc37933495"/>
      <w:bookmarkStart w:id="106" w:name="_Toc187320035"/>
      <w:bookmarkStart w:id="107" w:name="_Toc219970298"/>
      <w:r>
        <w:t>Attend the hearing</w:t>
      </w:r>
      <w:bookmarkEnd w:id="105"/>
      <w:bookmarkEnd w:id="106"/>
      <w:bookmarkEnd w:id="107"/>
    </w:p>
    <w:p w14:paraId="06206CEC" w14:textId="77777777" w:rsidR="00B4064E" w:rsidRDefault="00B4064E" w:rsidP="00853B14">
      <w:pPr>
        <w:pStyle w:val="ListBullet"/>
        <w:numPr>
          <w:ilvl w:val="0"/>
          <w:numId w:val="12"/>
        </w:numPr>
      </w:pPr>
      <w:r>
        <w:t>Agree with the member who will put the case.</w:t>
      </w:r>
    </w:p>
    <w:p w14:paraId="24FF3A8E" w14:textId="77777777" w:rsidR="00B4064E" w:rsidRDefault="00B4064E" w:rsidP="00853B14">
      <w:pPr>
        <w:pStyle w:val="ListBullet"/>
        <w:numPr>
          <w:ilvl w:val="0"/>
          <w:numId w:val="12"/>
        </w:numPr>
      </w:pPr>
      <w:r>
        <w:t>Make sure they are prepared for questions.</w:t>
      </w:r>
    </w:p>
    <w:p w14:paraId="45160B7F" w14:textId="77777777" w:rsidR="00B4064E" w:rsidRDefault="00B4064E" w:rsidP="00B4064E">
      <w:pPr>
        <w:pStyle w:val="Heading3"/>
      </w:pPr>
      <w:bookmarkStart w:id="108" w:name="_Toc37933496"/>
      <w:bookmarkStart w:id="109" w:name="_Toc187320036"/>
      <w:bookmarkStart w:id="110" w:name="_Toc219970299"/>
      <w:r>
        <w:t>Investigation meetings: ground rules</w:t>
      </w:r>
      <w:bookmarkEnd w:id="108"/>
      <w:bookmarkEnd w:id="109"/>
      <w:bookmarkEnd w:id="110"/>
    </w:p>
    <w:p w14:paraId="79C3EB2A" w14:textId="77777777" w:rsidR="00B4064E" w:rsidRDefault="00B4064E" w:rsidP="00B4064E">
      <w:r>
        <w:t>Employer procedures should make the role of union rep clear:</w:t>
      </w:r>
    </w:p>
    <w:p w14:paraId="6C2196E7" w14:textId="77777777" w:rsidR="00B4064E" w:rsidRDefault="00B4064E" w:rsidP="00853B14">
      <w:pPr>
        <w:pStyle w:val="ListBullet"/>
        <w:numPr>
          <w:ilvl w:val="0"/>
          <w:numId w:val="12"/>
        </w:numPr>
      </w:pPr>
      <w:r>
        <w:t>to be allowed to accompany the member</w:t>
      </w:r>
    </w:p>
    <w:p w14:paraId="5FA70471" w14:textId="77777777" w:rsidR="00B4064E" w:rsidRDefault="00B4064E" w:rsidP="00853B14">
      <w:pPr>
        <w:pStyle w:val="ListBullet"/>
        <w:numPr>
          <w:ilvl w:val="0"/>
          <w:numId w:val="12"/>
        </w:numPr>
      </w:pPr>
      <w:r>
        <w:t>to speak on behalf of the member</w:t>
      </w:r>
    </w:p>
    <w:p w14:paraId="25624BE1" w14:textId="77777777" w:rsidR="00B4064E" w:rsidRDefault="00B4064E" w:rsidP="00853B14">
      <w:pPr>
        <w:pStyle w:val="ListBullet"/>
        <w:numPr>
          <w:ilvl w:val="0"/>
          <w:numId w:val="12"/>
        </w:numPr>
      </w:pPr>
      <w:r>
        <w:t>to be able sum up the member’s point of view</w:t>
      </w:r>
    </w:p>
    <w:p w14:paraId="0BDE196B" w14:textId="4AC02DCE" w:rsidR="00145DDD" w:rsidRDefault="00BB0191" w:rsidP="00853B14">
      <w:pPr>
        <w:pStyle w:val="ListBullet"/>
        <w:numPr>
          <w:ilvl w:val="0"/>
          <w:numId w:val="12"/>
        </w:numPr>
      </w:pPr>
      <w:r>
        <w:t>Attendance via call/Teams/Zoom</w:t>
      </w:r>
    </w:p>
    <w:p w14:paraId="4705AEA2" w14:textId="3E44A461" w:rsidR="00B4064E" w:rsidRDefault="00B4064E" w:rsidP="00B4064E">
      <w:r>
        <w:t>The rep needs to check before the meeting, what the procedure states.</w:t>
      </w:r>
      <w:r w:rsidR="006B766E">
        <w:t xml:space="preserve"> </w:t>
      </w:r>
      <w:r w:rsidR="004D1B2C">
        <w:t xml:space="preserve">As a rep you can always request to be present for </w:t>
      </w:r>
      <w:r w:rsidR="00D85EA6">
        <w:t xml:space="preserve">an </w:t>
      </w:r>
      <w:r w:rsidR="00EF30DC">
        <w:t>informal meeting</w:t>
      </w:r>
      <w:r w:rsidR="00D85EA6">
        <w:t xml:space="preserve">, the employer should </w:t>
      </w:r>
      <w:r w:rsidR="000A16A3">
        <w:t>review the request reasonably.</w:t>
      </w:r>
    </w:p>
    <w:p w14:paraId="40096A06" w14:textId="77777777" w:rsidR="00B4064E" w:rsidRPr="00093550" w:rsidRDefault="00B4064E" w:rsidP="00B4064E"/>
    <w:p w14:paraId="4435349B" w14:textId="77777777" w:rsidR="00B4064E" w:rsidRDefault="00B4064E" w:rsidP="00B4064E">
      <w:pPr>
        <w:pStyle w:val="Heading3"/>
      </w:pPr>
      <w:bookmarkStart w:id="111" w:name="_Toc37933497"/>
      <w:bookmarkStart w:id="112" w:name="_Toc187320037"/>
      <w:bookmarkStart w:id="113" w:name="_Toc219970300"/>
      <w:r>
        <w:lastRenderedPageBreak/>
        <w:t>Hearings: ground rules</w:t>
      </w:r>
      <w:bookmarkEnd w:id="111"/>
      <w:bookmarkEnd w:id="112"/>
      <w:bookmarkEnd w:id="113"/>
    </w:p>
    <w:p w14:paraId="483002A3" w14:textId="77777777" w:rsidR="00B4064E" w:rsidRDefault="00B4064E" w:rsidP="00B4064E">
      <w:pPr>
        <w:spacing w:before="0" w:after="180" w:line="280" w:lineRule="exact"/>
      </w:pPr>
      <w:r>
        <w:t>Employer procedures should make the role of union rep clear:</w:t>
      </w:r>
    </w:p>
    <w:p w14:paraId="74E2095E" w14:textId="77777777" w:rsidR="00B4064E" w:rsidRDefault="00B4064E" w:rsidP="00853B14">
      <w:pPr>
        <w:pStyle w:val="ListBullet"/>
        <w:numPr>
          <w:ilvl w:val="0"/>
          <w:numId w:val="12"/>
        </w:numPr>
      </w:pPr>
      <w:r>
        <w:t>to speak on behalf of the member</w:t>
      </w:r>
    </w:p>
    <w:p w14:paraId="1E8E5968" w14:textId="77777777" w:rsidR="00B4064E" w:rsidRDefault="00B4064E" w:rsidP="00853B14">
      <w:pPr>
        <w:pStyle w:val="ListBullet"/>
        <w:numPr>
          <w:ilvl w:val="0"/>
          <w:numId w:val="12"/>
        </w:numPr>
      </w:pPr>
      <w:r>
        <w:t>to highlight missing or conflicting evidence</w:t>
      </w:r>
    </w:p>
    <w:p w14:paraId="5608A0CE" w14:textId="77777777" w:rsidR="00B4064E" w:rsidRDefault="00B4064E" w:rsidP="00853B14">
      <w:pPr>
        <w:pStyle w:val="ListBullet"/>
        <w:numPr>
          <w:ilvl w:val="0"/>
          <w:numId w:val="12"/>
        </w:numPr>
      </w:pPr>
      <w:r>
        <w:t>to be able sum up the case</w:t>
      </w:r>
    </w:p>
    <w:p w14:paraId="240DD741" w14:textId="77777777" w:rsidR="00B4064E" w:rsidRDefault="00B4064E" w:rsidP="00853B14">
      <w:pPr>
        <w:pStyle w:val="ListBullet"/>
        <w:numPr>
          <w:ilvl w:val="0"/>
          <w:numId w:val="12"/>
        </w:numPr>
      </w:pPr>
      <w:r w:rsidRPr="004E0FC8">
        <w:rPr>
          <w:b/>
        </w:rPr>
        <w:t xml:space="preserve">not </w:t>
      </w:r>
      <w:r>
        <w:t>to answer questions on behalf of the member.</w:t>
      </w:r>
    </w:p>
    <w:p w14:paraId="420798FA" w14:textId="77777777" w:rsidR="00B4064E" w:rsidRDefault="00B4064E" w:rsidP="00B4064E">
      <w:pPr>
        <w:spacing w:before="0" w:after="180" w:line="280" w:lineRule="exact"/>
      </w:pPr>
    </w:p>
    <w:p w14:paraId="388489C9" w14:textId="77777777" w:rsidR="00B4064E" w:rsidRDefault="00B4064E" w:rsidP="00B4064E">
      <w:pPr>
        <w:spacing w:before="0" w:after="180" w:line="280" w:lineRule="exact"/>
      </w:pPr>
      <w:r>
        <w:t>You may request an adjournment</w:t>
      </w:r>
    </w:p>
    <w:p w14:paraId="4FA6AB20" w14:textId="77777777" w:rsidR="00B4064E" w:rsidRDefault="00B4064E" w:rsidP="00853B14">
      <w:pPr>
        <w:pStyle w:val="ListBullet"/>
        <w:numPr>
          <w:ilvl w:val="0"/>
          <w:numId w:val="12"/>
        </w:numPr>
      </w:pPr>
      <w:r>
        <w:t>if the member is confused or distressed</w:t>
      </w:r>
    </w:p>
    <w:p w14:paraId="47FFD2ED" w14:textId="77777777" w:rsidR="00B4064E" w:rsidRDefault="00B4064E" w:rsidP="00853B14">
      <w:pPr>
        <w:pStyle w:val="ListBullet"/>
        <w:numPr>
          <w:ilvl w:val="0"/>
          <w:numId w:val="12"/>
        </w:numPr>
      </w:pPr>
      <w:r>
        <w:t>if you hear something that is new to you!</w:t>
      </w:r>
    </w:p>
    <w:p w14:paraId="3C907E35" w14:textId="77777777" w:rsidR="00B4064E" w:rsidRPr="004D452E" w:rsidRDefault="00B4064E" w:rsidP="00B4064E">
      <w:r w:rsidRPr="004D452E">
        <w:t>The Employment Relations Act refers to the right to accomp</w:t>
      </w:r>
      <w:r>
        <w:t>any, not the right to represent.</w:t>
      </w:r>
    </w:p>
    <w:p w14:paraId="41D1F311" w14:textId="77777777" w:rsidR="00B4064E" w:rsidRDefault="00B4064E" w:rsidP="00B4064E">
      <w:pPr>
        <w:pStyle w:val="Heading3"/>
      </w:pPr>
      <w:bookmarkStart w:id="114" w:name="_Toc37933498"/>
      <w:bookmarkStart w:id="115" w:name="_Toc187320038"/>
      <w:bookmarkStart w:id="116" w:name="_Toc219970301"/>
      <w:r>
        <w:t>The outcome</w:t>
      </w:r>
      <w:bookmarkEnd w:id="114"/>
      <w:bookmarkEnd w:id="115"/>
      <w:bookmarkEnd w:id="116"/>
    </w:p>
    <w:p w14:paraId="2E66AC1E" w14:textId="77777777" w:rsidR="00B4064E" w:rsidRDefault="00B4064E" w:rsidP="00B4064E">
      <w:pPr>
        <w:spacing w:before="0" w:after="180" w:line="280" w:lineRule="exact"/>
      </w:pPr>
      <w:r>
        <w:t xml:space="preserve">The employer will inform the member of the outcome. </w:t>
      </w:r>
    </w:p>
    <w:p w14:paraId="33E5C5AE" w14:textId="77777777" w:rsidR="00B4064E" w:rsidRDefault="00B4064E" w:rsidP="00B4064E">
      <w:pPr>
        <w:spacing w:before="0" w:after="180" w:line="280" w:lineRule="exact"/>
      </w:pPr>
      <w:r>
        <w:t>If successful:</w:t>
      </w:r>
    </w:p>
    <w:p w14:paraId="10DD6254" w14:textId="77777777" w:rsidR="00B4064E" w:rsidRDefault="00B4064E" w:rsidP="00853B14">
      <w:pPr>
        <w:pStyle w:val="ListBullet"/>
        <w:numPr>
          <w:ilvl w:val="0"/>
          <w:numId w:val="12"/>
        </w:numPr>
      </w:pPr>
      <w:r>
        <w:t>make sure member understands that!</w:t>
      </w:r>
    </w:p>
    <w:p w14:paraId="1811FA3F" w14:textId="77777777" w:rsidR="00B4064E" w:rsidRDefault="00B4064E" w:rsidP="00853B14">
      <w:pPr>
        <w:pStyle w:val="ListBullet"/>
        <w:numPr>
          <w:ilvl w:val="0"/>
          <w:numId w:val="12"/>
        </w:numPr>
      </w:pPr>
      <w:r>
        <w:t>tell the member how they can show their appreciation e.g. recruiting colleagues, helping out in the branch</w:t>
      </w:r>
    </w:p>
    <w:p w14:paraId="04BA128A" w14:textId="77777777" w:rsidR="00B4064E" w:rsidRDefault="00B4064E" w:rsidP="00B4064E">
      <w:pPr>
        <w:spacing w:before="0" w:after="180" w:line="280" w:lineRule="exact"/>
      </w:pPr>
    </w:p>
    <w:p w14:paraId="7165EED4" w14:textId="77777777" w:rsidR="00B4064E" w:rsidRDefault="00B4064E" w:rsidP="00B4064E">
      <w:pPr>
        <w:spacing w:before="0" w:after="180" w:line="280" w:lineRule="exact"/>
      </w:pPr>
      <w:r>
        <w:t>If not successful:</w:t>
      </w:r>
    </w:p>
    <w:p w14:paraId="6E882BC8" w14:textId="77777777" w:rsidR="00B4064E" w:rsidRDefault="00B4064E" w:rsidP="00853B14">
      <w:pPr>
        <w:pStyle w:val="ListBullet"/>
        <w:numPr>
          <w:ilvl w:val="0"/>
          <w:numId w:val="12"/>
        </w:numPr>
      </w:pPr>
      <w:r>
        <w:t>consider whether to appeal</w:t>
      </w:r>
    </w:p>
    <w:p w14:paraId="79047FBA" w14:textId="65FBA94F" w:rsidR="00B4064E" w:rsidRDefault="00B4064E" w:rsidP="00853B14">
      <w:pPr>
        <w:pStyle w:val="ListBullet"/>
        <w:numPr>
          <w:ilvl w:val="0"/>
          <w:numId w:val="12"/>
        </w:numPr>
      </w:pPr>
      <w:r>
        <w:t>if you think there is potential for a legal case, consult your Prospect/Bectu full-time officer.</w:t>
      </w:r>
    </w:p>
    <w:p w14:paraId="3CA50E50" w14:textId="77777777" w:rsidR="00B4064E" w:rsidRDefault="00B4064E" w:rsidP="00B4064E">
      <w:pPr>
        <w:spacing w:before="0" w:after="180" w:line="280" w:lineRule="exact"/>
      </w:pPr>
    </w:p>
    <w:p w14:paraId="1BF77439" w14:textId="77777777" w:rsidR="00B4064E" w:rsidRDefault="00B4064E" w:rsidP="00B4064E">
      <w:pPr>
        <w:pStyle w:val="Heading3"/>
      </w:pPr>
      <w:bookmarkStart w:id="117" w:name="_Toc37933506"/>
      <w:bookmarkStart w:id="118" w:name="_Toc187320039"/>
      <w:bookmarkStart w:id="119" w:name="_Toc219970302"/>
      <w:r>
        <w:t>Legal cases</w:t>
      </w:r>
      <w:bookmarkEnd w:id="117"/>
      <w:bookmarkEnd w:id="118"/>
      <w:bookmarkEnd w:id="119"/>
    </w:p>
    <w:p w14:paraId="7F325EBC" w14:textId="57A63762" w:rsidR="00B4064E" w:rsidRDefault="00B4064E" w:rsidP="00B4064E">
      <w:pPr>
        <w:spacing w:before="0" w:after="180" w:line="280" w:lineRule="exact"/>
      </w:pPr>
      <w:r>
        <w:t xml:space="preserve">Only the legal officer, deputy general secretary or general secretary can authorise a legal case. (Employment Tribunal’s) The rep </w:t>
      </w:r>
      <w:r w:rsidRPr="313D57B4">
        <w:rPr>
          <w:b/>
          <w:bCs/>
        </w:rPr>
        <w:t>must</w:t>
      </w:r>
      <w:r>
        <w:t xml:space="preserve"> discuss and inform any potential legal cases to full-time officer well before any deadlines.</w:t>
      </w:r>
      <w:r w:rsidR="00C25698">
        <w:t xml:space="preserve"> The full</w:t>
      </w:r>
      <w:r w:rsidR="000F545F">
        <w:t>-</w:t>
      </w:r>
      <w:r w:rsidR="00C25698">
        <w:t xml:space="preserve">time </w:t>
      </w:r>
      <w:r w:rsidR="000F545F">
        <w:t xml:space="preserve">officer must submit </w:t>
      </w:r>
      <w:r w:rsidR="005F1473">
        <w:t xml:space="preserve">a legal advice request form to the Legal department. </w:t>
      </w:r>
      <w:r w:rsidR="004A04FD">
        <w:t xml:space="preserve">The legal </w:t>
      </w:r>
      <w:r w:rsidR="003875F1">
        <w:t>team will not deal directly with the rep in the first instance.</w:t>
      </w:r>
    </w:p>
    <w:p w14:paraId="4A693CB2" w14:textId="26D52D2E" w:rsidR="00B4064E" w:rsidRDefault="00B4064E" w:rsidP="00B4064E">
      <w:pPr>
        <w:spacing w:before="0" w:after="180" w:line="280" w:lineRule="exact"/>
      </w:pPr>
      <w:r>
        <w:t>Prospect/Bectu will not take any legal case where the member has taken legal advice elsewhere.</w:t>
      </w:r>
    </w:p>
    <w:p w14:paraId="3BAB70F1" w14:textId="2A60A2B7" w:rsidR="00B4064E" w:rsidRDefault="00B4064E" w:rsidP="322B42A5">
      <w:pPr>
        <w:spacing w:before="0" w:after="180" w:line="280" w:lineRule="exact"/>
      </w:pPr>
      <w:r>
        <w:t xml:space="preserve">Members have the right to take employment tribunal or other legal cases on their own </w:t>
      </w:r>
      <w:r w:rsidR="00E30CDB">
        <w:t>account,</w:t>
      </w:r>
      <w:r>
        <w:t xml:space="preserve"> and you must inform them of this.</w:t>
      </w:r>
      <w:r w:rsidR="16B4CDC9">
        <w:t xml:space="preserve"> </w:t>
      </w:r>
    </w:p>
    <w:p w14:paraId="288360F3" w14:textId="4A875342" w:rsidR="16B4CDC9" w:rsidRDefault="16B4CDC9" w:rsidP="322B42A5">
      <w:pPr>
        <w:spacing w:before="0" w:after="180" w:line="280" w:lineRule="exact"/>
        <w:rPr>
          <w:b/>
          <w:bCs/>
        </w:rPr>
      </w:pPr>
      <w:r w:rsidRPr="313D57B4">
        <w:rPr>
          <w:b/>
          <w:bCs/>
        </w:rPr>
        <w:t>The individual seeking support must:</w:t>
      </w:r>
    </w:p>
    <w:p w14:paraId="63DF78CF" w14:textId="5EB59CAE" w:rsidR="16B4CDC9" w:rsidRDefault="16B4CDC9" w:rsidP="322B42A5">
      <w:pPr>
        <w:spacing w:before="0" w:after="180" w:line="280" w:lineRule="exact"/>
      </w:pPr>
      <w:r>
        <w:t xml:space="preserve">•be in membership at the time problem arises and their subscription payments must be </w:t>
      </w:r>
      <w:proofErr w:type="gramStart"/>
      <w:r>
        <w:t>up-to-date</w:t>
      </w:r>
      <w:proofErr w:type="gramEnd"/>
    </w:p>
    <w:p w14:paraId="4DB170F9" w14:textId="7C13592E" w:rsidR="16B4CDC9" w:rsidRDefault="16B4CDC9" w:rsidP="322B42A5">
      <w:pPr>
        <w:spacing w:before="0" w:after="180" w:line="280" w:lineRule="exact"/>
      </w:pPr>
      <w:r>
        <w:t>•continue to be in membership and have paid the relevant membership subscriptions for the duration of their case</w:t>
      </w:r>
    </w:p>
    <w:p w14:paraId="5EB6D825" w14:textId="39C97410" w:rsidR="16B4CDC9" w:rsidRDefault="16B4CDC9" w:rsidP="322B42A5">
      <w:pPr>
        <w:spacing w:before="0" w:after="180" w:line="280" w:lineRule="exact"/>
      </w:pPr>
      <w:r>
        <w:t xml:space="preserve">•not have had representation from a third party before approaching the union or during our conduct of the case </w:t>
      </w:r>
    </w:p>
    <w:p w14:paraId="34248AA7" w14:textId="3B89C61B" w:rsidR="16B4CDC9" w:rsidRDefault="16B4CDC9" w:rsidP="322B42A5">
      <w:pPr>
        <w:spacing w:before="0" w:after="180" w:line="280" w:lineRule="exact"/>
      </w:pPr>
      <w:r>
        <w:lastRenderedPageBreak/>
        <w:t xml:space="preserve">•not take independent legal advice from a third party before approaching the union or during our conduct of the case </w:t>
      </w:r>
    </w:p>
    <w:p w14:paraId="57889C9E" w14:textId="3E82BC11" w:rsidR="16B4CDC9" w:rsidRDefault="16B4CDC9" w:rsidP="322B42A5">
      <w:pPr>
        <w:spacing w:before="0" w:after="180" w:line="280" w:lineRule="exact"/>
      </w:pPr>
      <w:r>
        <w:t>•not commence litigation before approaching the union or during our conduct of the case, unless it is with our agreement and authority.</w:t>
      </w:r>
    </w:p>
    <w:p w14:paraId="67D4A2FE" w14:textId="01B2583E" w:rsidR="16B4CDC9" w:rsidRDefault="16B4CDC9" w:rsidP="322B42A5">
      <w:pPr>
        <w:spacing w:before="0" w:after="180" w:line="280" w:lineRule="exact"/>
        <w:rPr>
          <w:b/>
          <w:bCs/>
        </w:rPr>
      </w:pPr>
      <w:r w:rsidRPr="313D57B4">
        <w:rPr>
          <w:b/>
          <w:bCs/>
        </w:rPr>
        <w:t>Assistance can be refused or withdrawn if the member:</w:t>
      </w:r>
    </w:p>
    <w:p w14:paraId="060D639C" w14:textId="410EAF76" w:rsidR="16B4CDC9" w:rsidRDefault="16B4CDC9" w:rsidP="322B42A5">
      <w:pPr>
        <w:spacing w:before="0" w:after="180" w:line="280" w:lineRule="exact"/>
      </w:pPr>
      <w:r>
        <w:t>•decides not to proceed, or acts contrary to our, or our lawyers’, advice;</w:t>
      </w:r>
    </w:p>
    <w:p w14:paraId="74941FEA" w14:textId="6146AD5D" w:rsidR="16B4CDC9" w:rsidRDefault="16B4CDC9" w:rsidP="322B42A5">
      <w:pPr>
        <w:spacing w:before="0" w:after="180" w:line="280" w:lineRule="exact"/>
      </w:pPr>
      <w:r>
        <w:t>•has been advised that their case has no reasonable prospect of success;</w:t>
      </w:r>
    </w:p>
    <w:p w14:paraId="1BEA4B02" w14:textId="4511F03D" w:rsidR="16B4CDC9" w:rsidRDefault="16B4CDC9" w:rsidP="322B42A5">
      <w:pPr>
        <w:spacing w:before="0" w:after="180" w:line="280" w:lineRule="exact"/>
      </w:pPr>
      <w:r>
        <w:t>•fails to provide relevant information;</w:t>
      </w:r>
    </w:p>
    <w:p w14:paraId="058A265A" w14:textId="0FF7665E" w:rsidR="16B4CDC9" w:rsidRDefault="16B4CDC9" w:rsidP="322B42A5">
      <w:pPr>
        <w:spacing w:before="0" w:after="180" w:line="280" w:lineRule="exact"/>
      </w:pPr>
      <w:r>
        <w:t>•provides misleading or incomplete information;</w:t>
      </w:r>
    </w:p>
    <w:p w14:paraId="68940FDC" w14:textId="257302AB" w:rsidR="16B4CDC9" w:rsidRDefault="16B4CDC9" w:rsidP="322B42A5">
      <w:pPr>
        <w:spacing w:before="0" w:after="180" w:line="280" w:lineRule="exact"/>
      </w:pPr>
      <w:r>
        <w:t>•fails to co-operate with the adviser and/or comply with the adviser’s reasonable advice;</w:t>
      </w:r>
    </w:p>
    <w:p w14:paraId="7AA777D4" w14:textId="39496E03" w:rsidR="16B4CDC9" w:rsidRDefault="16B4CDC9" w:rsidP="322B42A5">
      <w:pPr>
        <w:spacing w:before="0" w:after="180" w:line="280" w:lineRule="exact"/>
      </w:pPr>
      <w:r>
        <w:t xml:space="preserve">•requests assistance so close to the limitation date that it is not reasonably practicable to assess the merits of a claim and lodge/issue the claim with the relevant court or tribunal; </w:t>
      </w:r>
    </w:p>
    <w:p w14:paraId="06E2E41F" w14:textId="617F3729" w:rsidR="16B4CDC9" w:rsidRDefault="16B4CDC9" w:rsidP="322B42A5">
      <w:pPr>
        <w:spacing w:before="0" w:after="180" w:line="280" w:lineRule="exact"/>
      </w:pPr>
      <w:r>
        <w:t>•uses abusive language or behaviour towards any Union representative, employee or anyone from our external law firms or anyone connected with their case. This includes behaviour which is contrary to Prospect’s Code of Conduct;</w:t>
      </w:r>
    </w:p>
    <w:p w14:paraId="1448FA8F" w14:textId="7F2AF2CD" w:rsidR="322B42A5" w:rsidRDefault="322B42A5" w:rsidP="322B42A5">
      <w:pPr>
        <w:spacing w:before="0" w:after="180" w:line="280" w:lineRule="exact"/>
      </w:pPr>
    </w:p>
    <w:p w14:paraId="37E47531" w14:textId="77777777" w:rsidR="00B4064E" w:rsidRDefault="00B4064E" w:rsidP="00B4064E">
      <w:pPr>
        <w:pStyle w:val="Heading3"/>
      </w:pPr>
    </w:p>
    <w:p w14:paraId="603547BB" w14:textId="77777777" w:rsidR="00B4064E" w:rsidRDefault="00B4064E" w:rsidP="00B4064E">
      <w:pPr>
        <w:spacing w:before="0" w:after="180" w:line="280" w:lineRule="exact"/>
        <w:rPr>
          <w:b/>
          <w:kern w:val="32"/>
          <w:sz w:val="28"/>
          <w:szCs w:val="22"/>
          <w:lang w:eastAsia="en-US"/>
        </w:rPr>
      </w:pPr>
      <w:r>
        <w:br w:type="page"/>
      </w:r>
    </w:p>
    <w:p w14:paraId="770DA9CC" w14:textId="77777777" w:rsidR="0032218C" w:rsidRDefault="0032218C" w:rsidP="0032218C">
      <w:pPr>
        <w:pStyle w:val="Heading3"/>
      </w:pPr>
      <w:bookmarkStart w:id="120" w:name="_Toc219970303"/>
      <w:r>
        <w:lastRenderedPageBreak/>
        <w:t>Activity C: Ground rules for casework</w:t>
      </w:r>
      <w:bookmarkEnd w:id="77"/>
      <w:bookmarkEnd w:id="120"/>
    </w:p>
    <w:p w14:paraId="6237E148" w14:textId="77777777" w:rsidR="0032218C" w:rsidRDefault="0032218C" w:rsidP="0032218C">
      <w:pPr>
        <w:spacing w:before="0" w:after="180" w:line="280" w:lineRule="exact"/>
      </w:pPr>
      <w:r>
        <w:t>In your groups decide how you would respond to the following situations. Use the Acas guidance overleaf to explain the reasons for your answers.</w:t>
      </w:r>
    </w:p>
    <w:tbl>
      <w:tblPr>
        <w:tblStyle w:val="ProspectBectu"/>
        <w:tblW w:w="0" w:type="auto"/>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066"/>
      </w:tblGrid>
      <w:tr w:rsidR="00BA35A2" w:rsidRPr="004B29A3" w14:paraId="20B0F6E1" w14:textId="77777777" w:rsidTr="313D57B4">
        <w:trPr>
          <w:cnfStyle w:val="100000000000" w:firstRow="1" w:lastRow="0" w:firstColumn="0" w:lastColumn="0" w:oddVBand="0" w:evenVBand="0" w:oddHBand="0" w:evenHBand="0" w:firstRowFirstColumn="0" w:firstRowLastColumn="0" w:lastRowFirstColumn="0" w:lastRowLastColumn="0"/>
          <w:trHeight w:val="300"/>
        </w:trPr>
        <w:tc>
          <w:tcPr>
            <w:tcW w:w="9066" w:type="dxa"/>
            <w:tcBorders>
              <w:bottom w:val="nil"/>
            </w:tcBorders>
            <w:shd w:val="clear" w:color="auto" w:fill="auto"/>
          </w:tcPr>
          <w:p w14:paraId="58A3D861" w14:textId="73F84A97" w:rsidR="00BA35A2" w:rsidRPr="00BA35A2" w:rsidRDefault="00BA35A2" w:rsidP="5095C4E7">
            <w:pPr>
              <w:pStyle w:val="Normalnumberedparas"/>
              <w:numPr>
                <w:ilvl w:val="0"/>
                <w:numId w:val="4"/>
              </w:numPr>
              <w:spacing w:before="320" w:after="0"/>
            </w:pPr>
            <w:r>
              <w:t xml:space="preserve">A member has received a written warning as a decision from a disciplinary hearing about their attendance that states that if the offence is repeated in the next 12 </w:t>
            </w:r>
            <w:r w:rsidR="00E30CDB">
              <w:t>months</w:t>
            </w:r>
            <w:r w:rsidR="00E30CDB">
              <w:rPr>
                <w:b w:val="0"/>
              </w:rPr>
              <w:t>,</w:t>
            </w:r>
            <w:r>
              <w:t xml:space="preserve"> they will receive a final written warning. Is this reasonable</w:t>
            </w:r>
          </w:p>
        </w:tc>
      </w:tr>
      <w:tr w:rsidR="00BA35A2" w:rsidRPr="004B29A3" w14:paraId="3A65C903" w14:textId="77777777" w:rsidTr="313D57B4">
        <w:trPr>
          <w:trHeight w:val="170"/>
        </w:trPr>
        <w:tc>
          <w:tcPr>
            <w:tcW w:w="9066" w:type="dxa"/>
            <w:tcBorders>
              <w:top w:val="nil"/>
            </w:tcBorders>
          </w:tcPr>
          <w:p w14:paraId="3FFBCFF5" w14:textId="77777777" w:rsidR="00BA35A2" w:rsidRPr="004B29A3" w:rsidRDefault="00BA35A2" w:rsidP="00B67AFA">
            <w:pPr>
              <w:spacing w:before="0"/>
            </w:pPr>
          </w:p>
        </w:tc>
      </w:tr>
      <w:tr w:rsidR="00BA35A2" w:rsidRPr="004B29A3" w14:paraId="607453EC" w14:textId="77777777" w:rsidTr="313D57B4">
        <w:trPr>
          <w:trHeight w:val="397"/>
        </w:trPr>
        <w:tc>
          <w:tcPr>
            <w:tcW w:w="9066" w:type="dxa"/>
            <w:tcBorders>
              <w:top w:val="nil"/>
            </w:tcBorders>
          </w:tcPr>
          <w:p w14:paraId="6DDD5E37" w14:textId="77777777" w:rsidR="00BA35A2" w:rsidRPr="004B29A3" w:rsidRDefault="00BA35A2" w:rsidP="00B67AFA">
            <w:pPr>
              <w:spacing w:before="0"/>
            </w:pPr>
          </w:p>
        </w:tc>
      </w:tr>
      <w:tr w:rsidR="00BA35A2" w:rsidRPr="004B29A3" w14:paraId="214B1368" w14:textId="77777777" w:rsidTr="313D57B4">
        <w:trPr>
          <w:trHeight w:val="397"/>
        </w:trPr>
        <w:tc>
          <w:tcPr>
            <w:tcW w:w="9066" w:type="dxa"/>
            <w:tcBorders>
              <w:top w:val="nil"/>
            </w:tcBorders>
          </w:tcPr>
          <w:p w14:paraId="7E51C04C" w14:textId="099C4986" w:rsidR="00BA35A2" w:rsidRPr="004B29A3" w:rsidRDefault="00BA35A2" w:rsidP="00B67AFA">
            <w:pPr>
              <w:spacing w:before="0"/>
            </w:pPr>
          </w:p>
        </w:tc>
      </w:tr>
      <w:tr w:rsidR="00BA35A2" w:rsidRPr="001B6562" w14:paraId="6537A521" w14:textId="77777777" w:rsidTr="313D57B4">
        <w:tc>
          <w:tcPr>
            <w:tcW w:w="9066" w:type="dxa"/>
            <w:tcBorders>
              <w:bottom w:val="nil"/>
            </w:tcBorders>
          </w:tcPr>
          <w:p w14:paraId="5834308E" w14:textId="4AE3E317" w:rsidR="00BA35A2" w:rsidRPr="00BA35A2" w:rsidRDefault="00BA35A2" w:rsidP="00567AF9">
            <w:pPr>
              <w:pStyle w:val="ListNumber"/>
              <w:numPr>
                <w:ilvl w:val="0"/>
                <w:numId w:val="4"/>
              </w:numPr>
              <w:spacing w:before="320"/>
              <w:rPr>
                <w:b/>
                <w:bCs/>
              </w:rPr>
            </w:pPr>
            <w:r w:rsidRPr="4901CE8F">
              <w:rPr>
                <w:b/>
                <w:bCs/>
              </w:rPr>
              <w:t>A member has been disciplined for violent behaviour and the management refuses to accept any mitigating or explanatory circumstances. Can they do this and still be fair?</w:t>
            </w:r>
          </w:p>
        </w:tc>
      </w:tr>
      <w:tr w:rsidR="00BA35A2" w:rsidRPr="004B29A3" w14:paraId="407CFDB3" w14:textId="77777777" w:rsidTr="313D57B4">
        <w:trPr>
          <w:trHeight w:val="170"/>
        </w:trPr>
        <w:tc>
          <w:tcPr>
            <w:tcW w:w="9066" w:type="dxa"/>
            <w:tcBorders>
              <w:top w:val="nil"/>
            </w:tcBorders>
          </w:tcPr>
          <w:p w14:paraId="22C6D242" w14:textId="77777777" w:rsidR="00BA35A2" w:rsidRPr="004B29A3" w:rsidRDefault="00BA35A2" w:rsidP="00B67AFA">
            <w:pPr>
              <w:spacing w:before="0"/>
            </w:pPr>
          </w:p>
        </w:tc>
      </w:tr>
      <w:tr w:rsidR="00BA35A2" w:rsidRPr="004B29A3" w14:paraId="099225BC" w14:textId="77777777" w:rsidTr="313D57B4">
        <w:trPr>
          <w:trHeight w:val="454"/>
        </w:trPr>
        <w:tc>
          <w:tcPr>
            <w:tcW w:w="9066" w:type="dxa"/>
            <w:tcBorders>
              <w:top w:val="nil"/>
            </w:tcBorders>
          </w:tcPr>
          <w:p w14:paraId="161DA00F" w14:textId="77777777" w:rsidR="00BA35A2" w:rsidRPr="004B29A3" w:rsidRDefault="00BA35A2" w:rsidP="00B67AFA">
            <w:pPr>
              <w:spacing w:before="0"/>
            </w:pPr>
          </w:p>
        </w:tc>
      </w:tr>
      <w:tr w:rsidR="00BA35A2" w:rsidRPr="004B29A3" w14:paraId="420646CE" w14:textId="77777777" w:rsidTr="313D57B4">
        <w:trPr>
          <w:trHeight w:val="397"/>
        </w:trPr>
        <w:tc>
          <w:tcPr>
            <w:tcW w:w="9066" w:type="dxa"/>
            <w:tcBorders>
              <w:top w:val="nil"/>
            </w:tcBorders>
          </w:tcPr>
          <w:p w14:paraId="15FA6520" w14:textId="77777777" w:rsidR="00BA35A2" w:rsidRPr="004B29A3" w:rsidRDefault="00BA35A2" w:rsidP="00B67AFA">
            <w:pPr>
              <w:spacing w:before="0"/>
            </w:pPr>
          </w:p>
        </w:tc>
      </w:tr>
      <w:tr w:rsidR="00BA35A2" w:rsidRPr="0096044D" w14:paraId="3E052BFF" w14:textId="77777777" w:rsidTr="313D57B4">
        <w:tc>
          <w:tcPr>
            <w:tcW w:w="9066" w:type="dxa"/>
            <w:tcBorders>
              <w:bottom w:val="nil"/>
            </w:tcBorders>
          </w:tcPr>
          <w:p w14:paraId="6FC04432" w14:textId="5F97C32F" w:rsidR="00BA35A2" w:rsidRPr="00BA35A2" w:rsidRDefault="00BA35A2" w:rsidP="79DAA6C0">
            <w:pPr>
              <w:pStyle w:val="Normalnumberedparas"/>
              <w:numPr>
                <w:ilvl w:val="0"/>
                <w:numId w:val="4"/>
              </w:numPr>
              <w:spacing w:before="320" w:after="0"/>
              <w:rPr>
                <w:b/>
                <w:bCs/>
              </w:rPr>
            </w:pPr>
            <w:r w:rsidRPr="4901CE8F">
              <w:rPr>
                <w:b/>
                <w:bCs/>
              </w:rPr>
              <w:t xml:space="preserve">The management team refuses to disclose the full evidence against a member because it has been given </w:t>
            </w:r>
            <w:r w:rsidR="0955043A" w:rsidRPr="4901CE8F">
              <w:rPr>
                <w:b/>
                <w:bCs/>
              </w:rPr>
              <w:t>confidentially,</w:t>
            </w:r>
            <w:r w:rsidRPr="4901CE8F">
              <w:rPr>
                <w:b/>
                <w:bCs/>
              </w:rPr>
              <w:t xml:space="preserve"> and they don’t want to betray a promise</w:t>
            </w:r>
          </w:p>
        </w:tc>
      </w:tr>
      <w:tr w:rsidR="00BA35A2" w:rsidRPr="004B29A3" w14:paraId="2ADF15B7" w14:textId="77777777" w:rsidTr="313D57B4">
        <w:trPr>
          <w:trHeight w:val="170"/>
        </w:trPr>
        <w:tc>
          <w:tcPr>
            <w:tcW w:w="9066" w:type="dxa"/>
            <w:tcBorders>
              <w:top w:val="nil"/>
            </w:tcBorders>
          </w:tcPr>
          <w:p w14:paraId="6775BCF6" w14:textId="77777777" w:rsidR="00BA35A2" w:rsidRPr="004B29A3" w:rsidRDefault="00BA35A2" w:rsidP="00B67AFA">
            <w:pPr>
              <w:spacing w:before="0"/>
            </w:pPr>
          </w:p>
        </w:tc>
      </w:tr>
      <w:tr w:rsidR="00BA35A2" w:rsidRPr="004B29A3" w14:paraId="77C75D7A" w14:textId="77777777" w:rsidTr="313D57B4">
        <w:trPr>
          <w:trHeight w:val="397"/>
        </w:trPr>
        <w:tc>
          <w:tcPr>
            <w:tcW w:w="9066" w:type="dxa"/>
            <w:tcBorders>
              <w:top w:val="nil"/>
            </w:tcBorders>
          </w:tcPr>
          <w:p w14:paraId="4B50D9FB" w14:textId="77777777" w:rsidR="00BA35A2" w:rsidRPr="004B29A3" w:rsidRDefault="00BA35A2" w:rsidP="00B67AFA">
            <w:pPr>
              <w:spacing w:before="0"/>
            </w:pPr>
          </w:p>
        </w:tc>
      </w:tr>
      <w:tr w:rsidR="00BA35A2" w:rsidRPr="004B29A3" w14:paraId="5E341386" w14:textId="77777777" w:rsidTr="313D57B4">
        <w:trPr>
          <w:trHeight w:val="397"/>
        </w:trPr>
        <w:tc>
          <w:tcPr>
            <w:tcW w:w="9066" w:type="dxa"/>
            <w:tcBorders>
              <w:top w:val="nil"/>
            </w:tcBorders>
          </w:tcPr>
          <w:p w14:paraId="0C70CB4D" w14:textId="77777777" w:rsidR="00BA35A2" w:rsidRPr="004B29A3" w:rsidRDefault="00BA35A2" w:rsidP="00B67AFA">
            <w:pPr>
              <w:spacing w:before="0"/>
            </w:pPr>
          </w:p>
        </w:tc>
      </w:tr>
      <w:tr w:rsidR="00BA35A2" w:rsidRPr="00BA35A2" w14:paraId="1C0A6ECB" w14:textId="77777777" w:rsidTr="313D57B4">
        <w:tc>
          <w:tcPr>
            <w:tcW w:w="9066" w:type="dxa"/>
            <w:tcBorders>
              <w:bottom w:val="nil"/>
            </w:tcBorders>
          </w:tcPr>
          <w:p w14:paraId="34B843B6" w14:textId="505B132D" w:rsidR="00BA35A2" w:rsidRPr="00BA35A2" w:rsidRDefault="5F209A0B" w:rsidP="4901CE8F">
            <w:pPr>
              <w:pStyle w:val="Normalnumberedparas"/>
              <w:numPr>
                <w:ilvl w:val="0"/>
                <w:numId w:val="4"/>
              </w:numPr>
              <w:spacing w:before="320" w:after="0"/>
              <w:rPr>
                <w:b/>
                <w:bCs/>
              </w:rPr>
            </w:pPr>
            <w:r w:rsidRPr="4901CE8F">
              <w:rPr>
                <w:b/>
                <w:bCs/>
              </w:rPr>
              <w:t xml:space="preserve">A manager refuses permission for a member with a grievance to appeal to the next level of </w:t>
            </w:r>
            <w:r w:rsidR="0A13EBAD" w:rsidRPr="4901CE8F">
              <w:rPr>
                <w:b/>
                <w:bCs/>
              </w:rPr>
              <w:t>management</w:t>
            </w:r>
            <w:r w:rsidRPr="4901CE8F">
              <w:rPr>
                <w:b/>
                <w:bCs/>
              </w:rPr>
              <w:t>, as it wou</w:t>
            </w:r>
            <w:r w:rsidR="01904117" w:rsidRPr="4901CE8F">
              <w:rPr>
                <w:b/>
                <w:bCs/>
              </w:rPr>
              <w:t>l</w:t>
            </w:r>
            <w:r w:rsidRPr="4901CE8F">
              <w:rPr>
                <w:b/>
                <w:bCs/>
              </w:rPr>
              <w:t>d undermine their authority in the department. Is this allowed?</w:t>
            </w:r>
          </w:p>
        </w:tc>
      </w:tr>
      <w:tr w:rsidR="00BA35A2" w:rsidRPr="004B29A3" w14:paraId="29AEBE28" w14:textId="77777777" w:rsidTr="313D57B4">
        <w:trPr>
          <w:trHeight w:val="170"/>
        </w:trPr>
        <w:tc>
          <w:tcPr>
            <w:tcW w:w="9066" w:type="dxa"/>
            <w:tcBorders>
              <w:top w:val="nil"/>
            </w:tcBorders>
          </w:tcPr>
          <w:p w14:paraId="574914C5" w14:textId="77777777" w:rsidR="00BA35A2" w:rsidRPr="004B29A3" w:rsidRDefault="00BA35A2" w:rsidP="00B67AFA">
            <w:pPr>
              <w:spacing w:before="0"/>
            </w:pPr>
          </w:p>
        </w:tc>
      </w:tr>
      <w:tr w:rsidR="00BA35A2" w:rsidRPr="004B29A3" w14:paraId="39604C7F" w14:textId="77777777" w:rsidTr="313D57B4">
        <w:trPr>
          <w:trHeight w:val="397"/>
        </w:trPr>
        <w:tc>
          <w:tcPr>
            <w:tcW w:w="9066" w:type="dxa"/>
            <w:tcBorders>
              <w:top w:val="nil"/>
            </w:tcBorders>
          </w:tcPr>
          <w:p w14:paraId="2FC1D049" w14:textId="77777777" w:rsidR="00BA35A2" w:rsidRPr="004B29A3" w:rsidRDefault="00BA35A2" w:rsidP="00B67AFA">
            <w:pPr>
              <w:spacing w:before="0"/>
            </w:pPr>
          </w:p>
        </w:tc>
      </w:tr>
      <w:tr w:rsidR="00BA35A2" w:rsidRPr="004B29A3" w14:paraId="0AF2E557" w14:textId="77777777" w:rsidTr="313D57B4">
        <w:trPr>
          <w:trHeight w:val="397"/>
        </w:trPr>
        <w:tc>
          <w:tcPr>
            <w:tcW w:w="9066" w:type="dxa"/>
            <w:tcBorders>
              <w:top w:val="nil"/>
            </w:tcBorders>
          </w:tcPr>
          <w:p w14:paraId="3E638505" w14:textId="77777777" w:rsidR="00BA35A2" w:rsidRPr="004B29A3" w:rsidRDefault="00BA35A2" w:rsidP="00B67AFA">
            <w:pPr>
              <w:spacing w:before="0"/>
            </w:pPr>
          </w:p>
        </w:tc>
      </w:tr>
      <w:tr w:rsidR="00BA35A2" w:rsidRPr="004B29A3" w14:paraId="3904804D" w14:textId="77777777" w:rsidTr="313D57B4">
        <w:trPr>
          <w:trHeight w:val="397"/>
        </w:trPr>
        <w:tc>
          <w:tcPr>
            <w:tcW w:w="9066" w:type="dxa"/>
            <w:tcBorders>
              <w:top w:val="nil"/>
            </w:tcBorders>
          </w:tcPr>
          <w:p w14:paraId="738B107D" w14:textId="77777777" w:rsidR="00BA35A2" w:rsidRPr="004B29A3" w:rsidRDefault="00BA35A2" w:rsidP="00B67AFA">
            <w:pPr>
              <w:spacing w:before="0"/>
            </w:pPr>
          </w:p>
        </w:tc>
      </w:tr>
    </w:tbl>
    <w:p w14:paraId="186FB1BC" w14:textId="77777777" w:rsidR="00BA35A2" w:rsidRDefault="00BA35A2" w:rsidP="0032218C">
      <w:pPr>
        <w:spacing w:before="0" w:after="180" w:line="280" w:lineRule="exact"/>
      </w:pPr>
    </w:p>
    <w:p w14:paraId="1C17D4BE" w14:textId="77777777" w:rsidR="00BA35A2" w:rsidRDefault="00BA35A2" w:rsidP="00BA35A2">
      <w:pPr>
        <w:spacing w:before="0" w:after="180" w:line="280" w:lineRule="exact"/>
      </w:pPr>
    </w:p>
    <w:p w14:paraId="6BC1FF0F" w14:textId="0FEEA164" w:rsidR="0032218C" w:rsidRDefault="0032218C" w:rsidP="00BA35A2">
      <w:pPr>
        <w:spacing w:before="0" w:after="180" w:line="280" w:lineRule="exact"/>
      </w:pPr>
    </w:p>
    <w:p w14:paraId="6E7C94AB" w14:textId="77777777" w:rsidR="0032218C" w:rsidRDefault="0032218C" w:rsidP="0032218C">
      <w:pPr>
        <w:pStyle w:val="Heading3"/>
      </w:pPr>
      <w:bookmarkStart w:id="121" w:name="_Toc37933508"/>
      <w:bookmarkStart w:id="122" w:name="_Toc219970304"/>
      <w:r>
        <w:t>Extract from the ACAS guide to discipline and grievances at work</w:t>
      </w:r>
      <w:bookmarkEnd w:id="121"/>
      <w:bookmarkEnd w:id="122"/>
    </w:p>
    <w:p w14:paraId="3C604800" w14:textId="77777777" w:rsidR="0032218C" w:rsidRPr="001D5656" w:rsidRDefault="0032218C" w:rsidP="0032218C">
      <w:pPr>
        <w:spacing w:before="0" w:after="180" w:line="280" w:lineRule="exact"/>
        <w:rPr>
          <w:b/>
        </w:rPr>
      </w:pPr>
      <w:r w:rsidRPr="001D5656">
        <w:rPr>
          <w:b/>
        </w:rPr>
        <w:t xml:space="preserve">Preparing for the meeting </w:t>
      </w:r>
    </w:p>
    <w:p w14:paraId="54B706C9" w14:textId="77777777" w:rsidR="0032218C" w:rsidRDefault="0032218C" w:rsidP="0032218C">
      <w:pPr>
        <w:spacing w:before="0" w:after="180" w:line="280" w:lineRule="exact"/>
      </w:pPr>
      <w:r>
        <w:t xml:space="preserve">You should: </w:t>
      </w:r>
    </w:p>
    <w:p w14:paraId="0C8C1E3F" w14:textId="77777777" w:rsidR="0032218C" w:rsidRDefault="0032218C" w:rsidP="00853B14">
      <w:pPr>
        <w:pStyle w:val="ListBullet"/>
        <w:numPr>
          <w:ilvl w:val="0"/>
          <w:numId w:val="12"/>
        </w:numPr>
      </w:pPr>
      <w:r>
        <w:t xml:space="preserve">Ensure that all the relevant facts are available, such as disciplinary records and any other relevant documents (for instance absence or sickness records) and, where appropriate, written statements from witnesses. </w:t>
      </w:r>
    </w:p>
    <w:p w14:paraId="76710677" w14:textId="77777777" w:rsidR="0032218C" w:rsidRDefault="0032218C" w:rsidP="00853B14">
      <w:pPr>
        <w:pStyle w:val="ListBullet"/>
        <w:numPr>
          <w:ilvl w:val="0"/>
          <w:numId w:val="12"/>
        </w:numPr>
      </w:pPr>
      <w:r>
        <w:t xml:space="preserve">Where possible arrange for someone who is not involved in the case to take a note of the meeting and to act as a witness to what was said. </w:t>
      </w:r>
    </w:p>
    <w:p w14:paraId="6911EA2E" w14:textId="77777777" w:rsidR="0032218C" w:rsidRDefault="0032218C" w:rsidP="00853B14">
      <w:pPr>
        <w:pStyle w:val="ListBullet"/>
        <w:numPr>
          <w:ilvl w:val="0"/>
          <w:numId w:val="12"/>
        </w:numPr>
      </w:pPr>
      <w:r>
        <w:t xml:space="preserve">Check if there are any special circumstances to be taken into account. For example, are there personal or other outside issues affecting performance or conduct? </w:t>
      </w:r>
    </w:p>
    <w:p w14:paraId="6F51D6BA" w14:textId="77777777" w:rsidR="0032218C" w:rsidRDefault="0032218C" w:rsidP="00853B14">
      <w:pPr>
        <w:pStyle w:val="ListBullet"/>
        <w:numPr>
          <w:ilvl w:val="0"/>
          <w:numId w:val="12"/>
        </w:numPr>
      </w:pPr>
      <w:r>
        <w:t xml:space="preserve">Be careful when dealing with evidence from a person who wishes to remain anonymous. Take written statements, seek corroborative evidence and check that the person’s motives are genuine. </w:t>
      </w:r>
    </w:p>
    <w:p w14:paraId="31A78C9E" w14:textId="76DCC302" w:rsidR="0032218C" w:rsidRDefault="0032218C" w:rsidP="00853B14">
      <w:pPr>
        <w:pStyle w:val="ListBullet"/>
        <w:numPr>
          <w:ilvl w:val="0"/>
          <w:numId w:val="12"/>
        </w:numPr>
      </w:pPr>
      <w:r>
        <w:t xml:space="preserve">Consider what explanations may be offered by the employee, and if </w:t>
      </w:r>
      <w:r w:rsidR="00F72FA2">
        <w:t>possible,</w:t>
      </w:r>
      <w:r>
        <w:t xml:space="preserve"> check them out beforehand. </w:t>
      </w:r>
    </w:p>
    <w:p w14:paraId="03CA445F" w14:textId="20AC0268" w:rsidR="0032218C" w:rsidRDefault="0032218C" w:rsidP="00853B14">
      <w:pPr>
        <w:pStyle w:val="ListBullet"/>
        <w:numPr>
          <w:ilvl w:val="0"/>
          <w:numId w:val="12"/>
        </w:numPr>
      </w:pPr>
      <w:r>
        <w:t xml:space="preserve">Allow the employee time to prepare </w:t>
      </w:r>
      <w:r w:rsidR="00761671">
        <w:t>their</w:t>
      </w:r>
      <w:r>
        <w:t xml:space="preserve"> case. Copies of any relevant papers and witness statements should be made available to the employee in advance. </w:t>
      </w:r>
    </w:p>
    <w:p w14:paraId="01ADA21E" w14:textId="77777777" w:rsidR="0032218C" w:rsidRDefault="0032218C" w:rsidP="00853B14">
      <w:pPr>
        <w:pStyle w:val="ListBullet"/>
        <w:numPr>
          <w:ilvl w:val="0"/>
          <w:numId w:val="12"/>
        </w:numPr>
      </w:pPr>
      <w:r>
        <w:t xml:space="preserve">If the employee concerned is a trade union representative discuss the case with a trade union full-time official after obtaining the employee’s agreement. This is because the action may be seen as an attack on the union. </w:t>
      </w:r>
    </w:p>
    <w:p w14:paraId="7D3115D0" w14:textId="77777777" w:rsidR="0032218C" w:rsidRDefault="0032218C" w:rsidP="00853B14">
      <w:pPr>
        <w:pStyle w:val="ListBullet"/>
        <w:numPr>
          <w:ilvl w:val="0"/>
          <w:numId w:val="12"/>
        </w:numPr>
      </w:pPr>
      <w:r>
        <w:t xml:space="preserve">Arrange a time for the meeting, which should be held as privately as possible, in a suitable room, and where there will be no interruptions. The employee may offer a reasonable alternative time within five days of the original date if their chosen companion cannot attend. You may also arrange another meeting if an employee fails to attend through circumstances outside their control, such as illness. </w:t>
      </w:r>
    </w:p>
    <w:p w14:paraId="5F1EC041" w14:textId="77777777" w:rsidR="0032218C" w:rsidRDefault="0032218C" w:rsidP="00853B14">
      <w:pPr>
        <w:pStyle w:val="ListBullet"/>
        <w:numPr>
          <w:ilvl w:val="0"/>
          <w:numId w:val="12"/>
        </w:numPr>
      </w:pPr>
      <w:r>
        <w:t xml:space="preserve">Try and get a written statement from any witness from outside the organisation who is not prepared to or is unable to attend the meeting. </w:t>
      </w:r>
    </w:p>
    <w:p w14:paraId="39C2598D" w14:textId="77777777" w:rsidR="0032218C" w:rsidRDefault="0032218C" w:rsidP="00853B14">
      <w:pPr>
        <w:pStyle w:val="ListBullet"/>
        <w:numPr>
          <w:ilvl w:val="0"/>
          <w:numId w:val="12"/>
        </w:numPr>
      </w:pPr>
      <w:r>
        <w:t xml:space="preserve">Allow the employee to call witnesses or submit witness statements. </w:t>
      </w:r>
    </w:p>
    <w:p w14:paraId="6FF24B30" w14:textId="77777777" w:rsidR="0032218C" w:rsidRDefault="0032218C" w:rsidP="00853B14">
      <w:pPr>
        <w:pStyle w:val="ListBullet"/>
        <w:numPr>
          <w:ilvl w:val="0"/>
          <w:numId w:val="12"/>
        </w:numPr>
      </w:pPr>
      <w:r>
        <w:t xml:space="preserve">Consider the provision of an interpreter or facilitator if there are understanding or language difficulties (perhaps a friend of the employee, or a co-employee). This person may need to attend in addition to the companion though ideally one person should carry out both roles. </w:t>
      </w:r>
    </w:p>
    <w:p w14:paraId="3D3B6FE4" w14:textId="77777777" w:rsidR="0032218C" w:rsidRDefault="0032218C" w:rsidP="00853B14">
      <w:pPr>
        <w:pStyle w:val="ListBullet"/>
        <w:numPr>
          <w:ilvl w:val="0"/>
          <w:numId w:val="12"/>
        </w:numPr>
      </w:pPr>
      <w:r>
        <w:t xml:space="preserve">Make provision for any reasonable adjustments to accommodate the needs of a person with disabilities. </w:t>
      </w:r>
    </w:p>
    <w:p w14:paraId="2C40569F" w14:textId="77777777" w:rsidR="0032218C" w:rsidRDefault="0032218C" w:rsidP="00853B14">
      <w:pPr>
        <w:pStyle w:val="ListBullet"/>
        <w:numPr>
          <w:ilvl w:val="0"/>
          <w:numId w:val="12"/>
        </w:numPr>
      </w:pPr>
      <w:r>
        <w:t xml:space="preserve">Think about the structure of the meeting and make a list of points you will wish to cover. </w:t>
      </w:r>
    </w:p>
    <w:p w14:paraId="3B47CE9B" w14:textId="77777777" w:rsidR="0032218C" w:rsidRDefault="0032218C" w:rsidP="0032218C">
      <w:pPr>
        <w:spacing w:before="0" w:after="180" w:line="280" w:lineRule="exact"/>
      </w:pPr>
    </w:p>
    <w:p w14:paraId="4CCDD6AA" w14:textId="77777777" w:rsidR="0032218C" w:rsidRPr="001D5656" w:rsidRDefault="0032218C" w:rsidP="0032218C">
      <w:pPr>
        <w:spacing w:before="0" w:after="180" w:line="280" w:lineRule="exact"/>
        <w:rPr>
          <w:b/>
        </w:rPr>
      </w:pPr>
      <w:r w:rsidRPr="001D5656">
        <w:rPr>
          <w:b/>
        </w:rPr>
        <w:t>What should be considered before deciding any disciplinary penalty?</w:t>
      </w:r>
    </w:p>
    <w:p w14:paraId="0FB1271B" w14:textId="77777777" w:rsidR="0032218C" w:rsidRDefault="0032218C" w:rsidP="00853B14">
      <w:pPr>
        <w:pStyle w:val="ListBullet"/>
        <w:numPr>
          <w:ilvl w:val="0"/>
          <w:numId w:val="12"/>
        </w:numPr>
      </w:pPr>
      <w:r>
        <w:t xml:space="preserve">When deciding whether a disciplinary penalty is appropriate and what form it should take, consideration should be given to: </w:t>
      </w:r>
    </w:p>
    <w:p w14:paraId="1A35E724" w14:textId="77777777" w:rsidR="0032218C" w:rsidRDefault="0032218C" w:rsidP="00853B14">
      <w:pPr>
        <w:pStyle w:val="ListBullet"/>
        <w:numPr>
          <w:ilvl w:val="0"/>
          <w:numId w:val="12"/>
        </w:numPr>
      </w:pPr>
      <w:r>
        <w:t xml:space="preserve">Whether the rules of the organisation indicate what the likely penalty will be as a result of the particular misconduct. </w:t>
      </w:r>
    </w:p>
    <w:p w14:paraId="20F109A0" w14:textId="77777777" w:rsidR="0032218C" w:rsidRDefault="0032218C" w:rsidP="00853B14">
      <w:pPr>
        <w:pStyle w:val="ListBullet"/>
        <w:numPr>
          <w:ilvl w:val="0"/>
          <w:numId w:val="12"/>
        </w:numPr>
      </w:pPr>
      <w:r>
        <w:t xml:space="preserve">The penalty imposed in similar cases in the past. </w:t>
      </w:r>
    </w:p>
    <w:p w14:paraId="5A0B05C8" w14:textId="77777777" w:rsidR="0032218C" w:rsidRDefault="0032218C" w:rsidP="00853B14">
      <w:pPr>
        <w:pStyle w:val="ListBullet"/>
        <w:numPr>
          <w:ilvl w:val="0"/>
          <w:numId w:val="12"/>
        </w:numPr>
      </w:pPr>
      <w:r>
        <w:t xml:space="preserve">Whether standards of other employees are acceptable, and that this employee is not being unfairly singled out. </w:t>
      </w:r>
    </w:p>
    <w:p w14:paraId="73E9AE82" w14:textId="77777777" w:rsidR="0032218C" w:rsidRDefault="0032218C" w:rsidP="00853B14">
      <w:pPr>
        <w:pStyle w:val="ListBullet"/>
        <w:numPr>
          <w:ilvl w:val="0"/>
          <w:numId w:val="12"/>
        </w:numPr>
      </w:pPr>
      <w:r>
        <w:lastRenderedPageBreak/>
        <w:t xml:space="preserve">The employee’s disciplinary record (including current warnings), general work record, work experience, position and length of service. </w:t>
      </w:r>
    </w:p>
    <w:p w14:paraId="66D89DCC" w14:textId="77777777" w:rsidR="0032218C" w:rsidRDefault="0032218C" w:rsidP="00853B14">
      <w:pPr>
        <w:pStyle w:val="ListBullet"/>
        <w:numPr>
          <w:ilvl w:val="0"/>
          <w:numId w:val="12"/>
        </w:numPr>
      </w:pPr>
      <w:r>
        <w:t xml:space="preserve">Any special circumstances which might make it appropriate to adjust the severity of the penalty. </w:t>
      </w:r>
    </w:p>
    <w:p w14:paraId="1F2A7C98" w14:textId="77777777" w:rsidR="0032218C" w:rsidRDefault="0032218C" w:rsidP="00853B14">
      <w:pPr>
        <w:pStyle w:val="ListBullet"/>
        <w:numPr>
          <w:ilvl w:val="0"/>
          <w:numId w:val="12"/>
        </w:numPr>
      </w:pPr>
      <w:r>
        <w:t xml:space="preserve">Whether the proposed penalty is reasonable in view of all the circumstances. </w:t>
      </w:r>
    </w:p>
    <w:p w14:paraId="3BFA92C2" w14:textId="77777777" w:rsidR="0032218C" w:rsidRDefault="0032218C" w:rsidP="00853B14">
      <w:pPr>
        <w:pStyle w:val="ListBullet"/>
        <w:numPr>
          <w:ilvl w:val="0"/>
          <w:numId w:val="12"/>
        </w:numPr>
      </w:pPr>
      <w:r>
        <w:t xml:space="preserve">Whether any training, additional support or adjustments to the work are necessary. </w:t>
      </w:r>
    </w:p>
    <w:p w14:paraId="16DCF784" w14:textId="77777777" w:rsidR="0032218C" w:rsidRDefault="0032218C" w:rsidP="0032218C">
      <w:pPr>
        <w:spacing w:before="0" w:after="180" w:line="280" w:lineRule="exact"/>
      </w:pPr>
    </w:p>
    <w:p w14:paraId="36105108" w14:textId="77777777" w:rsidR="0032218C" w:rsidRDefault="0032218C" w:rsidP="0032218C">
      <w:pPr>
        <w:spacing w:before="0" w:after="180" w:line="280" w:lineRule="exact"/>
      </w:pPr>
      <w:r>
        <w:t xml:space="preserve">It should be clear what the normal organisational practice is for dealing with the kind of misconduct or unsatisfactory performance under consideration. This does not mean that similar offences will always call for the same disciplinary action: each case must be looked at on its own merits and any relevant circumstances taken into account. </w:t>
      </w:r>
    </w:p>
    <w:p w14:paraId="2B015DB9" w14:textId="77777777" w:rsidR="0032218C" w:rsidRDefault="0032218C" w:rsidP="0032218C">
      <w:pPr>
        <w:spacing w:before="0" w:after="180" w:line="280" w:lineRule="exact"/>
      </w:pPr>
      <w:r>
        <w:t xml:space="preserve">Such relevant circumstances may include health or domestic problems, provocation, justifiable ignorance of the rule or standard involved or inconsistent treatment in the past. </w:t>
      </w:r>
    </w:p>
    <w:p w14:paraId="6E75566D" w14:textId="77777777" w:rsidR="0032218C" w:rsidRDefault="0032218C" w:rsidP="0032218C">
      <w:pPr>
        <w:spacing w:before="0" w:after="180" w:line="280" w:lineRule="exact"/>
        <w:rPr>
          <w:b/>
        </w:rPr>
      </w:pPr>
    </w:p>
    <w:p w14:paraId="268173BC" w14:textId="77777777" w:rsidR="0032218C" w:rsidRPr="001D5656" w:rsidRDefault="0032218C" w:rsidP="0032218C">
      <w:pPr>
        <w:spacing w:before="0" w:after="180" w:line="280" w:lineRule="exact"/>
        <w:rPr>
          <w:b/>
        </w:rPr>
      </w:pPr>
      <w:r w:rsidRPr="001D5656">
        <w:rPr>
          <w:b/>
        </w:rPr>
        <w:t xml:space="preserve">Time limits for warnings </w:t>
      </w:r>
    </w:p>
    <w:p w14:paraId="4F41A892" w14:textId="77777777" w:rsidR="0032218C" w:rsidRDefault="0032218C" w:rsidP="0032218C">
      <w:pPr>
        <w:spacing w:before="0" w:after="180" w:line="280" w:lineRule="exact"/>
      </w:pPr>
      <w:r>
        <w:t xml:space="preserve">Except in agreed special circumstances, any disciplinary action taken should be disregarded for disciplinary purposes after a specified period of satisfactory conduct or performance. This period should be established clearly when the disciplinary procedure is being drawn up. </w:t>
      </w:r>
    </w:p>
    <w:p w14:paraId="24ECC880" w14:textId="77777777" w:rsidR="0032218C" w:rsidRDefault="0032218C" w:rsidP="0032218C">
      <w:pPr>
        <w:spacing w:before="0" w:after="180" w:line="280" w:lineRule="exact"/>
      </w:pPr>
      <w:r>
        <w:t xml:space="preserve">A decision to dismiss should not be based on an expired warning but the fact that there is an expired warning may explain why the employer does not substitute a lesser sanction. </w:t>
      </w:r>
    </w:p>
    <w:p w14:paraId="2AD499B6" w14:textId="77777777" w:rsidR="0032218C" w:rsidRDefault="0032218C" w:rsidP="0032218C">
      <w:pPr>
        <w:spacing w:before="0" w:after="180" w:line="280" w:lineRule="exact"/>
      </w:pPr>
      <w:r>
        <w:t xml:space="preserve">Normal practice is for different types of warnings to remain in force for different periods. For example, a first written warning might be valid for up to six months while a final written warning may remain in force for 12 months (or more in exceptional circumstances). Warnings should cease to be ‘live’ following the specified period of satisfactory conduct. </w:t>
      </w:r>
    </w:p>
    <w:p w14:paraId="3919B256" w14:textId="77777777" w:rsidR="0032218C" w:rsidRDefault="0032218C" w:rsidP="0032218C">
      <w:pPr>
        <w:spacing w:before="0" w:after="180" w:line="280" w:lineRule="exact"/>
      </w:pPr>
      <w:r>
        <w:t xml:space="preserve">There may be occasions where an employee’s conduct is satisfactory throughout the period the warning is in force, only to lapse very soon thereafter. Where a pattern emerges and/or there is evidence of abuse, the employee’s disciplinary record should be borne in mind in deciding how long any warning should last. </w:t>
      </w:r>
    </w:p>
    <w:p w14:paraId="29DB5134" w14:textId="77777777" w:rsidR="0032218C" w:rsidRDefault="0032218C" w:rsidP="0032218C">
      <w:pPr>
        <w:spacing w:before="0" w:after="180" w:line="280" w:lineRule="exact"/>
      </w:pPr>
    </w:p>
    <w:p w14:paraId="5DC70810" w14:textId="77777777" w:rsidR="0032218C" w:rsidRPr="001D5656" w:rsidRDefault="0032218C" w:rsidP="0032218C">
      <w:pPr>
        <w:spacing w:before="0" w:after="180" w:line="280" w:lineRule="exact"/>
        <w:rPr>
          <w:b/>
        </w:rPr>
      </w:pPr>
      <w:r w:rsidRPr="001D5656">
        <w:rPr>
          <w:b/>
        </w:rPr>
        <w:t xml:space="preserve">Provide employees with an opportunity to appeal </w:t>
      </w:r>
    </w:p>
    <w:p w14:paraId="378D354A" w14:textId="77777777" w:rsidR="0032218C" w:rsidRDefault="0032218C" w:rsidP="0032218C">
      <w:pPr>
        <w:spacing w:before="0" w:after="180" w:line="280" w:lineRule="exact"/>
      </w:pPr>
      <w:r>
        <w:t xml:space="preserve">The opportunity to appeal against a disciplinary decision is essential to natural justice, and appeals may be raised by employees on any number of grounds, for instance new evidence, undue severity or inconsistency of the penalty. The appeal may either be a review of the disciplinary sanction or a re-hearing depending on the grounds of the appeal. </w:t>
      </w:r>
    </w:p>
    <w:p w14:paraId="3F422BCE" w14:textId="77777777" w:rsidR="0032218C" w:rsidRDefault="0032218C" w:rsidP="0032218C">
      <w:pPr>
        <w:spacing w:before="0" w:after="180" w:line="280" w:lineRule="exact"/>
      </w:pPr>
      <w:r>
        <w:t xml:space="preserve">An appeal must never be used as an opportunity to punish the employee for appealing the original decision, and it should not result in any increase in penalty as this may deter individuals from appealing. </w:t>
      </w:r>
    </w:p>
    <w:p w14:paraId="68974218" w14:textId="77777777" w:rsidR="0032218C" w:rsidRPr="00B179FA" w:rsidRDefault="0032218C" w:rsidP="0032218C">
      <w:pPr>
        <w:spacing w:before="0" w:after="180" w:line="280" w:lineRule="exact"/>
      </w:pPr>
    </w:p>
    <w:p w14:paraId="64BD3126" w14:textId="77777777" w:rsidR="00C52DC7" w:rsidRDefault="00C52DC7">
      <w:pPr>
        <w:spacing w:before="0" w:after="180" w:line="280" w:lineRule="exact"/>
        <w:rPr>
          <w:b/>
        </w:rPr>
      </w:pPr>
      <w:r>
        <w:rPr>
          <w:b/>
        </w:rPr>
        <w:br w:type="page"/>
      </w:r>
    </w:p>
    <w:p w14:paraId="0DCF7EC5" w14:textId="550CBD0B" w:rsidR="0032218C" w:rsidRPr="001D5656" w:rsidRDefault="0032218C" w:rsidP="0032218C">
      <w:pPr>
        <w:spacing w:before="0" w:after="180" w:line="280" w:lineRule="exact"/>
        <w:rPr>
          <w:b/>
        </w:rPr>
      </w:pPr>
      <w:r w:rsidRPr="001D5656">
        <w:rPr>
          <w:b/>
        </w:rPr>
        <w:lastRenderedPageBreak/>
        <w:t>What should an appeals procedure contain?</w:t>
      </w:r>
    </w:p>
    <w:p w14:paraId="6C3EFC31" w14:textId="77777777" w:rsidR="0032218C" w:rsidRDefault="0032218C" w:rsidP="0032218C">
      <w:pPr>
        <w:spacing w:before="0" w:after="180" w:line="280" w:lineRule="exact"/>
      </w:pPr>
      <w:r>
        <w:t xml:space="preserve">It should: </w:t>
      </w:r>
    </w:p>
    <w:p w14:paraId="475DDF95" w14:textId="77777777" w:rsidR="0032218C" w:rsidRDefault="0032218C" w:rsidP="00853B14">
      <w:pPr>
        <w:pStyle w:val="ListBullet"/>
        <w:numPr>
          <w:ilvl w:val="0"/>
          <w:numId w:val="12"/>
        </w:numPr>
      </w:pPr>
      <w:r>
        <w:t xml:space="preserve">Specify a time-limit within which the appeal should be lodged (five working days is commonly felt appropriate although this may be extended in particular circumstances). </w:t>
      </w:r>
    </w:p>
    <w:p w14:paraId="775733AA" w14:textId="77777777" w:rsidR="0032218C" w:rsidRDefault="0032218C" w:rsidP="00853B14">
      <w:pPr>
        <w:pStyle w:val="ListBullet"/>
        <w:numPr>
          <w:ilvl w:val="0"/>
          <w:numId w:val="12"/>
        </w:numPr>
      </w:pPr>
      <w:r>
        <w:t xml:space="preserve">Provide for appeals to be dealt with speedily, particularly those involving suspension or dismissal. </w:t>
      </w:r>
    </w:p>
    <w:p w14:paraId="6765E71C" w14:textId="77777777" w:rsidR="0032218C" w:rsidRDefault="0032218C" w:rsidP="00853B14">
      <w:pPr>
        <w:pStyle w:val="ListBullet"/>
        <w:numPr>
          <w:ilvl w:val="0"/>
          <w:numId w:val="12"/>
        </w:numPr>
      </w:pPr>
      <w:r>
        <w:t xml:space="preserve">Wherever possible provide for the appeal to be heard by someone senior in authority to the person who took the disciplinary decision and, if possible, someone who was not involved in the original meeting or decision. </w:t>
      </w:r>
    </w:p>
    <w:p w14:paraId="4B5FFBCE" w14:textId="77777777" w:rsidR="0032218C" w:rsidRDefault="0032218C" w:rsidP="00853B14">
      <w:pPr>
        <w:pStyle w:val="ListBullet"/>
        <w:numPr>
          <w:ilvl w:val="0"/>
          <w:numId w:val="12"/>
        </w:numPr>
      </w:pPr>
      <w:r>
        <w:t xml:space="preserve">Spell out what action may be taken by those hearing the appeal. </w:t>
      </w:r>
    </w:p>
    <w:p w14:paraId="3C4BF77C" w14:textId="77777777" w:rsidR="0032218C" w:rsidRDefault="0032218C" w:rsidP="00853B14">
      <w:pPr>
        <w:pStyle w:val="ListBullet"/>
        <w:numPr>
          <w:ilvl w:val="0"/>
          <w:numId w:val="12"/>
        </w:numPr>
      </w:pPr>
      <w:r>
        <w:t xml:space="preserve">Set out the right to be accompanied at any appeal meeting. </w:t>
      </w:r>
    </w:p>
    <w:p w14:paraId="49622E3B" w14:textId="77777777" w:rsidR="0032218C" w:rsidRDefault="0032218C" w:rsidP="00853B14">
      <w:pPr>
        <w:pStyle w:val="ListBullet"/>
        <w:numPr>
          <w:ilvl w:val="0"/>
          <w:numId w:val="12"/>
        </w:numPr>
      </w:pPr>
      <w:r>
        <w:t xml:space="preserve">Provide that the employee, or a companion if the employee so wishes, has an opportunity to comment on any new evidence arising during the appeal before any decision is taken. </w:t>
      </w:r>
    </w:p>
    <w:p w14:paraId="62ECE859" w14:textId="77777777" w:rsidR="00A64291" w:rsidRDefault="00A64291" w:rsidP="0032218C">
      <w:pPr>
        <w:spacing w:before="0" w:after="180" w:line="280" w:lineRule="exact"/>
      </w:pPr>
    </w:p>
    <w:p w14:paraId="182504C4" w14:textId="778275C4" w:rsidR="0032218C" w:rsidRPr="001D5656" w:rsidRDefault="0032218C" w:rsidP="0032218C">
      <w:pPr>
        <w:spacing w:before="0" w:after="180" w:line="280" w:lineRule="exact"/>
        <w:rPr>
          <w:b/>
        </w:rPr>
      </w:pPr>
      <w:r w:rsidRPr="001D5656">
        <w:rPr>
          <w:b/>
        </w:rPr>
        <w:t xml:space="preserve">Small organisations </w:t>
      </w:r>
    </w:p>
    <w:p w14:paraId="5F3490CB" w14:textId="77777777" w:rsidR="0032218C" w:rsidRDefault="0032218C" w:rsidP="0032218C">
      <w:pPr>
        <w:spacing w:before="0" w:after="180" w:line="280" w:lineRule="exact"/>
      </w:pPr>
      <w:r>
        <w:t xml:space="preserve">In small organisations, even if there is no more senior manager available, another manager should, if possible, hear the appeal. If this is not possible, consider whether the owner or, in the case of a charity, the board of trustees, should hear the appeal. Whoever hears the appeal should consider it as impartially as possible. </w:t>
      </w:r>
    </w:p>
    <w:p w14:paraId="7EA3A16C" w14:textId="77777777" w:rsidR="0032218C" w:rsidRPr="00BD4FC1" w:rsidRDefault="0032218C" w:rsidP="0032218C">
      <w:pPr>
        <w:spacing w:before="0" w:after="180" w:line="280" w:lineRule="exact"/>
        <w:rPr>
          <w:b/>
        </w:rPr>
      </w:pPr>
      <w:r w:rsidRPr="00BD4FC1">
        <w:rPr>
          <w:b/>
        </w:rPr>
        <w:t>How should an appeal hearing be conducted?</w:t>
      </w:r>
    </w:p>
    <w:p w14:paraId="667498BB" w14:textId="77777777" w:rsidR="0032218C" w:rsidRDefault="0032218C" w:rsidP="0032218C">
      <w:pPr>
        <w:spacing w:before="0" w:after="180" w:line="280" w:lineRule="exact"/>
      </w:pPr>
      <w:r>
        <w:t xml:space="preserve">Before the appeal ensure that the individual knows when and where it is to be held, and of their statutory right to be accompanied. Hold the meeting in a place, which will be free from interruptions. Make sure the relevant records and notes of the original meeting are available for all concerned. </w:t>
      </w:r>
    </w:p>
    <w:p w14:paraId="77F7D790" w14:textId="77777777" w:rsidR="0032218C" w:rsidRPr="001D5656" w:rsidRDefault="0032218C" w:rsidP="0032218C">
      <w:pPr>
        <w:spacing w:before="0" w:after="180" w:line="280" w:lineRule="exact"/>
        <w:rPr>
          <w:b/>
        </w:rPr>
      </w:pPr>
      <w:r w:rsidRPr="001D5656">
        <w:rPr>
          <w:b/>
        </w:rPr>
        <w:t xml:space="preserve">At the appeal meeting </w:t>
      </w:r>
    </w:p>
    <w:p w14:paraId="7A15B475" w14:textId="77777777" w:rsidR="0032218C" w:rsidRDefault="0032218C" w:rsidP="0032218C">
      <w:pPr>
        <w:spacing w:before="0" w:after="180" w:line="280" w:lineRule="exact"/>
      </w:pPr>
      <w:r>
        <w:t xml:space="preserve">You should: </w:t>
      </w:r>
    </w:p>
    <w:p w14:paraId="2DB8E42A" w14:textId="77777777" w:rsidR="0032218C" w:rsidRDefault="0032218C" w:rsidP="00853B14">
      <w:pPr>
        <w:pStyle w:val="ListBullet"/>
        <w:numPr>
          <w:ilvl w:val="0"/>
          <w:numId w:val="12"/>
        </w:numPr>
      </w:pPr>
      <w:r>
        <w:t xml:space="preserve">Introduce those present to each other, explaining their presence if necessary. </w:t>
      </w:r>
    </w:p>
    <w:p w14:paraId="2915FC3F" w14:textId="77777777" w:rsidR="0032218C" w:rsidRDefault="0032218C" w:rsidP="00853B14">
      <w:pPr>
        <w:pStyle w:val="ListBullet"/>
        <w:numPr>
          <w:ilvl w:val="0"/>
          <w:numId w:val="12"/>
        </w:numPr>
      </w:pPr>
      <w:r>
        <w:t xml:space="preserve">Explain the purpose of the meeting, how it will be conducted, and the powers the person/people hearing the appeal have. </w:t>
      </w:r>
    </w:p>
    <w:p w14:paraId="4B7AC052" w14:textId="77777777" w:rsidR="0032218C" w:rsidRDefault="0032218C" w:rsidP="00853B14">
      <w:pPr>
        <w:pStyle w:val="ListBullet"/>
        <w:numPr>
          <w:ilvl w:val="0"/>
          <w:numId w:val="12"/>
        </w:numPr>
      </w:pPr>
      <w:r>
        <w:t xml:space="preserve">Ask the employee why he or she is appealing. </w:t>
      </w:r>
    </w:p>
    <w:p w14:paraId="3F30F5E9" w14:textId="77777777" w:rsidR="0032218C" w:rsidRDefault="0032218C" w:rsidP="00853B14">
      <w:pPr>
        <w:pStyle w:val="ListBullet"/>
        <w:numPr>
          <w:ilvl w:val="0"/>
          <w:numId w:val="12"/>
        </w:numPr>
      </w:pPr>
      <w:r>
        <w:t xml:space="preserve">Pay particular attention to any new evidence that has been introduced, and ensure the employee has the opportunity to comment on it. </w:t>
      </w:r>
    </w:p>
    <w:p w14:paraId="5456C99B" w14:textId="77777777" w:rsidR="0032218C" w:rsidRDefault="0032218C" w:rsidP="00853B14">
      <w:pPr>
        <w:pStyle w:val="ListBullet"/>
        <w:numPr>
          <w:ilvl w:val="0"/>
          <w:numId w:val="12"/>
        </w:numPr>
      </w:pPr>
      <w:r>
        <w:t xml:space="preserve">Once the relevant issues have been thoroughly explored, summarise the facts and call an adjournment to consider the decision. </w:t>
      </w:r>
    </w:p>
    <w:p w14:paraId="2081109C" w14:textId="77777777" w:rsidR="0032218C" w:rsidRDefault="0032218C" w:rsidP="00853B14">
      <w:pPr>
        <w:pStyle w:val="ListBullet"/>
        <w:numPr>
          <w:ilvl w:val="0"/>
          <w:numId w:val="12"/>
        </w:numPr>
      </w:pPr>
      <w:r>
        <w:t xml:space="preserve">Change a previous decision if it becomes apparent that it was not soundly based – such action does not undermine authority but rather makes clear the independent nature of the appeal. If the decision is overturned consider whether training for managers needs to be improved, if rules need clarification, or are if </w:t>
      </w:r>
      <w:proofErr w:type="gramStart"/>
      <w:r>
        <w:t>there</w:t>
      </w:r>
      <w:proofErr w:type="gramEnd"/>
      <w:r>
        <w:t xml:space="preserve"> other implications to be considered? </w:t>
      </w:r>
    </w:p>
    <w:p w14:paraId="28867EF2" w14:textId="77777777" w:rsidR="00D01928" w:rsidRDefault="0032218C" w:rsidP="00853B14">
      <w:pPr>
        <w:pStyle w:val="ListBullet"/>
        <w:numPr>
          <w:ilvl w:val="0"/>
          <w:numId w:val="12"/>
        </w:numPr>
      </w:pPr>
      <w:r>
        <w:t xml:space="preserve">Inform the employee of the results of the appeal and the reasons for the decision and confirm it in writing. Make it clear, if this is the case, that this decision is final. </w:t>
      </w:r>
    </w:p>
    <w:p w14:paraId="1266E739" w14:textId="360CEA55" w:rsidR="0032218C" w:rsidRDefault="00D01928" w:rsidP="00D01928">
      <w:pPr>
        <w:pStyle w:val="ListBullet"/>
        <w:numPr>
          <w:ilvl w:val="0"/>
          <w:numId w:val="0"/>
        </w:numPr>
        <w:ind w:left="360"/>
      </w:pPr>
      <w:hyperlink r:id="rId23" w:history="1">
        <w:r>
          <w:rPr>
            <w:rStyle w:val="Hyperlink"/>
          </w:rPr>
          <w:t>Acas guide to discipline and grievances at work | Acas</w:t>
        </w:r>
      </w:hyperlink>
    </w:p>
    <w:p w14:paraId="6EF838A7" w14:textId="77777777" w:rsidR="0032218C" w:rsidRDefault="0032218C" w:rsidP="0032218C">
      <w:pPr>
        <w:pStyle w:val="Heading3"/>
      </w:pPr>
      <w:bookmarkStart w:id="123" w:name="_Toc37933509"/>
      <w:bookmarkStart w:id="124" w:name="_Toc219970305"/>
      <w:r>
        <w:lastRenderedPageBreak/>
        <w:t>Activity D: The right to be accompanied</w:t>
      </w:r>
      <w:bookmarkEnd w:id="123"/>
      <w:bookmarkEnd w:id="124"/>
    </w:p>
    <w:p w14:paraId="43A259DA" w14:textId="77777777" w:rsidR="0032218C" w:rsidRDefault="0032218C" w:rsidP="0032218C">
      <w:pPr>
        <w:spacing w:before="0" w:after="180" w:line="280" w:lineRule="exact"/>
      </w:pPr>
      <w:r>
        <w:t>In your groups decide how you would answer the questions below using the information on the following pages.</w:t>
      </w:r>
    </w:p>
    <w:tbl>
      <w:tblPr>
        <w:tblStyle w:val="ProspectBectu"/>
        <w:tblW w:w="0" w:type="auto"/>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066"/>
      </w:tblGrid>
      <w:tr w:rsidR="00C52DC7" w:rsidRPr="00BA35A2" w14:paraId="27D312E5" w14:textId="77777777" w:rsidTr="4901CE8F">
        <w:trPr>
          <w:cnfStyle w:val="100000000000" w:firstRow="1" w:lastRow="0" w:firstColumn="0" w:lastColumn="0" w:oddVBand="0" w:evenVBand="0" w:oddHBand="0" w:evenHBand="0" w:firstRowFirstColumn="0" w:firstRowLastColumn="0" w:lastRowFirstColumn="0" w:lastRowLastColumn="0"/>
        </w:trPr>
        <w:tc>
          <w:tcPr>
            <w:tcW w:w="9066" w:type="dxa"/>
            <w:tcBorders>
              <w:bottom w:val="nil"/>
            </w:tcBorders>
          </w:tcPr>
          <w:p w14:paraId="5745B239" w14:textId="3317FE16" w:rsidR="00C52DC7" w:rsidRPr="00BA35A2" w:rsidRDefault="00C52DC7" w:rsidP="36E75A7C">
            <w:pPr>
              <w:pStyle w:val="Normalnumberedparas"/>
              <w:numPr>
                <w:ilvl w:val="0"/>
                <w:numId w:val="3"/>
              </w:numPr>
              <w:spacing w:before="320" w:after="0"/>
            </w:pPr>
            <w:r>
              <w:t>You have been asked to represent a member accused of racial harassment, but you feel very uncomfortable about it and are reluctant to accompany the member to the hearing. Can you refuse to be their ‘workers companion’?</w:t>
            </w:r>
          </w:p>
        </w:tc>
      </w:tr>
      <w:tr w:rsidR="00C52DC7" w:rsidRPr="004B29A3" w14:paraId="7EB05273" w14:textId="77777777" w:rsidTr="4901CE8F">
        <w:trPr>
          <w:trHeight w:val="170"/>
        </w:trPr>
        <w:tc>
          <w:tcPr>
            <w:tcW w:w="9066" w:type="dxa"/>
            <w:tcBorders>
              <w:top w:val="nil"/>
            </w:tcBorders>
          </w:tcPr>
          <w:p w14:paraId="67889B07" w14:textId="77777777" w:rsidR="00C52DC7" w:rsidRPr="004B29A3" w:rsidRDefault="00C52DC7" w:rsidP="00B67AFA">
            <w:pPr>
              <w:spacing w:before="0"/>
            </w:pPr>
          </w:p>
        </w:tc>
      </w:tr>
      <w:tr w:rsidR="00C52DC7" w:rsidRPr="004B29A3" w14:paraId="466E4E8C" w14:textId="77777777" w:rsidTr="4901CE8F">
        <w:trPr>
          <w:trHeight w:val="397"/>
        </w:trPr>
        <w:tc>
          <w:tcPr>
            <w:tcW w:w="9066" w:type="dxa"/>
            <w:tcBorders>
              <w:top w:val="nil"/>
            </w:tcBorders>
          </w:tcPr>
          <w:p w14:paraId="4D581018" w14:textId="77777777" w:rsidR="00C52DC7" w:rsidRPr="004B29A3" w:rsidRDefault="00C52DC7" w:rsidP="00B67AFA">
            <w:pPr>
              <w:spacing w:before="0"/>
            </w:pPr>
          </w:p>
        </w:tc>
      </w:tr>
      <w:tr w:rsidR="00C52DC7" w:rsidRPr="004B29A3" w14:paraId="7A6AA2A9" w14:textId="77777777" w:rsidTr="4901CE8F">
        <w:trPr>
          <w:trHeight w:val="397"/>
        </w:trPr>
        <w:tc>
          <w:tcPr>
            <w:tcW w:w="9066" w:type="dxa"/>
            <w:tcBorders>
              <w:top w:val="nil"/>
            </w:tcBorders>
          </w:tcPr>
          <w:p w14:paraId="6395870B" w14:textId="77777777" w:rsidR="00C52DC7" w:rsidRPr="004B29A3" w:rsidRDefault="00C52DC7" w:rsidP="00B67AFA">
            <w:pPr>
              <w:spacing w:before="0"/>
            </w:pPr>
          </w:p>
        </w:tc>
      </w:tr>
      <w:tr w:rsidR="00C52DC7" w:rsidRPr="004B29A3" w14:paraId="05E6C243" w14:textId="77777777" w:rsidTr="4901CE8F">
        <w:trPr>
          <w:trHeight w:val="397"/>
        </w:trPr>
        <w:tc>
          <w:tcPr>
            <w:tcW w:w="9066" w:type="dxa"/>
            <w:tcBorders>
              <w:top w:val="nil"/>
            </w:tcBorders>
          </w:tcPr>
          <w:p w14:paraId="5B1D1620" w14:textId="77777777" w:rsidR="00C52DC7" w:rsidRPr="004B29A3" w:rsidRDefault="00C52DC7" w:rsidP="00B67AFA">
            <w:pPr>
              <w:spacing w:before="0"/>
            </w:pPr>
          </w:p>
        </w:tc>
      </w:tr>
      <w:tr w:rsidR="00C52DC7" w:rsidRPr="004B29A3" w14:paraId="693D90A8" w14:textId="77777777" w:rsidTr="4901CE8F">
        <w:trPr>
          <w:trHeight w:val="397"/>
        </w:trPr>
        <w:tc>
          <w:tcPr>
            <w:tcW w:w="9066" w:type="dxa"/>
            <w:tcBorders>
              <w:top w:val="nil"/>
            </w:tcBorders>
          </w:tcPr>
          <w:p w14:paraId="10C824EF" w14:textId="77777777" w:rsidR="00C52DC7" w:rsidRPr="004B29A3" w:rsidRDefault="00C52DC7" w:rsidP="00B67AFA">
            <w:pPr>
              <w:spacing w:before="0"/>
            </w:pPr>
          </w:p>
        </w:tc>
      </w:tr>
      <w:tr w:rsidR="00C52DC7" w:rsidRPr="004B29A3" w14:paraId="17F1B0CC" w14:textId="77777777" w:rsidTr="4901CE8F">
        <w:trPr>
          <w:trHeight w:val="170"/>
        </w:trPr>
        <w:tc>
          <w:tcPr>
            <w:tcW w:w="9066" w:type="dxa"/>
            <w:tcBorders>
              <w:top w:val="nil"/>
            </w:tcBorders>
          </w:tcPr>
          <w:p w14:paraId="566C687F" w14:textId="1A9F8FFE" w:rsidR="00C52DC7" w:rsidRPr="004B29A3" w:rsidRDefault="1468E24B" w:rsidP="4901CE8F">
            <w:pPr>
              <w:pStyle w:val="ListParagraph"/>
              <w:numPr>
                <w:ilvl w:val="0"/>
                <w:numId w:val="3"/>
              </w:numPr>
              <w:spacing w:before="0"/>
            </w:pPr>
            <w:r w:rsidRPr="4901CE8F">
              <w:rPr>
                <w:rFonts w:eastAsia="Arial"/>
                <w:b/>
                <w:bCs/>
              </w:rPr>
              <w:t>A member wants you to be with her at an informal discussion with her manager to discuss her poor attendance. However, the manager says that legislation does not apply at informal discussions. What do you do?</w:t>
            </w:r>
          </w:p>
        </w:tc>
      </w:tr>
      <w:tr w:rsidR="00C52DC7" w:rsidRPr="004B29A3" w14:paraId="739E3836" w14:textId="77777777" w:rsidTr="4901CE8F">
        <w:trPr>
          <w:trHeight w:val="454"/>
        </w:trPr>
        <w:tc>
          <w:tcPr>
            <w:tcW w:w="9066" w:type="dxa"/>
            <w:tcBorders>
              <w:top w:val="nil"/>
            </w:tcBorders>
          </w:tcPr>
          <w:p w14:paraId="2E1841BA" w14:textId="77777777" w:rsidR="00C52DC7" w:rsidRPr="004B29A3" w:rsidRDefault="00C52DC7" w:rsidP="00B67AFA">
            <w:pPr>
              <w:spacing w:before="0"/>
            </w:pPr>
          </w:p>
        </w:tc>
      </w:tr>
      <w:tr w:rsidR="00C52DC7" w:rsidRPr="004B29A3" w14:paraId="3DFD2843" w14:textId="77777777" w:rsidTr="4901CE8F">
        <w:trPr>
          <w:trHeight w:val="454"/>
        </w:trPr>
        <w:tc>
          <w:tcPr>
            <w:tcW w:w="9066" w:type="dxa"/>
            <w:tcBorders>
              <w:top w:val="nil"/>
            </w:tcBorders>
          </w:tcPr>
          <w:p w14:paraId="126EC160" w14:textId="77777777" w:rsidR="00C52DC7" w:rsidRPr="004B29A3" w:rsidRDefault="00C52DC7" w:rsidP="00B67AFA">
            <w:pPr>
              <w:spacing w:before="0"/>
            </w:pPr>
          </w:p>
        </w:tc>
      </w:tr>
      <w:tr w:rsidR="00C52DC7" w:rsidRPr="004B29A3" w14:paraId="4C2441C8" w14:textId="77777777" w:rsidTr="4901CE8F">
        <w:trPr>
          <w:trHeight w:val="454"/>
        </w:trPr>
        <w:tc>
          <w:tcPr>
            <w:tcW w:w="9066" w:type="dxa"/>
            <w:tcBorders>
              <w:top w:val="nil"/>
            </w:tcBorders>
          </w:tcPr>
          <w:p w14:paraId="42A4ECFB" w14:textId="77777777" w:rsidR="00C52DC7" w:rsidRPr="004B29A3" w:rsidRDefault="00C52DC7" w:rsidP="00B67AFA">
            <w:pPr>
              <w:spacing w:before="0"/>
            </w:pPr>
          </w:p>
        </w:tc>
      </w:tr>
      <w:tr w:rsidR="00C52DC7" w:rsidRPr="004B29A3" w14:paraId="6F703873" w14:textId="77777777" w:rsidTr="4901CE8F">
        <w:trPr>
          <w:trHeight w:val="397"/>
        </w:trPr>
        <w:tc>
          <w:tcPr>
            <w:tcW w:w="9066" w:type="dxa"/>
            <w:tcBorders>
              <w:top w:val="nil"/>
            </w:tcBorders>
          </w:tcPr>
          <w:p w14:paraId="17DF5FF0" w14:textId="77777777" w:rsidR="00C52DC7" w:rsidRPr="004B29A3" w:rsidRDefault="00C52DC7" w:rsidP="00B67AFA">
            <w:pPr>
              <w:spacing w:before="0"/>
            </w:pPr>
          </w:p>
        </w:tc>
      </w:tr>
      <w:tr w:rsidR="00C52DC7" w:rsidRPr="00BA35A2" w14:paraId="121079C2" w14:textId="77777777" w:rsidTr="4901CE8F">
        <w:tc>
          <w:tcPr>
            <w:tcW w:w="9066" w:type="dxa"/>
            <w:tcBorders>
              <w:bottom w:val="nil"/>
            </w:tcBorders>
          </w:tcPr>
          <w:p w14:paraId="3F3291CF" w14:textId="25105C91" w:rsidR="00C52DC7" w:rsidRPr="00BA35A2" w:rsidRDefault="1468E24B" w:rsidP="4901CE8F">
            <w:pPr>
              <w:pStyle w:val="Normalnumberedparas"/>
              <w:numPr>
                <w:ilvl w:val="0"/>
                <w:numId w:val="3"/>
              </w:numPr>
              <w:spacing w:before="320" w:after="0"/>
            </w:pPr>
            <w:r w:rsidRPr="4901CE8F">
              <w:rPr>
                <w:rFonts w:eastAsia="Arial"/>
                <w:b/>
                <w:bCs/>
              </w:rPr>
              <w:t>At the hearing, the management team are asking searching questions that are putting your member under pressure and may lead them to incriminate themselves unwittingly. You cannot answer questions directly – what else can you do (based on the rights of the companion in the code</w:t>
            </w:r>
          </w:p>
        </w:tc>
      </w:tr>
      <w:tr w:rsidR="00C52DC7" w:rsidRPr="004B29A3" w14:paraId="4E8EF567" w14:textId="77777777" w:rsidTr="4901CE8F">
        <w:trPr>
          <w:trHeight w:val="170"/>
        </w:trPr>
        <w:tc>
          <w:tcPr>
            <w:tcW w:w="9066" w:type="dxa"/>
            <w:tcBorders>
              <w:top w:val="nil"/>
            </w:tcBorders>
          </w:tcPr>
          <w:p w14:paraId="1D1BCCDD" w14:textId="77777777" w:rsidR="00C52DC7" w:rsidRPr="004B29A3" w:rsidRDefault="00C52DC7" w:rsidP="00B67AFA">
            <w:pPr>
              <w:spacing w:before="0"/>
            </w:pPr>
          </w:p>
        </w:tc>
      </w:tr>
      <w:tr w:rsidR="00C52DC7" w:rsidRPr="004B29A3" w14:paraId="4FB6D356" w14:textId="77777777" w:rsidTr="4901CE8F">
        <w:trPr>
          <w:trHeight w:val="397"/>
        </w:trPr>
        <w:tc>
          <w:tcPr>
            <w:tcW w:w="9066" w:type="dxa"/>
            <w:tcBorders>
              <w:top w:val="nil"/>
            </w:tcBorders>
          </w:tcPr>
          <w:p w14:paraId="4867C329" w14:textId="77777777" w:rsidR="00C52DC7" w:rsidRPr="004B29A3" w:rsidRDefault="00C52DC7" w:rsidP="00B67AFA">
            <w:pPr>
              <w:spacing w:before="0"/>
            </w:pPr>
          </w:p>
        </w:tc>
      </w:tr>
      <w:tr w:rsidR="00C52DC7" w:rsidRPr="004B29A3" w14:paraId="1E843CA2" w14:textId="77777777" w:rsidTr="4901CE8F">
        <w:trPr>
          <w:trHeight w:val="397"/>
        </w:trPr>
        <w:tc>
          <w:tcPr>
            <w:tcW w:w="9066" w:type="dxa"/>
            <w:tcBorders>
              <w:top w:val="nil"/>
            </w:tcBorders>
          </w:tcPr>
          <w:p w14:paraId="43B554D5" w14:textId="77777777" w:rsidR="00C52DC7" w:rsidRPr="004B29A3" w:rsidRDefault="00C52DC7" w:rsidP="00B67AFA">
            <w:pPr>
              <w:spacing w:before="0"/>
            </w:pPr>
          </w:p>
        </w:tc>
      </w:tr>
      <w:tr w:rsidR="00C52DC7" w:rsidRPr="004B29A3" w14:paraId="2D2162D4" w14:textId="77777777" w:rsidTr="4901CE8F">
        <w:trPr>
          <w:trHeight w:val="397"/>
        </w:trPr>
        <w:tc>
          <w:tcPr>
            <w:tcW w:w="9066" w:type="dxa"/>
            <w:tcBorders>
              <w:top w:val="nil"/>
            </w:tcBorders>
          </w:tcPr>
          <w:p w14:paraId="5D695652" w14:textId="77777777" w:rsidR="00C52DC7" w:rsidRPr="004B29A3" w:rsidRDefault="00C52DC7" w:rsidP="00B67AFA">
            <w:pPr>
              <w:spacing w:before="0"/>
            </w:pPr>
          </w:p>
        </w:tc>
      </w:tr>
      <w:tr w:rsidR="00C52DC7" w:rsidRPr="004B29A3" w14:paraId="4AA3AF89" w14:textId="77777777" w:rsidTr="4901CE8F">
        <w:trPr>
          <w:trHeight w:val="397"/>
        </w:trPr>
        <w:tc>
          <w:tcPr>
            <w:tcW w:w="9066" w:type="dxa"/>
            <w:tcBorders>
              <w:top w:val="nil"/>
            </w:tcBorders>
          </w:tcPr>
          <w:p w14:paraId="74D92D17" w14:textId="77777777" w:rsidR="00C52DC7" w:rsidRPr="004B29A3" w:rsidRDefault="00C52DC7" w:rsidP="00B67AFA">
            <w:pPr>
              <w:spacing w:before="0"/>
            </w:pPr>
          </w:p>
        </w:tc>
      </w:tr>
    </w:tbl>
    <w:p w14:paraId="0A1B64AE" w14:textId="048A8D02" w:rsidR="4901CE8F" w:rsidRDefault="4901CE8F" w:rsidP="4901CE8F">
      <w:pPr>
        <w:spacing w:before="0" w:after="180" w:line="280" w:lineRule="exact"/>
        <w:rPr>
          <w:b/>
          <w:bCs/>
        </w:rPr>
      </w:pPr>
    </w:p>
    <w:p w14:paraId="7B1BAADF" w14:textId="77777777" w:rsidR="0032218C" w:rsidRDefault="0032218C" w:rsidP="0032218C">
      <w:pPr>
        <w:pStyle w:val="Heading3"/>
      </w:pPr>
      <w:bookmarkStart w:id="125" w:name="_Toc37933510"/>
      <w:bookmarkStart w:id="126" w:name="_Toc219970306"/>
      <w:r>
        <w:lastRenderedPageBreak/>
        <w:t>Extract from ACAS code of practice on disciplinary and grievance procedures</w:t>
      </w:r>
      <w:bookmarkEnd w:id="125"/>
      <w:bookmarkEnd w:id="126"/>
    </w:p>
    <w:p w14:paraId="6F772246" w14:textId="77777777" w:rsidR="0032218C" w:rsidRPr="001D5656" w:rsidRDefault="0032218C" w:rsidP="0032218C">
      <w:pPr>
        <w:spacing w:before="0" w:after="180" w:line="280" w:lineRule="exact"/>
        <w:rPr>
          <w:b/>
        </w:rPr>
      </w:pPr>
      <w:r w:rsidRPr="001D5656">
        <w:rPr>
          <w:b/>
        </w:rPr>
        <w:t>Allow the employee to be accompanied at the meeting</w:t>
      </w:r>
    </w:p>
    <w:p w14:paraId="486ABB9C" w14:textId="77777777" w:rsidR="0032218C" w:rsidRDefault="0032218C" w:rsidP="0032218C">
      <w:pPr>
        <w:spacing w:before="0" w:after="180" w:line="280" w:lineRule="exact"/>
      </w:pPr>
      <w:r>
        <w:t>13. Workers have a statutory right to be accompanied by a companion where the disciplinary meeting could result in:</w:t>
      </w:r>
    </w:p>
    <w:p w14:paraId="41AC23F7" w14:textId="77777777" w:rsidR="0032218C" w:rsidRDefault="0032218C" w:rsidP="00853B14">
      <w:pPr>
        <w:pStyle w:val="ListBullet"/>
        <w:numPr>
          <w:ilvl w:val="0"/>
          <w:numId w:val="12"/>
        </w:numPr>
      </w:pPr>
      <w:r>
        <w:t>a formal warning being issued; or</w:t>
      </w:r>
    </w:p>
    <w:p w14:paraId="03ECA1D6" w14:textId="77777777" w:rsidR="0032218C" w:rsidRDefault="0032218C" w:rsidP="00853B14">
      <w:pPr>
        <w:pStyle w:val="ListBullet"/>
        <w:numPr>
          <w:ilvl w:val="0"/>
          <w:numId w:val="12"/>
        </w:numPr>
      </w:pPr>
      <w:r>
        <w:t>the taking of some other disciplinary action; or</w:t>
      </w:r>
    </w:p>
    <w:p w14:paraId="28093FD2" w14:textId="77777777" w:rsidR="0032218C" w:rsidRDefault="0032218C" w:rsidP="00853B14">
      <w:pPr>
        <w:pStyle w:val="ListBullet"/>
        <w:numPr>
          <w:ilvl w:val="0"/>
          <w:numId w:val="12"/>
        </w:numPr>
      </w:pPr>
      <w:r>
        <w:t>the confirmation of a warning or some other disciplinary action (appeal hearings)</w:t>
      </w:r>
    </w:p>
    <w:p w14:paraId="05E23428" w14:textId="77777777" w:rsidR="0032218C" w:rsidRDefault="0032218C" w:rsidP="0032218C">
      <w:pPr>
        <w:spacing w:before="0" w:after="180" w:line="280" w:lineRule="exact"/>
      </w:pPr>
    </w:p>
    <w:p w14:paraId="51F7A657" w14:textId="77777777" w:rsidR="0032218C" w:rsidRDefault="0032218C" w:rsidP="0032218C">
      <w:pPr>
        <w:spacing w:before="0" w:after="180" w:line="280" w:lineRule="exact"/>
      </w:pPr>
      <w:r>
        <w:t>14. The statutory right is to be accompanied by a fellow worker, a trade union representative, or an official employed by a trade union. A trade union representative, who is not an employed official, must have been certified by their union as being competent to accompany a worker.</w:t>
      </w:r>
    </w:p>
    <w:p w14:paraId="24B54035" w14:textId="77777777" w:rsidR="0032218C" w:rsidRDefault="0032218C" w:rsidP="0032218C">
      <w:pPr>
        <w:spacing w:before="0" w:after="180" w:line="280" w:lineRule="exact"/>
      </w:pPr>
      <w:r>
        <w:t>Employers must agree to a worker’s request to be accompanied by any companion from one of these categories. Workers may also alter their choice of companion if they wish. As a matter of good practice, in making their choice workers should bear in mind the practicalities of the arrangements. For instance, a worker may choose to be accompanied by a companion who is suitable, willing and available on site rather than someone from a geographically remote location.</w:t>
      </w:r>
    </w:p>
    <w:p w14:paraId="586CFA9C" w14:textId="77777777" w:rsidR="0032218C" w:rsidRDefault="0032218C" w:rsidP="0032218C">
      <w:pPr>
        <w:spacing w:before="0" w:after="180" w:line="280" w:lineRule="exact"/>
      </w:pPr>
      <w:r>
        <w:t xml:space="preserve">15. To exercise the statutory right to be accompanied workers must make a reasonable request. What is reasonable will depend on the circumstances of each individual case. A request to be accompanied does not have to be in writing or within a certain timeframe. </w:t>
      </w:r>
    </w:p>
    <w:p w14:paraId="67D705D7" w14:textId="77777777" w:rsidR="0032218C" w:rsidRDefault="0032218C" w:rsidP="0032218C">
      <w:pPr>
        <w:spacing w:before="0" w:after="180" w:line="280" w:lineRule="exact"/>
      </w:pPr>
      <w:r>
        <w:t xml:space="preserve">However, a worker should provide enough time for the employer to deal with the companion’s attendance at the meeting. Workers should also consider how they make their request so that it is clearly understood, for instance by letting the employer know in advance the name of the companion where possible and whether they are a fellow worker or trade union official or representative. </w:t>
      </w:r>
    </w:p>
    <w:p w14:paraId="3F07FAC6" w14:textId="77777777" w:rsidR="0032218C" w:rsidRDefault="0032218C" w:rsidP="0032218C">
      <w:pPr>
        <w:spacing w:before="0" w:after="180" w:line="280" w:lineRule="exact"/>
      </w:pPr>
      <w:r>
        <w:t xml:space="preserve">16. If a worker’s chosen companion will not be available at the time proposed for the hearing by the employer, the employer must postpone the hearing to a time proposed by the worker provided that the alternative time is both reasonable and not more than five working days after the date originally proposed. </w:t>
      </w:r>
    </w:p>
    <w:p w14:paraId="302C4676" w14:textId="77777777" w:rsidR="0032218C" w:rsidRDefault="0032218C" w:rsidP="0032218C">
      <w:pPr>
        <w:spacing w:before="0" w:after="180" w:line="280" w:lineRule="exact"/>
      </w:pPr>
      <w:r>
        <w:t xml:space="preserve">17. The companion should be allowed to address the hearing to put and sum up the worker’s case, respond on behalf of the worker to any views expressed at the meeting and confer with the worker during the hearing. The companion does not, however, have the right to answer questions on the worker’s behalf, address the hearing if the worker does not wish it or prevent the employer from explaining their case. </w:t>
      </w:r>
    </w:p>
    <w:p w14:paraId="2D97F01D" w14:textId="77777777" w:rsidR="0032218C" w:rsidRPr="001D5656" w:rsidRDefault="0032218C" w:rsidP="0032218C">
      <w:pPr>
        <w:spacing w:before="0" w:after="180" w:line="280" w:lineRule="exact"/>
        <w:rPr>
          <w:b/>
        </w:rPr>
      </w:pPr>
      <w:r w:rsidRPr="001D5656">
        <w:rPr>
          <w:b/>
        </w:rPr>
        <w:t xml:space="preserve">Extract from </w:t>
      </w:r>
      <w:r>
        <w:rPr>
          <w:b/>
        </w:rPr>
        <w:t>d</w:t>
      </w:r>
      <w:r w:rsidRPr="001D5656">
        <w:rPr>
          <w:b/>
        </w:rPr>
        <w:t xml:space="preserve">iscipline and grievances at work: the ACAS guide </w:t>
      </w:r>
    </w:p>
    <w:p w14:paraId="38E35ACF" w14:textId="7EED19A5" w:rsidR="0032218C" w:rsidRDefault="0032218C" w:rsidP="0032218C">
      <w:pPr>
        <w:spacing w:before="0" w:after="180" w:line="280" w:lineRule="exact"/>
      </w:pPr>
      <w:r>
        <w:t>Informal discussions, counselling sessions or investigatory meetings do not attract the right to be accompanied. Meetings to investigate an issue are not disciplinary meetings. If it becomes apparent that formal disciplinary action may be needed</w:t>
      </w:r>
      <w:r w:rsidR="003A01D6">
        <w:t>,</w:t>
      </w:r>
      <w:r>
        <w:t xml:space="preserve"> then this should be dealt with at a formal meeting at which the employee will have the statutory right to be accompanied. </w:t>
      </w:r>
    </w:p>
    <w:p w14:paraId="051F7B9D" w14:textId="77777777" w:rsidR="0032218C" w:rsidRDefault="0032218C" w:rsidP="0032218C">
      <w:pPr>
        <w:spacing w:before="0" w:after="180" w:line="280" w:lineRule="exact"/>
      </w:pPr>
      <w:r>
        <w:t xml:space="preserve">However, a worker should provide enough time for the employer to deal with the companion’s attendance at the meeting. Workers should also consider how they make their request so that it is clearly understood, for instance by letting the employer know in advance the name of the </w:t>
      </w:r>
      <w:r>
        <w:lastRenderedPageBreak/>
        <w:t xml:space="preserve">companion where possible and whether they are a fellow worker or trade union official or representative. </w:t>
      </w:r>
    </w:p>
    <w:p w14:paraId="23D5E34B" w14:textId="77777777" w:rsidR="0032218C" w:rsidRDefault="0032218C" w:rsidP="0032218C">
      <w:pPr>
        <w:spacing w:before="0" w:after="180" w:line="280" w:lineRule="exact"/>
      </w:pPr>
      <w:r>
        <w:t xml:space="preserve">Reasonable adjustment may be needed for a worker with a disability (and possibly for their companion if they are disabled). An example would be the provision of a support worker or advocate with knowledge of the disability and its effects. </w:t>
      </w:r>
    </w:p>
    <w:p w14:paraId="5F7D82FE" w14:textId="77777777" w:rsidR="0032218C" w:rsidRDefault="0032218C" w:rsidP="0032218C">
      <w:pPr>
        <w:spacing w:before="0" w:after="180" w:line="280" w:lineRule="exact"/>
      </w:pPr>
      <w:r>
        <w:t xml:space="preserve">Workers may ask an official from any trade union to accompany them at a disciplinary or grievance hearing, regardless of whether or not the union is recognised. </w:t>
      </w:r>
    </w:p>
    <w:p w14:paraId="6D1746CD" w14:textId="77777777" w:rsidR="0032218C" w:rsidRDefault="0032218C" w:rsidP="0032218C">
      <w:pPr>
        <w:spacing w:before="0" w:after="180" w:line="280" w:lineRule="exact"/>
      </w:pPr>
      <w:r>
        <w:t xml:space="preserve">Fellow workers or trade union officials do not have to accept a request to accompany a worker, and they should not be pressurised to do so. </w:t>
      </w:r>
    </w:p>
    <w:p w14:paraId="31042255" w14:textId="5A0ADA1C" w:rsidR="0032218C" w:rsidRDefault="0032218C" w:rsidP="0032218C">
      <w:pPr>
        <w:spacing w:before="0" w:after="180" w:line="280" w:lineRule="exact"/>
      </w:pPr>
      <w:r>
        <w:t xml:space="preserve">The companion can also confer with the worker during the hearing. It is good practice to allow the companion to participate as fully as possible in the hearing including asking witnesses questions. The employer is, however, not legally required to permit the companion to answer questions on the worker’s behalf, or to address the hearing if the worker does not wish it, or to prevent the employer from explaining their case. </w:t>
      </w:r>
    </w:p>
    <w:p w14:paraId="748966BF" w14:textId="77777777" w:rsidR="00FA5174" w:rsidRDefault="00FA5174" w:rsidP="00FA5174">
      <w:pPr>
        <w:spacing w:before="0" w:after="412"/>
        <w:ind w:left="-5"/>
        <w:rPr>
          <w:b/>
          <w:bCs/>
        </w:rPr>
      </w:pPr>
      <w:r w:rsidRPr="00297C5E">
        <w:rPr>
          <w:b/>
          <w:bCs/>
        </w:rPr>
        <w:t>Adjournments</w:t>
      </w:r>
    </w:p>
    <w:p w14:paraId="4B19FBF5" w14:textId="5E155C79" w:rsidR="00FA5174" w:rsidRPr="00297C5E" w:rsidRDefault="00FA5174" w:rsidP="00FA5174">
      <w:pPr>
        <w:spacing w:before="0" w:after="412"/>
        <w:ind w:left="-5"/>
      </w:pPr>
      <w:r w:rsidRPr="00297C5E">
        <w:t xml:space="preserve">It is possible that the disciplinary meeting may not proceed smoothly – people may be upset or angry. If the employee becomes upset or distressed allow time for them to regain composure before continuing. If the distress is too great to continue then adjourn and reconvene at a later date – however, the issues should not be avoided. Clearly during the meeting there may be some ‘letting off steam’, and this can be helpful in finding out what has actually happened. However, abusive language or conduct should not be tolerated.  </w:t>
      </w:r>
    </w:p>
    <w:p w14:paraId="3EE3D2F3" w14:textId="77777777" w:rsidR="00FA5174" w:rsidRPr="00297C5E" w:rsidRDefault="00FA5174" w:rsidP="00FA5174">
      <w:pPr>
        <w:ind w:left="-5"/>
      </w:pPr>
      <w:r w:rsidRPr="00297C5E">
        <w:t xml:space="preserve">A worker who has agreed to accompany a colleague employed by the same employer is entitled to take a reasonable amount of paid time off to fulfil that responsibility. This should cover the </w:t>
      </w:r>
      <w:proofErr w:type="gramStart"/>
      <w:r w:rsidRPr="00297C5E">
        <w:t>hearing</w:t>
      </w:r>
      <w:proofErr w:type="gramEnd"/>
      <w:r w:rsidRPr="00297C5E">
        <w:t xml:space="preserve"> and it is also good practice to allow time for the companion to familiarise themselves with the case and confer with the worker before and after the hearing.  </w:t>
      </w:r>
    </w:p>
    <w:p w14:paraId="6D5E3EAF" w14:textId="77777777" w:rsidR="00FA5174" w:rsidRDefault="00FA5174" w:rsidP="0032218C">
      <w:pPr>
        <w:spacing w:before="0" w:after="180" w:line="280" w:lineRule="exact"/>
      </w:pPr>
    </w:p>
    <w:p w14:paraId="06A5D419" w14:textId="3D43E4A9" w:rsidR="0032218C" w:rsidRDefault="0032218C" w:rsidP="0032218C">
      <w:pPr>
        <w:spacing w:before="0" w:after="180" w:line="280" w:lineRule="exact"/>
      </w:pPr>
      <w:hyperlink r:id="rId24" w:history="1">
        <w:r w:rsidRPr="00A64291">
          <w:rPr>
            <w:rStyle w:val="Hyperlink"/>
          </w:rPr>
          <w:t>https://www.acas.org.uk/acas-code-of-practice-on-disciplinary-and-grievance-procedures</w:t>
        </w:r>
      </w:hyperlink>
    </w:p>
    <w:p w14:paraId="22C685EC" w14:textId="77777777" w:rsidR="0032218C" w:rsidRDefault="0032218C" w:rsidP="0032218C">
      <w:pPr>
        <w:spacing w:before="0" w:after="180" w:line="280" w:lineRule="exact"/>
        <w:rPr>
          <w:b/>
        </w:rPr>
      </w:pPr>
      <w:r>
        <w:rPr>
          <w:b/>
        </w:rPr>
        <w:br w:type="page"/>
      </w:r>
    </w:p>
    <w:p w14:paraId="4F728CFB" w14:textId="77777777" w:rsidR="0032218C" w:rsidRDefault="0032218C" w:rsidP="0032218C">
      <w:pPr>
        <w:pStyle w:val="Heading2"/>
      </w:pPr>
      <w:bookmarkStart w:id="127" w:name="_Toc37933511"/>
      <w:bookmarkStart w:id="128" w:name="_Toc219970307"/>
      <w:r>
        <w:lastRenderedPageBreak/>
        <w:t>Session 5: Interview skills</w:t>
      </w:r>
      <w:bookmarkEnd w:id="127"/>
      <w:bookmarkEnd w:id="128"/>
    </w:p>
    <w:p w14:paraId="5FB50639" w14:textId="77777777" w:rsidR="0032218C" w:rsidRPr="00872077" w:rsidRDefault="0032218C" w:rsidP="0032218C">
      <w:pPr>
        <w:pStyle w:val="Heading3"/>
      </w:pPr>
      <w:bookmarkStart w:id="129" w:name="_Toc37933512"/>
      <w:bookmarkStart w:id="130" w:name="_Toc219970308"/>
      <w:r w:rsidRPr="00872077">
        <w:t>Before the interview</w:t>
      </w:r>
      <w:bookmarkEnd w:id="129"/>
      <w:bookmarkEnd w:id="130"/>
    </w:p>
    <w:p w14:paraId="3EBC96E4" w14:textId="77777777" w:rsidR="0032218C" w:rsidRDefault="0032218C" w:rsidP="00853B14">
      <w:pPr>
        <w:pStyle w:val="ListBullet"/>
        <w:numPr>
          <w:ilvl w:val="0"/>
          <w:numId w:val="12"/>
        </w:numPr>
      </w:pPr>
      <w:r>
        <w:t>Check that they are a member.</w:t>
      </w:r>
    </w:p>
    <w:p w14:paraId="63F58F07" w14:textId="77777777" w:rsidR="0032218C" w:rsidRDefault="0032218C" w:rsidP="00853B14">
      <w:pPr>
        <w:pStyle w:val="ListBullet"/>
        <w:numPr>
          <w:ilvl w:val="0"/>
          <w:numId w:val="12"/>
        </w:numPr>
      </w:pPr>
      <w:r>
        <w:t>Arrange a time to meet and set aside enough time. You need to be in a position to give them your full attention. Don’t listen to worries or give advice ‘on the hop’.</w:t>
      </w:r>
    </w:p>
    <w:p w14:paraId="5E7CF674" w14:textId="77777777" w:rsidR="0032218C" w:rsidRDefault="0032218C" w:rsidP="00853B14">
      <w:pPr>
        <w:pStyle w:val="ListBullet"/>
        <w:numPr>
          <w:ilvl w:val="0"/>
          <w:numId w:val="12"/>
        </w:numPr>
      </w:pPr>
      <w:r>
        <w:t>Ask them to write up what has happened before you meet. This gives them the chance to pre-process things and hopefully tells you about them in a more structured and complete way.</w:t>
      </w:r>
    </w:p>
    <w:p w14:paraId="7B07A417" w14:textId="77777777" w:rsidR="0032218C" w:rsidRDefault="0032218C" w:rsidP="00853B14">
      <w:pPr>
        <w:pStyle w:val="ListBullet"/>
        <w:numPr>
          <w:ilvl w:val="0"/>
          <w:numId w:val="12"/>
        </w:numPr>
      </w:pPr>
      <w:r>
        <w:t>Select a suitable meeting room, some people will want to meet you face-to-face, make sure there is sufficient privacy. Others will be happy with a phone call; if interviewing on the phone use a headset, call from somewhere quiet and speak discretely.</w:t>
      </w:r>
    </w:p>
    <w:p w14:paraId="6F2F1265" w14:textId="77777777" w:rsidR="0032218C" w:rsidRDefault="0032218C" w:rsidP="00853B14">
      <w:pPr>
        <w:pStyle w:val="ListBullet"/>
        <w:numPr>
          <w:ilvl w:val="0"/>
          <w:numId w:val="12"/>
        </w:numPr>
      </w:pPr>
      <w:r>
        <w:t>Get relevant documents such as agreements and policies if you know something of the issue already.</w:t>
      </w:r>
    </w:p>
    <w:p w14:paraId="7BE19942" w14:textId="0522164F" w:rsidR="0032218C" w:rsidRDefault="0032218C" w:rsidP="00853B14">
      <w:pPr>
        <w:pStyle w:val="ListBullet"/>
        <w:numPr>
          <w:ilvl w:val="0"/>
          <w:numId w:val="12"/>
        </w:numPr>
      </w:pPr>
      <w:r>
        <w:t>Take a copy of the Prospect</w:t>
      </w:r>
      <w:r w:rsidR="004A777C">
        <w:t>/Bectu</w:t>
      </w:r>
      <w:r>
        <w:t xml:space="preserve"> pro-forma and a pen.</w:t>
      </w:r>
    </w:p>
    <w:p w14:paraId="5277DE44" w14:textId="77777777" w:rsidR="0032218C" w:rsidRPr="00872077" w:rsidRDefault="0032218C" w:rsidP="0032218C">
      <w:pPr>
        <w:pStyle w:val="Heading3"/>
      </w:pPr>
      <w:bookmarkStart w:id="131" w:name="_Toc37933513"/>
      <w:bookmarkStart w:id="132" w:name="_Toc219970309"/>
      <w:r w:rsidRPr="00872077">
        <w:t>During the interview</w:t>
      </w:r>
      <w:bookmarkEnd w:id="131"/>
      <w:bookmarkEnd w:id="132"/>
    </w:p>
    <w:p w14:paraId="5B96B8B5" w14:textId="77777777" w:rsidR="0032218C" w:rsidRDefault="0032218C" w:rsidP="00853B14">
      <w:pPr>
        <w:pStyle w:val="ListBullet"/>
        <w:numPr>
          <w:ilvl w:val="0"/>
          <w:numId w:val="12"/>
        </w:numPr>
      </w:pPr>
      <w:r>
        <w:t>Reassure the member and put them at ease – they may be upset or angry.</w:t>
      </w:r>
    </w:p>
    <w:p w14:paraId="4038E812" w14:textId="2C14A56D" w:rsidR="0032218C" w:rsidRDefault="0032218C" w:rsidP="00853B14">
      <w:pPr>
        <w:pStyle w:val="ListBullet"/>
        <w:numPr>
          <w:ilvl w:val="0"/>
          <w:numId w:val="12"/>
        </w:numPr>
      </w:pPr>
      <w:r>
        <w:t>Ask if you can take notes; tell them that everything that is said in the interview will be in complete confidence; you will only share information with another rep or Prospect</w:t>
      </w:r>
      <w:r w:rsidR="005E336F">
        <w:t>/Bectu</w:t>
      </w:r>
      <w:r>
        <w:t xml:space="preserve"> officer, who will also respect confidentiality where possible.</w:t>
      </w:r>
    </w:p>
    <w:p w14:paraId="622BDF17" w14:textId="77777777" w:rsidR="0032218C" w:rsidRDefault="0032218C" w:rsidP="00853B14">
      <w:pPr>
        <w:pStyle w:val="ListBullet"/>
        <w:numPr>
          <w:ilvl w:val="0"/>
          <w:numId w:val="12"/>
        </w:numPr>
      </w:pPr>
      <w:r>
        <w:t>Ask the member to say what has happened and then go through the proforma.</w:t>
      </w:r>
    </w:p>
    <w:p w14:paraId="481A6C6B" w14:textId="77777777" w:rsidR="0032218C" w:rsidRDefault="0032218C" w:rsidP="00853B14">
      <w:pPr>
        <w:pStyle w:val="ListBullet"/>
        <w:numPr>
          <w:ilvl w:val="0"/>
          <w:numId w:val="12"/>
        </w:numPr>
      </w:pPr>
      <w:r>
        <w:t>Ask the member what they hope to get out of the interview.</w:t>
      </w:r>
    </w:p>
    <w:p w14:paraId="38BE1066" w14:textId="77777777" w:rsidR="0032218C" w:rsidRDefault="0032218C" w:rsidP="00853B14">
      <w:pPr>
        <w:pStyle w:val="ListBullet"/>
        <w:numPr>
          <w:ilvl w:val="0"/>
          <w:numId w:val="12"/>
        </w:numPr>
      </w:pPr>
      <w:r>
        <w:t>Ask questions to clarify your understanding or get more information.</w:t>
      </w:r>
    </w:p>
    <w:p w14:paraId="710806A7" w14:textId="77777777" w:rsidR="0032218C" w:rsidRPr="00872077" w:rsidRDefault="0032218C" w:rsidP="0032218C">
      <w:pPr>
        <w:pStyle w:val="Heading3"/>
      </w:pPr>
      <w:bookmarkStart w:id="133" w:name="_Toc37933514"/>
      <w:bookmarkStart w:id="134" w:name="_Toc219970310"/>
      <w:r w:rsidRPr="00872077">
        <w:t>Use positive body language</w:t>
      </w:r>
      <w:bookmarkEnd w:id="133"/>
      <w:bookmarkEnd w:id="134"/>
    </w:p>
    <w:p w14:paraId="5BF42E93" w14:textId="77777777" w:rsidR="0032218C" w:rsidRDefault="0032218C" w:rsidP="00853B14">
      <w:pPr>
        <w:pStyle w:val="ListBullet"/>
        <w:numPr>
          <w:ilvl w:val="0"/>
          <w:numId w:val="12"/>
        </w:numPr>
      </w:pPr>
      <w:r>
        <w:t>Face the person.</w:t>
      </w:r>
    </w:p>
    <w:p w14:paraId="41ABAB9F" w14:textId="77777777" w:rsidR="0032218C" w:rsidRDefault="0032218C" w:rsidP="00853B14">
      <w:pPr>
        <w:pStyle w:val="ListBullet"/>
        <w:numPr>
          <w:ilvl w:val="0"/>
          <w:numId w:val="12"/>
        </w:numPr>
      </w:pPr>
      <w:r>
        <w:t>Adopt an open posture.</w:t>
      </w:r>
    </w:p>
    <w:p w14:paraId="71E3D404" w14:textId="77777777" w:rsidR="0032218C" w:rsidRDefault="0032218C" w:rsidP="00853B14">
      <w:pPr>
        <w:pStyle w:val="ListBullet"/>
        <w:numPr>
          <w:ilvl w:val="0"/>
          <w:numId w:val="12"/>
        </w:numPr>
      </w:pPr>
      <w:r>
        <w:t>Lean slightly towards the person you are listening to.</w:t>
      </w:r>
    </w:p>
    <w:p w14:paraId="4C4994D0" w14:textId="77777777" w:rsidR="0032218C" w:rsidRDefault="0032218C" w:rsidP="00853B14">
      <w:pPr>
        <w:pStyle w:val="ListBullet"/>
        <w:numPr>
          <w:ilvl w:val="0"/>
          <w:numId w:val="12"/>
        </w:numPr>
      </w:pPr>
      <w:r>
        <w:t xml:space="preserve">Keep good eye contact. </w:t>
      </w:r>
    </w:p>
    <w:p w14:paraId="3DDED70A" w14:textId="77777777" w:rsidR="0032218C" w:rsidRDefault="0032218C" w:rsidP="00853B14">
      <w:pPr>
        <w:pStyle w:val="ListBullet"/>
        <w:numPr>
          <w:ilvl w:val="0"/>
          <w:numId w:val="12"/>
        </w:numPr>
      </w:pPr>
      <w:r>
        <w:t>Try to be relaxed.</w:t>
      </w:r>
    </w:p>
    <w:p w14:paraId="115A01D9" w14:textId="77777777" w:rsidR="0032218C" w:rsidRPr="00872077" w:rsidRDefault="0032218C" w:rsidP="0032218C">
      <w:pPr>
        <w:pStyle w:val="Heading3"/>
      </w:pPr>
      <w:bookmarkStart w:id="135" w:name="_Toc37933515"/>
      <w:bookmarkStart w:id="136" w:name="_Toc219970311"/>
      <w:r w:rsidRPr="00872077">
        <w:t>Get the facts</w:t>
      </w:r>
      <w:bookmarkEnd w:id="135"/>
      <w:bookmarkEnd w:id="136"/>
    </w:p>
    <w:p w14:paraId="4505A784" w14:textId="77777777" w:rsidR="0032218C" w:rsidRDefault="0032218C" w:rsidP="00853B14">
      <w:pPr>
        <w:pStyle w:val="ListBullet"/>
        <w:numPr>
          <w:ilvl w:val="0"/>
          <w:numId w:val="12"/>
        </w:numPr>
      </w:pPr>
      <w:r>
        <w:t>What: is the problem?</w:t>
      </w:r>
    </w:p>
    <w:p w14:paraId="04F849F3" w14:textId="77777777" w:rsidR="0032218C" w:rsidRDefault="0032218C" w:rsidP="00853B14">
      <w:pPr>
        <w:pStyle w:val="ListBullet"/>
        <w:numPr>
          <w:ilvl w:val="0"/>
          <w:numId w:val="12"/>
        </w:numPr>
      </w:pPr>
      <w:r>
        <w:t>When: the date(s) and time(s) of the incident</w:t>
      </w:r>
    </w:p>
    <w:p w14:paraId="44399E55" w14:textId="77777777" w:rsidR="0032218C" w:rsidRDefault="0032218C" w:rsidP="00853B14">
      <w:pPr>
        <w:pStyle w:val="ListBullet"/>
        <w:numPr>
          <w:ilvl w:val="0"/>
          <w:numId w:val="12"/>
        </w:numPr>
      </w:pPr>
      <w:r>
        <w:t>Who: was involved?</w:t>
      </w:r>
    </w:p>
    <w:p w14:paraId="717BFF6A" w14:textId="77777777" w:rsidR="0032218C" w:rsidRDefault="0032218C" w:rsidP="00853B14">
      <w:pPr>
        <w:pStyle w:val="ListBullet"/>
        <w:numPr>
          <w:ilvl w:val="0"/>
          <w:numId w:val="12"/>
        </w:numPr>
      </w:pPr>
      <w:r>
        <w:t>Where: did the incident(s) take place?</w:t>
      </w:r>
    </w:p>
    <w:p w14:paraId="3D026BDC" w14:textId="77777777" w:rsidR="0032218C" w:rsidRDefault="0032218C" w:rsidP="00853B14">
      <w:pPr>
        <w:pStyle w:val="ListBullet"/>
        <w:numPr>
          <w:ilvl w:val="0"/>
          <w:numId w:val="12"/>
        </w:numPr>
      </w:pPr>
      <w:r>
        <w:t>Why: has come to this?</w:t>
      </w:r>
    </w:p>
    <w:p w14:paraId="20F0B58F" w14:textId="77777777" w:rsidR="0032218C" w:rsidRDefault="0032218C" w:rsidP="00853B14">
      <w:pPr>
        <w:pStyle w:val="ListBullet"/>
        <w:numPr>
          <w:ilvl w:val="0"/>
          <w:numId w:val="12"/>
        </w:numPr>
      </w:pPr>
      <w:r>
        <w:t>How can you help?</w:t>
      </w:r>
    </w:p>
    <w:p w14:paraId="4D71F23C" w14:textId="77777777" w:rsidR="0032218C" w:rsidRDefault="0032218C" w:rsidP="00853B14">
      <w:pPr>
        <w:pStyle w:val="ListBullet"/>
        <w:numPr>
          <w:ilvl w:val="0"/>
          <w:numId w:val="12"/>
        </w:numPr>
      </w:pPr>
      <w:r>
        <w:t>Explain possible outcomes.</w:t>
      </w:r>
    </w:p>
    <w:p w14:paraId="2766C5FC" w14:textId="77777777" w:rsidR="0032218C" w:rsidRDefault="0032218C" w:rsidP="00853B14">
      <w:pPr>
        <w:pStyle w:val="ListBullet"/>
        <w:numPr>
          <w:ilvl w:val="0"/>
          <w:numId w:val="12"/>
        </w:numPr>
      </w:pPr>
      <w:r>
        <w:t xml:space="preserve">Listen actively – commit yourself to receiving accurately the other person’s ideas, facts and opinions. </w:t>
      </w:r>
    </w:p>
    <w:p w14:paraId="2CC61463" w14:textId="77777777" w:rsidR="0032218C" w:rsidRDefault="0032218C" w:rsidP="0032218C">
      <w:pPr>
        <w:spacing w:before="0" w:after="180" w:line="280" w:lineRule="exact"/>
      </w:pPr>
    </w:p>
    <w:p w14:paraId="4608EA83" w14:textId="77777777" w:rsidR="0032218C" w:rsidRDefault="0032218C" w:rsidP="0032218C">
      <w:pPr>
        <w:spacing w:before="0" w:after="180" w:line="280" w:lineRule="exact"/>
      </w:pPr>
      <w:r>
        <w:t>You have two ears and one mouth – when you are interviewing you should listen twice as much as you talk.</w:t>
      </w:r>
    </w:p>
    <w:p w14:paraId="7171C52C" w14:textId="77777777" w:rsidR="0032218C" w:rsidRPr="00872077" w:rsidRDefault="0032218C" w:rsidP="0032218C">
      <w:pPr>
        <w:pStyle w:val="Heading3"/>
      </w:pPr>
      <w:bookmarkStart w:id="137" w:name="_Toc37933516"/>
      <w:bookmarkStart w:id="138" w:name="_Toc219970312"/>
      <w:r w:rsidRPr="00872077">
        <w:t>At the end of the interview</w:t>
      </w:r>
      <w:bookmarkEnd w:id="137"/>
      <w:bookmarkEnd w:id="138"/>
      <w:r w:rsidRPr="00872077">
        <w:t xml:space="preserve"> </w:t>
      </w:r>
    </w:p>
    <w:p w14:paraId="34A6157B" w14:textId="77777777" w:rsidR="0032218C" w:rsidRDefault="0032218C" w:rsidP="00853B14">
      <w:pPr>
        <w:pStyle w:val="ListBullet"/>
        <w:numPr>
          <w:ilvl w:val="0"/>
          <w:numId w:val="12"/>
        </w:numPr>
      </w:pPr>
      <w:r>
        <w:t xml:space="preserve">Check that you are clear on the facts. </w:t>
      </w:r>
    </w:p>
    <w:p w14:paraId="6292EA1F" w14:textId="77777777" w:rsidR="0032218C" w:rsidRDefault="0032218C" w:rsidP="00853B14">
      <w:pPr>
        <w:pStyle w:val="ListBullet"/>
        <w:numPr>
          <w:ilvl w:val="0"/>
          <w:numId w:val="12"/>
        </w:numPr>
      </w:pPr>
      <w:r>
        <w:t>Explain possible outcomes – manage their expectations.</w:t>
      </w:r>
    </w:p>
    <w:p w14:paraId="392C8A51" w14:textId="77777777" w:rsidR="0032218C" w:rsidRDefault="0032218C" w:rsidP="00853B14">
      <w:pPr>
        <w:pStyle w:val="ListBullet"/>
        <w:numPr>
          <w:ilvl w:val="0"/>
          <w:numId w:val="12"/>
        </w:numPr>
      </w:pPr>
      <w:r>
        <w:t>Tell the member what will happen next and what you want them to do; check they have understood.</w:t>
      </w:r>
    </w:p>
    <w:p w14:paraId="7CC32435" w14:textId="77777777" w:rsidR="0032218C" w:rsidRDefault="0032218C" w:rsidP="00853B14">
      <w:pPr>
        <w:pStyle w:val="ListBullet"/>
        <w:numPr>
          <w:ilvl w:val="0"/>
          <w:numId w:val="12"/>
        </w:numPr>
      </w:pPr>
      <w:r>
        <w:t>Involve the member – where possible allow the member to assist in planning.</w:t>
      </w:r>
    </w:p>
    <w:p w14:paraId="6550FCD6" w14:textId="77777777" w:rsidR="0032218C" w:rsidRDefault="0032218C" w:rsidP="00853B14">
      <w:pPr>
        <w:pStyle w:val="ListBullet"/>
        <w:numPr>
          <w:ilvl w:val="0"/>
          <w:numId w:val="12"/>
        </w:numPr>
      </w:pPr>
      <w:r>
        <w:t>Set a date to meet the member again.</w:t>
      </w:r>
    </w:p>
    <w:p w14:paraId="6F009A0C" w14:textId="77777777" w:rsidR="0032218C" w:rsidRDefault="0032218C" w:rsidP="0032218C">
      <w:pPr>
        <w:spacing w:before="0" w:after="180" w:line="280" w:lineRule="exact"/>
      </w:pPr>
    </w:p>
    <w:p w14:paraId="0522A551" w14:textId="73CBC1CE" w:rsidR="0032218C" w:rsidRPr="00872077" w:rsidRDefault="0032218C" w:rsidP="0032218C">
      <w:pPr>
        <w:spacing w:before="0" w:after="180" w:line="280" w:lineRule="exact"/>
        <w:rPr>
          <w:b/>
        </w:rPr>
      </w:pPr>
      <w:r w:rsidRPr="00872077">
        <w:rPr>
          <w:b/>
        </w:rPr>
        <w:t>Confirm</w:t>
      </w:r>
      <w:r>
        <w:rPr>
          <w:b/>
        </w:rPr>
        <w:t xml:space="preserve"> key points of the meeting by e</w:t>
      </w:r>
      <w:r w:rsidRPr="00872077">
        <w:rPr>
          <w:b/>
        </w:rPr>
        <w:t>mail afterwards.</w:t>
      </w:r>
    </w:p>
    <w:p w14:paraId="1D2CB7B8" w14:textId="77777777" w:rsidR="0032218C" w:rsidRDefault="0032218C" w:rsidP="0032218C">
      <w:pPr>
        <w:spacing w:before="0" w:after="180" w:line="280" w:lineRule="exact"/>
      </w:pPr>
      <w:r>
        <w:t xml:space="preserve">Members will approach you on all kinds of issues. Sometimes they want advice. Sometimes a small issue can be a symptom of a bigger problem affecting many people. </w:t>
      </w:r>
    </w:p>
    <w:p w14:paraId="5790D686" w14:textId="77777777" w:rsidR="0032218C" w:rsidRDefault="0032218C" w:rsidP="0032218C">
      <w:pPr>
        <w:spacing w:before="0" w:after="180" w:line="280" w:lineRule="exact"/>
      </w:pPr>
      <w:r>
        <w:t>Not all problems should be taken up with management. It is your job to make a judgement and decide with the member how to deal with their concerns.</w:t>
      </w:r>
    </w:p>
    <w:p w14:paraId="333AEF51" w14:textId="77777777" w:rsidR="0032218C" w:rsidRDefault="0032218C" w:rsidP="0032218C">
      <w:pPr>
        <w:pStyle w:val="Heading3"/>
      </w:pPr>
      <w:bookmarkStart w:id="139" w:name="_Toc37933517"/>
      <w:bookmarkStart w:id="140" w:name="_Toc219970313"/>
      <w:r>
        <w:t>Listening and persuading</w:t>
      </w:r>
      <w:bookmarkEnd w:id="139"/>
      <w:bookmarkEnd w:id="140"/>
    </w:p>
    <w:p w14:paraId="76FBBB95" w14:textId="77777777" w:rsidR="0032218C" w:rsidRDefault="0032218C" w:rsidP="0032218C">
      <w:pPr>
        <w:spacing w:before="0"/>
        <w:rPr>
          <w:rFonts w:ascii="Times New Roman" w:eastAsia="Times New Roman" w:hAnsi="Times New Roman" w:cs="Times New Roman"/>
          <w:sz w:val="24"/>
          <w:szCs w:val="24"/>
        </w:rPr>
      </w:pPr>
      <w:r w:rsidRPr="00E94929">
        <w:t>Link to video:</w:t>
      </w:r>
      <w:r>
        <w:t xml:space="preserve"> </w:t>
      </w:r>
      <w:hyperlink r:id="rId25" w:tgtFrame="_blank" w:history="1">
        <w:r>
          <w:rPr>
            <w:rStyle w:val="Hyperlink"/>
            <w:rFonts w:eastAsia="Times New Roman"/>
          </w:rPr>
          <w:t>https://www.youtube.com/watch?v=D6-MIeRr1e8</w:t>
        </w:r>
      </w:hyperlink>
    </w:p>
    <w:p w14:paraId="32583612" w14:textId="77777777" w:rsidR="0032218C" w:rsidRDefault="0032218C" w:rsidP="001600DB">
      <w:pPr>
        <w:spacing w:before="0" w:line="280" w:lineRule="exact"/>
      </w:pPr>
    </w:p>
    <w:p w14:paraId="7D1F1C96" w14:textId="77777777" w:rsidR="0032218C" w:rsidRDefault="0032218C" w:rsidP="0032218C">
      <w:pPr>
        <w:spacing w:before="0" w:after="180" w:line="280" w:lineRule="exact"/>
      </w:pPr>
      <w:r>
        <w:t xml:space="preserve">Communication is a two-way process. It involves not only getting our views across to other </w:t>
      </w:r>
      <w:proofErr w:type="gramStart"/>
      <w:r>
        <w:t>people, but</w:t>
      </w:r>
      <w:proofErr w:type="gramEnd"/>
      <w:r>
        <w:t xml:space="preserve"> also listening to what they say.</w:t>
      </w:r>
    </w:p>
    <w:p w14:paraId="2D98B4B5" w14:textId="77777777" w:rsidR="0032218C" w:rsidRDefault="0032218C" w:rsidP="0032218C">
      <w:pPr>
        <w:spacing w:before="0" w:after="180" w:line="280" w:lineRule="exact"/>
      </w:pPr>
      <w:r>
        <w:t xml:space="preserve">Active listening involves seeking to establish a rapport with the person we are talking to. We try to see what they are saying from their point of view. We need to give our full attention not only to what they say, but also how they say it and to their gestures and expressions. </w:t>
      </w:r>
    </w:p>
    <w:p w14:paraId="5659544D" w14:textId="77777777" w:rsidR="0032218C" w:rsidRDefault="0032218C" w:rsidP="0032218C">
      <w:pPr>
        <w:spacing w:before="0" w:after="180" w:line="280" w:lineRule="exact"/>
      </w:pPr>
      <w:r>
        <w:t>Besides showing interest, we need also to encourage. This can be done by asking open questions, seeking clarification as well as being sympathetic.</w:t>
      </w:r>
    </w:p>
    <w:p w14:paraId="3C03F1ED" w14:textId="77777777" w:rsidR="0032218C" w:rsidRDefault="0032218C" w:rsidP="0032218C">
      <w:pPr>
        <w:spacing w:before="0" w:after="180" w:line="280" w:lineRule="exact"/>
      </w:pPr>
      <w:r>
        <w:t xml:space="preserve">This does not mean that you have to agree with what is said, simply that you understand the other person’s point of view. </w:t>
      </w:r>
    </w:p>
    <w:p w14:paraId="7E64F6C6" w14:textId="77777777" w:rsidR="0032218C" w:rsidRDefault="0032218C" w:rsidP="0032218C">
      <w:pPr>
        <w:spacing w:before="0" w:after="180" w:line="280" w:lineRule="exact"/>
      </w:pPr>
      <w:r>
        <w:t xml:space="preserve">Once you understand, you can proceed with the second step: seeking to be understood. Because the other person’s need to be understood has been satisfied, we are much more likely to have influence and be understood ourselves. </w:t>
      </w:r>
    </w:p>
    <w:p w14:paraId="025BF66E" w14:textId="77777777" w:rsidR="0032218C" w:rsidRDefault="0032218C" w:rsidP="0032218C">
      <w:pPr>
        <w:spacing w:before="0" w:after="180" w:line="280" w:lineRule="exact"/>
      </w:pPr>
      <w:r>
        <w:t xml:space="preserve">What this means for union organising is that we must listen to members and seek to understand them – to put ourselves in their shoes, before we seek to have them understand our view. </w:t>
      </w:r>
    </w:p>
    <w:p w14:paraId="1D098E0A" w14:textId="6F747633" w:rsidR="0032218C" w:rsidRDefault="0032218C" w:rsidP="0032218C">
      <w:pPr>
        <w:spacing w:before="0" w:after="180" w:line="280" w:lineRule="exact"/>
      </w:pPr>
      <w:r>
        <w:t xml:space="preserve">To influence members, we need to allow them to influence us, so that they know that what they are saying is not only being listened to, </w:t>
      </w:r>
      <w:r w:rsidR="00250E7E">
        <w:t>but a real attempt is also</w:t>
      </w:r>
      <w:r>
        <w:t xml:space="preserve"> made to understand as well.</w:t>
      </w:r>
    </w:p>
    <w:p w14:paraId="129AD255" w14:textId="28AEE605" w:rsidR="0032218C" w:rsidRDefault="0032218C" w:rsidP="0032218C">
      <w:pPr>
        <w:spacing w:before="0" w:after="180" w:line="280" w:lineRule="exact"/>
      </w:pPr>
      <w:r>
        <w:t>One of the most important skills for an effective</w:t>
      </w:r>
      <w:r w:rsidR="00BC6743" w:rsidRPr="00BC6743">
        <w:t xml:space="preserve"> </w:t>
      </w:r>
      <w:r w:rsidR="00BC6743">
        <w:t xml:space="preserve">Prospect/Bectu </w:t>
      </w:r>
      <w:r>
        <w:t xml:space="preserve">rep is having a good relationship with those you represent and those you wish to influence. </w:t>
      </w:r>
    </w:p>
    <w:p w14:paraId="5883AFF0" w14:textId="77777777" w:rsidR="0032218C" w:rsidRDefault="0032218C" w:rsidP="0032218C">
      <w:pPr>
        <w:spacing w:before="0" w:after="180" w:line="280" w:lineRule="exact"/>
      </w:pPr>
      <w:r>
        <w:t xml:space="preserve">We need to be persuasive and a good communicator. We judge the effectiveness of communication on the basis of whether it achieves the intended result. </w:t>
      </w:r>
    </w:p>
    <w:p w14:paraId="4F0178B5" w14:textId="77777777" w:rsidR="0032218C" w:rsidRDefault="0032218C" w:rsidP="0032218C">
      <w:pPr>
        <w:spacing w:before="0" w:after="180" w:line="280" w:lineRule="exact"/>
      </w:pPr>
      <w:r>
        <w:lastRenderedPageBreak/>
        <w:t>The main components of effective communication are:</w:t>
      </w:r>
    </w:p>
    <w:p w14:paraId="06808E86" w14:textId="77777777" w:rsidR="0032218C" w:rsidRDefault="0032218C" w:rsidP="0032218C">
      <w:pPr>
        <w:spacing w:before="0" w:after="180" w:line="280" w:lineRule="exact"/>
      </w:pPr>
      <w:r w:rsidRPr="00C00D49">
        <w:rPr>
          <w:b/>
        </w:rPr>
        <w:t>Words:</w:t>
      </w:r>
      <w:r>
        <w:t xml:space="preserve"> what you say. The most significant elements are words, which convey images, energy, experiences, and associations; the least influential is the content.</w:t>
      </w:r>
    </w:p>
    <w:p w14:paraId="0CE86B32" w14:textId="77777777" w:rsidR="0032218C" w:rsidRDefault="0032218C" w:rsidP="0032218C">
      <w:pPr>
        <w:spacing w:before="0" w:after="180" w:line="280" w:lineRule="exact"/>
      </w:pPr>
      <w:r w:rsidRPr="00C00D49">
        <w:rPr>
          <w:b/>
        </w:rPr>
        <w:t>Tone of voice:</w:t>
      </w:r>
      <w:r>
        <w:t xml:space="preserve"> the way you sound. The significant elements are the tone (or pitch) of your voice, your tempo (the speed at which you speak), the timbre (the quality of your voice), and the volume.</w:t>
      </w:r>
    </w:p>
    <w:p w14:paraId="4B651FB3" w14:textId="77777777" w:rsidR="0032218C" w:rsidRDefault="0032218C" w:rsidP="0032218C">
      <w:pPr>
        <w:spacing w:before="0" w:after="180" w:line="280" w:lineRule="exact"/>
      </w:pPr>
      <w:r w:rsidRPr="00C00D49">
        <w:rPr>
          <w:b/>
        </w:rPr>
        <w:t>Physiology:</w:t>
      </w:r>
      <w:r>
        <w:t xml:space="preserve"> the way you look or appear. The significant elements are posture and facial expression. The other elements are gesture and breathing.</w:t>
      </w:r>
    </w:p>
    <w:p w14:paraId="017DFB42" w14:textId="77777777" w:rsidR="0032218C" w:rsidRDefault="0032218C" w:rsidP="0032218C">
      <w:pPr>
        <w:spacing w:before="0" w:after="180" w:line="280" w:lineRule="exact"/>
      </w:pPr>
      <w:proofErr w:type="gramStart"/>
      <w:r>
        <w:t>So</w:t>
      </w:r>
      <w:proofErr w:type="gramEnd"/>
      <w:r>
        <w:t xml:space="preserve"> you establish rapport by means of what you say and how you say it. Non-verbal communication – body language – is significant. How you communicate has an immediate bearing upon what you communicate.</w:t>
      </w:r>
    </w:p>
    <w:p w14:paraId="7AD6AE47" w14:textId="77777777" w:rsidR="00C52DC7" w:rsidRDefault="00C52DC7" w:rsidP="0032218C">
      <w:pPr>
        <w:spacing w:before="0" w:after="180" w:line="280" w:lineRule="exact"/>
        <w:rPr>
          <w:b/>
        </w:rPr>
      </w:pPr>
    </w:p>
    <w:p w14:paraId="423DA790" w14:textId="6FB48171" w:rsidR="0032218C" w:rsidRPr="00335EFE" w:rsidRDefault="0032218C" w:rsidP="0032218C">
      <w:pPr>
        <w:spacing w:before="0" w:after="180" w:line="280" w:lineRule="exact"/>
        <w:rPr>
          <w:b/>
        </w:rPr>
      </w:pPr>
      <w:r w:rsidRPr="00335EFE">
        <w:rPr>
          <w:b/>
        </w:rPr>
        <w:t>Steps to effective listening</w:t>
      </w:r>
    </w:p>
    <w:p w14:paraId="52520538" w14:textId="77777777" w:rsidR="0032218C" w:rsidRDefault="0032218C" w:rsidP="00853B14">
      <w:pPr>
        <w:pStyle w:val="ListBullet"/>
        <w:numPr>
          <w:ilvl w:val="0"/>
          <w:numId w:val="12"/>
        </w:numPr>
      </w:pPr>
      <w:r>
        <w:t>Keep calm and attentive throughout.</w:t>
      </w:r>
    </w:p>
    <w:p w14:paraId="2F9F213E" w14:textId="77777777" w:rsidR="0032218C" w:rsidRDefault="0032218C" w:rsidP="00853B14">
      <w:pPr>
        <w:pStyle w:val="ListBullet"/>
        <w:numPr>
          <w:ilvl w:val="0"/>
          <w:numId w:val="12"/>
        </w:numPr>
      </w:pPr>
      <w:r>
        <w:t>Show respect for what the other person is saying, even if you disagree.</w:t>
      </w:r>
    </w:p>
    <w:p w14:paraId="06CB1095" w14:textId="77777777" w:rsidR="0032218C" w:rsidRDefault="0032218C" w:rsidP="00853B14">
      <w:pPr>
        <w:pStyle w:val="ListBullet"/>
        <w:numPr>
          <w:ilvl w:val="0"/>
          <w:numId w:val="12"/>
        </w:numPr>
      </w:pPr>
      <w:r>
        <w:t>Use body language which shows you are interested: lean slightly forward, maintain appropriate eye contact.</w:t>
      </w:r>
    </w:p>
    <w:p w14:paraId="3747DB6D" w14:textId="77777777" w:rsidR="0032218C" w:rsidRDefault="0032218C" w:rsidP="00853B14">
      <w:pPr>
        <w:pStyle w:val="ListBullet"/>
        <w:numPr>
          <w:ilvl w:val="0"/>
          <w:numId w:val="12"/>
        </w:numPr>
      </w:pPr>
      <w:r>
        <w:t>Don’t interrupt.</w:t>
      </w:r>
    </w:p>
    <w:p w14:paraId="5AB9C062" w14:textId="77777777" w:rsidR="0032218C" w:rsidRDefault="0032218C" w:rsidP="00853B14">
      <w:pPr>
        <w:pStyle w:val="ListBullet"/>
        <w:numPr>
          <w:ilvl w:val="0"/>
          <w:numId w:val="12"/>
        </w:numPr>
      </w:pPr>
      <w:r>
        <w:t>Establish a rapport by listening with sympathy.</w:t>
      </w:r>
    </w:p>
    <w:p w14:paraId="23165D00" w14:textId="77777777" w:rsidR="0032218C" w:rsidRDefault="0032218C" w:rsidP="00853B14">
      <w:pPr>
        <w:pStyle w:val="ListBullet"/>
        <w:numPr>
          <w:ilvl w:val="0"/>
          <w:numId w:val="12"/>
        </w:numPr>
      </w:pPr>
      <w:r>
        <w:t>Clarify by asking open questions.</w:t>
      </w:r>
    </w:p>
    <w:p w14:paraId="2BFA83F8" w14:textId="77777777" w:rsidR="0032218C" w:rsidRDefault="0032218C" w:rsidP="0032218C">
      <w:pPr>
        <w:spacing w:before="0" w:after="180" w:line="280" w:lineRule="exact"/>
      </w:pPr>
    </w:p>
    <w:p w14:paraId="44A5990F" w14:textId="77777777" w:rsidR="0032218C" w:rsidRPr="00220CB5" w:rsidRDefault="0032218C" w:rsidP="0032218C">
      <w:pPr>
        <w:rPr>
          <w:b/>
        </w:rPr>
      </w:pPr>
      <w:r w:rsidRPr="00220CB5">
        <w:rPr>
          <w:b/>
        </w:rPr>
        <w:t>Techniques for active listening and questioning</w:t>
      </w:r>
    </w:p>
    <w:p w14:paraId="1FEDB7BB" w14:textId="77777777" w:rsidR="0032218C" w:rsidRDefault="0032218C" w:rsidP="0032218C"/>
    <w:p w14:paraId="7DAE4E42" w14:textId="77777777" w:rsidR="0032218C" w:rsidRDefault="0032218C" w:rsidP="0032218C">
      <w:pPr>
        <w:spacing w:before="0" w:after="180" w:line="280" w:lineRule="exact"/>
      </w:pPr>
      <w:r w:rsidRPr="00872077">
        <w:rPr>
          <w:b/>
        </w:rPr>
        <w:t>Attention</w:t>
      </w:r>
      <w:r>
        <w:t xml:space="preserve"> – Give the member your full attention without any distractions. Find a quiet space or, if you are on the phone, don’t do anything else.</w:t>
      </w:r>
    </w:p>
    <w:p w14:paraId="22FD2533" w14:textId="77777777" w:rsidR="0032218C" w:rsidRDefault="0032218C" w:rsidP="0032218C">
      <w:pPr>
        <w:spacing w:before="0" w:after="180" w:line="280" w:lineRule="exact"/>
      </w:pPr>
      <w:r w:rsidRPr="00872077">
        <w:rPr>
          <w:b/>
        </w:rPr>
        <w:t>Open questions</w:t>
      </w:r>
      <w:r>
        <w:t xml:space="preserve"> – Questions that can encourage the member to give you information: What? When? Where? Who? How? Why?</w:t>
      </w:r>
    </w:p>
    <w:p w14:paraId="6488ECAB" w14:textId="77777777" w:rsidR="0032218C" w:rsidRDefault="0032218C" w:rsidP="0032218C">
      <w:pPr>
        <w:spacing w:before="0" w:after="180" w:line="280" w:lineRule="exact"/>
      </w:pPr>
      <w:r w:rsidRPr="00872077">
        <w:rPr>
          <w:b/>
        </w:rPr>
        <w:t>Acknowledging</w:t>
      </w:r>
      <w:r>
        <w:t xml:space="preserve"> – Acknowledge what the member is saying by using such phrases as “I understand”, “I see” or “That sounds really important to you”.</w:t>
      </w:r>
    </w:p>
    <w:p w14:paraId="73EC3F79" w14:textId="77777777" w:rsidR="0032218C" w:rsidRDefault="0032218C" w:rsidP="0032218C">
      <w:pPr>
        <w:spacing w:before="0" w:after="180" w:line="280" w:lineRule="exact"/>
      </w:pPr>
      <w:r w:rsidRPr="00872077">
        <w:rPr>
          <w:b/>
        </w:rPr>
        <w:t>Responding</w:t>
      </w:r>
      <w:r>
        <w:t xml:space="preserve"> – Offer empathy and understanding when the member seems to need it – this will build rapport and help you find out the facts.</w:t>
      </w:r>
    </w:p>
    <w:p w14:paraId="494BFF9D" w14:textId="77777777" w:rsidR="0032218C" w:rsidRDefault="0032218C" w:rsidP="0032218C">
      <w:pPr>
        <w:spacing w:before="0" w:after="180" w:line="280" w:lineRule="exact"/>
      </w:pPr>
      <w:r w:rsidRPr="00872077">
        <w:rPr>
          <w:b/>
        </w:rPr>
        <w:t>Reflecting</w:t>
      </w:r>
      <w:r>
        <w:t xml:space="preserve"> – Repeating back a word or phrase the member has used lets them know you are listening and that you understand what they are saying, especially if they seem to be finding it hard to explain things to you. </w:t>
      </w:r>
    </w:p>
    <w:p w14:paraId="039A1137" w14:textId="77777777" w:rsidR="0032218C" w:rsidRDefault="0032218C" w:rsidP="0032218C">
      <w:pPr>
        <w:spacing w:before="0" w:after="180" w:line="280" w:lineRule="exact"/>
      </w:pPr>
      <w:r w:rsidRPr="00872077">
        <w:rPr>
          <w:b/>
        </w:rPr>
        <w:t>Encouraging</w:t>
      </w:r>
      <w:r>
        <w:t xml:space="preserve"> – If they get stuck, prompt them with words like “Carry on” or “Tell me some more” to encourage them to open up.</w:t>
      </w:r>
    </w:p>
    <w:p w14:paraId="48932307" w14:textId="77777777" w:rsidR="0032218C" w:rsidRDefault="0032218C" w:rsidP="0032218C">
      <w:pPr>
        <w:spacing w:before="0" w:after="180" w:line="280" w:lineRule="exact"/>
      </w:pPr>
      <w:r w:rsidRPr="00016984">
        <w:rPr>
          <w:b/>
        </w:rPr>
        <w:t>Clarifying</w:t>
      </w:r>
      <w:r>
        <w:t xml:space="preserve"> – Sometimes the member glosses over an important point. Saying “Tell me more about </w:t>
      </w:r>
      <w:proofErr w:type="gramStart"/>
      <w:r>
        <w:t>…..</w:t>
      </w:r>
      <w:proofErr w:type="gramEnd"/>
      <w:r>
        <w:t>” or “Am I right in thinking that you said…” can help the member clarify these points get you the information you need.</w:t>
      </w:r>
    </w:p>
    <w:p w14:paraId="4FB39849" w14:textId="77777777" w:rsidR="0032218C" w:rsidRDefault="0032218C" w:rsidP="0032218C">
      <w:pPr>
        <w:spacing w:before="0" w:after="180" w:line="280" w:lineRule="exact"/>
      </w:pPr>
      <w:r w:rsidRPr="00016984">
        <w:rPr>
          <w:b/>
        </w:rPr>
        <w:lastRenderedPageBreak/>
        <w:t>Funnelling questions</w:t>
      </w:r>
      <w:r>
        <w:t xml:space="preserve"> – Once you’ve got the big picture, you’ll need more specific information about some aspects. Use phrases like: “When you said earlier that…”, “Which are the most important issues…?” to focus on key issues.</w:t>
      </w:r>
    </w:p>
    <w:p w14:paraId="37E61312" w14:textId="77777777" w:rsidR="0032218C" w:rsidRDefault="0032218C" w:rsidP="0032218C">
      <w:pPr>
        <w:spacing w:before="0" w:after="180" w:line="280" w:lineRule="exact"/>
      </w:pPr>
      <w:r w:rsidRPr="00016984">
        <w:rPr>
          <w:b/>
        </w:rPr>
        <w:t>Summarising</w:t>
      </w:r>
      <w:r>
        <w:t xml:space="preserve"> – Repeating a summary of what the member has said helps to ensure that they know that you have listened and that you have understood what they have said. It also means that they can correct anything that you might have misinterpreted.</w:t>
      </w:r>
    </w:p>
    <w:p w14:paraId="272490BA" w14:textId="2024578A" w:rsidR="0032218C" w:rsidRDefault="0032218C" w:rsidP="001A52FF">
      <w:pPr>
        <w:pStyle w:val="Heading3"/>
      </w:pPr>
      <w:bookmarkStart w:id="141" w:name="_Toc37933518"/>
      <w:bookmarkStart w:id="142" w:name="_Toc219970314"/>
      <w:r>
        <w:t>Keeping safe at face-to-face meetings</w:t>
      </w:r>
      <w:bookmarkEnd w:id="141"/>
      <w:bookmarkEnd w:id="142"/>
    </w:p>
    <w:p w14:paraId="40D1049D" w14:textId="77777777" w:rsidR="0032218C" w:rsidRDefault="0032218C" w:rsidP="0032218C">
      <w:pPr>
        <w:spacing w:before="0" w:after="180" w:line="280" w:lineRule="exact"/>
      </w:pPr>
      <w:r>
        <w:t xml:space="preserve">Meeting members face-to-face is an important part of dealing with personal cases, especially if the issues involved are traumatic or stressful for the member or if you need to clarify the facts. </w:t>
      </w:r>
    </w:p>
    <w:p w14:paraId="2DAADB18" w14:textId="77777777" w:rsidR="0032218C" w:rsidRDefault="0032218C" w:rsidP="0032218C">
      <w:pPr>
        <w:spacing w:before="0" w:after="180" w:line="280" w:lineRule="exact"/>
      </w:pPr>
      <w:r>
        <w:t>In most cases, members will be grateful for your assistance. However, very occasionally members behave inappropriately towards you.</w:t>
      </w:r>
    </w:p>
    <w:p w14:paraId="0EA3FC51" w14:textId="742DEF87" w:rsidR="0032218C" w:rsidRDefault="00DD4AE7" w:rsidP="0032218C">
      <w:pPr>
        <w:spacing w:before="0" w:after="180" w:line="280" w:lineRule="exact"/>
      </w:pPr>
      <w:r>
        <w:t>Prospect/Bectu</w:t>
      </w:r>
      <w:r w:rsidR="0032218C">
        <w:t xml:space="preserve"> takes reps’ personal safety seriously and will support you in the event of aggressive, offensive or threatening behaviour on the part of any member. </w:t>
      </w:r>
    </w:p>
    <w:p w14:paraId="441365AD" w14:textId="77777777" w:rsidR="0032218C" w:rsidRDefault="0032218C" w:rsidP="0032218C">
      <w:pPr>
        <w:spacing w:before="0" w:after="180" w:line="280" w:lineRule="exact"/>
      </w:pPr>
      <w:r>
        <w:t>Here are some good practice guidelines for setting up meetings:</w:t>
      </w:r>
    </w:p>
    <w:p w14:paraId="373064CE" w14:textId="77777777" w:rsidR="0032218C" w:rsidRDefault="0032218C" w:rsidP="00853B14">
      <w:pPr>
        <w:pStyle w:val="ListBullet"/>
        <w:numPr>
          <w:ilvl w:val="0"/>
          <w:numId w:val="12"/>
        </w:numPr>
      </w:pPr>
      <w:r>
        <w:t xml:space="preserve">Use your work phone number/email address, not a personal one. </w:t>
      </w:r>
    </w:p>
    <w:p w14:paraId="56980D33" w14:textId="77777777" w:rsidR="0032218C" w:rsidRDefault="0032218C" w:rsidP="00853B14">
      <w:pPr>
        <w:pStyle w:val="ListBullet"/>
        <w:numPr>
          <w:ilvl w:val="0"/>
          <w:numId w:val="12"/>
        </w:numPr>
      </w:pPr>
      <w:r>
        <w:t>If possible, contact the member using their work phone number/email address rather than a personal one.</w:t>
      </w:r>
    </w:p>
    <w:p w14:paraId="223F399E" w14:textId="77777777" w:rsidR="0032218C" w:rsidRDefault="0032218C" w:rsidP="00853B14">
      <w:pPr>
        <w:pStyle w:val="ListBullet"/>
        <w:numPr>
          <w:ilvl w:val="0"/>
          <w:numId w:val="12"/>
        </w:numPr>
      </w:pPr>
      <w:r>
        <w:t>Meet the member during normal working hours.</w:t>
      </w:r>
    </w:p>
    <w:p w14:paraId="6E921EF0" w14:textId="77777777" w:rsidR="0032218C" w:rsidRDefault="0032218C" w:rsidP="00853B14">
      <w:pPr>
        <w:pStyle w:val="ListBullet"/>
        <w:numPr>
          <w:ilvl w:val="0"/>
          <w:numId w:val="12"/>
        </w:numPr>
      </w:pPr>
      <w:r>
        <w:t>Arrange to meet at your place of work or the member’s place of work if possible. Alternatively, meet in a public place such as a café. Don’t meet in a pub, bar or the member’s home.</w:t>
      </w:r>
    </w:p>
    <w:p w14:paraId="76B9D465" w14:textId="77777777" w:rsidR="0032218C" w:rsidRDefault="0032218C" w:rsidP="00853B14">
      <w:pPr>
        <w:pStyle w:val="ListBullet"/>
        <w:numPr>
          <w:ilvl w:val="0"/>
          <w:numId w:val="12"/>
        </w:numPr>
      </w:pPr>
      <w:r>
        <w:t>Record who you are meeting and where you will be in your calendar or diary.</w:t>
      </w:r>
    </w:p>
    <w:p w14:paraId="52162698" w14:textId="77777777" w:rsidR="0032218C" w:rsidRDefault="0032218C" w:rsidP="00853B14">
      <w:pPr>
        <w:pStyle w:val="ListBullet"/>
        <w:numPr>
          <w:ilvl w:val="0"/>
          <w:numId w:val="12"/>
        </w:numPr>
      </w:pPr>
      <w:r>
        <w:t xml:space="preserve">Tell another rep or a colleague/family member who you are meeting and when you expect to return. </w:t>
      </w:r>
    </w:p>
    <w:p w14:paraId="36D37175" w14:textId="77777777" w:rsidR="0032218C" w:rsidRDefault="0032218C" w:rsidP="00853B14">
      <w:pPr>
        <w:pStyle w:val="ListBullet"/>
        <w:numPr>
          <w:ilvl w:val="0"/>
          <w:numId w:val="12"/>
        </w:numPr>
      </w:pPr>
      <w:r>
        <w:t>If you are concerned about meeting the member, arrange for another rep to go with you as a ‘second opinion’ on the case.</w:t>
      </w:r>
    </w:p>
    <w:p w14:paraId="68B45FFB" w14:textId="1B4F9359" w:rsidR="0032218C" w:rsidRDefault="0032218C" w:rsidP="00853B14">
      <w:pPr>
        <w:pStyle w:val="ListBullet"/>
        <w:numPr>
          <w:ilvl w:val="0"/>
          <w:numId w:val="12"/>
        </w:numPr>
      </w:pPr>
      <w:r>
        <w:t xml:space="preserve">Trust your instincts. If you think that the member is behaving inappropriately, close down the meeting and take advice from your branch or a </w:t>
      </w:r>
      <w:r w:rsidR="00BC6743">
        <w:t>Prospect/Bectu</w:t>
      </w:r>
      <w:r>
        <w:t xml:space="preserve"> officer as soon as you can.</w:t>
      </w:r>
    </w:p>
    <w:p w14:paraId="6AD30F26" w14:textId="77777777" w:rsidR="0032218C" w:rsidRDefault="0032218C" w:rsidP="0032218C">
      <w:pPr>
        <w:spacing w:before="0" w:after="180" w:line="280" w:lineRule="exact"/>
      </w:pPr>
    </w:p>
    <w:p w14:paraId="3DF92562" w14:textId="08067CA8" w:rsidR="0032218C" w:rsidRDefault="0032218C" w:rsidP="0032218C">
      <w:pPr>
        <w:spacing w:before="0" w:after="180" w:line="280" w:lineRule="exact"/>
      </w:pPr>
      <w:r>
        <w:t xml:space="preserve">If you want to know more about personal safety, contact The Suzy Lamplugh Trust – </w:t>
      </w:r>
      <w:hyperlink r:id="rId26" w:history="1">
        <w:r w:rsidRPr="00A64291">
          <w:rPr>
            <w:rStyle w:val="Hyperlink"/>
          </w:rPr>
          <w:t>info@suzylamplugh.org</w:t>
        </w:r>
      </w:hyperlink>
      <w:r>
        <w:t xml:space="preserve"> or visit </w:t>
      </w:r>
      <w:hyperlink r:id="rId27" w:history="1">
        <w:r w:rsidRPr="00A64291">
          <w:rPr>
            <w:rStyle w:val="Hyperlink"/>
          </w:rPr>
          <w:t>www.suzylamplugh.org</w:t>
        </w:r>
      </w:hyperlink>
      <w:r>
        <w:t>.</w:t>
      </w:r>
    </w:p>
    <w:p w14:paraId="1A1BEEC1" w14:textId="77777777" w:rsidR="0032218C" w:rsidRDefault="0032218C" w:rsidP="0032218C">
      <w:pPr>
        <w:spacing w:before="0" w:after="180" w:line="280" w:lineRule="exact"/>
      </w:pPr>
    </w:p>
    <w:p w14:paraId="3CA326E6" w14:textId="77777777" w:rsidR="0032218C" w:rsidRDefault="0032218C" w:rsidP="0032218C">
      <w:pPr>
        <w:pStyle w:val="Heading3"/>
      </w:pPr>
    </w:p>
    <w:p w14:paraId="5A1815A7" w14:textId="77777777" w:rsidR="0032218C" w:rsidRDefault="0032218C" w:rsidP="0032218C">
      <w:pPr>
        <w:spacing w:before="0" w:after="180" w:line="280" w:lineRule="exact"/>
        <w:rPr>
          <w:b/>
          <w:kern w:val="32"/>
          <w:sz w:val="28"/>
          <w:szCs w:val="22"/>
          <w:lang w:eastAsia="en-US"/>
        </w:rPr>
      </w:pPr>
      <w:r>
        <w:br w:type="page"/>
      </w:r>
    </w:p>
    <w:p w14:paraId="6903882C" w14:textId="77777777" w:rsidR="0032218C" w:rsidRDefault="0032218C" w:rsidP="0032218C">
      <w:pPr>
        <w:pStyle w:val="Heading2"/>
      </w:pPr>
      <w:bookmarkStart w:id="143" w:name="_Toc37933519"/>
      <w:bookmarkStart w:id="144" w:name="_Toc219970315"/>
      <w:r>
        <w:lastRenderedPageBreak/>
        <w:t>Activity E: Carrying out an interview</w:t>
      </w:r>
      <w:bookmarkEnd w:id="143"/>
      <w:bookmarkEnd w:id="144"/>
    </w:p>
    <w:p w14:paraId="478BFE63" w14:textId="77777777" w:rsidR="0032218C" w:rsidRDefault="0032218C" w:rsidP="0032218C">
      <w:pPr>
        <w:spacing w:before="0" w:after="180" w:line="280" w:lineRule="exact"/>
      </w:pPr>
      <w:r>
        <w:t>To conduct an interview between a rep and a member and analyse what contributes to a successful interview.</w:t>
      </w:r>
    </w:p>
    <w:p w14:paraId="60AB0636" w14:textId="77777777" w:rsidR="0032218C" w:rsidRDefault="0032218C" w:rsidP="0032218C">
      <w:pPr>
        <w:spacing w:before="0" w:after="180" w:line="280" w:lineRule="exact"/>
      </w:pPr>
      <w:r>
        <w:t>The tutor will split the course participants into groups of two:</w:t>
      </w:r>
    </w:p>
    <w:p w14:paraId="1C1A3530" w14:textId="77777777" w:rsidR="0032218C" w:rsidRDefault="0032218C" w:rsidP="00853B14">
      <w:pPr>
        <w:pStyle w:val="ListBullet"/>
        <w:numPr>
          <w:ilvl w:val="0"/>
          <w:numId w:val="12"/>
        </w:numPr>
      </w:pPr>
      <w:r>
        <w:t>rep</w:t>
      </w:r>
    </w:p>
    <w:p w14:paraId="347737AC" w14:textId="77777777" w:rsidR="0032218C" w:rsidRDefault="0032218C" w:rsidP="00853B14">
      <w:pPr>
        <w:pStyle w:val="ListBullet"/>
        <w:numPr>
          <w:ilvl w:val="0"/>
          <w:numId w:val="12"/>
        </w:numPr>
      </w:pPr>
      <w:r>
        <w:t>member</w:t>
      </w:r>
    </w:p>
    <w:p w14:paraId="5C9F9507" w14:textId="77777777" w:rsidR="0032218C" w:rsidRDefault="0032218C" w:rsidP="0032218C">
      <w:pPr>
        <w:spacing w:before="0" w:after="180" w:line="280" w:lineRule="exact"/>
      </w:pPr>
    </w:p>
    <w:p w14:paraId="71251BAF" w14:textId="77777777" w:rsidR="0032218C" w:rsidRDefault="0032218C" w:rsidP="0032218C">
      <w:pPr>
        <w:spacing w:before="0" w:after="180" w:line="280" w:lineRule="exact"/>
      </w:pPr>
      <w:r>
        <w:t xml:space="preserve">You will undertake a role play of an interview, based on your work experience or a scenario given to you by the tutor. </w:t>
      </w:r>
    </w:p>
    <w:p w14:paraId="37A4093A" w14:textId="77777777" w:rsidR="0032218C" w:rsidRDefault="0032218C" w:rsidP="0032218C">
      <w:pPr>
        <w:spacing w:before="0" w:after="180" w:line="280" w:lineRule="exact"/>
      </w:pPr>
      <w:r>
        <w:t>Your role is simply to get the facts of the case as understood by the interviewee, via the following techniques:</w:t>
      </w:r>
    </w:p>
    <w:p w14:paraId="2B02CB44" w14:textId="77777777" w:rsidR="0032218C" w:rsidRDefault="0032218C" w:rsidP="00853B14">
      <w:pPr>
        <w:pStyle w:val="ListBullet"/>
        <w:numPr>
          <w:ilvl w:val="0"/>
          <w:numId w:val="12"/>
        </w:numPr>
      </w:pPr>
      <w:r>
        <w:t>establishing a friendly but professional atmosphere</w:t>
      </w:r>
    </w:p>
    <w:p w14:paraId="253CB756" w14:textId="77777777" w:rsidR="0032218C" w:rsidRDefault="0032218C" w:rsidP="00853B14">
      <w:pPr>
        <w:pStyle w:val="ListBullet"/>
        <w:numPr>
          <w:ilvl w:val="0"/>
          <w:numId w:val="12"/>
        </w:numPr>
      </w:pPr>
      <w:r>
        <w:t>sympathetic questioning</w:t>
      </w:r>
    </w:p>
    <w:p w14:paraId="25522A99" w14:textId="77777777" w:rsidR="0032218C" w:rsidRDefault="0032218C" w:rsidP="00853B14">
      <w:pPr>
        <w:pStyle w:val="ListBullet"/>
        <w:numPr>
          <w:ilvl w:val="0"/>
          <w:numId w:val="12"/>
        </w:numPr>
      </w:pPr>
      <w:r>
        <w:t>open questions</w:t>
      </w:r>
    </w:p>
    <w:p w14:paraId="5C38E694" w14:textId="77777777" w:rsidR="0032218C" w:rsidRDefault="0032218C" w:rsidP="00853B14">
      <w:pPr>
        <w:pStyle w:val="ListBullet"/>
        <w:numPr>
          <w:ilvl w:val="0"/>
          <w:numId w:val="12"/>
        </w:numPr>
      </w:pPr>
      <w:r>
        <w:t>supporting the individual to be clear and accurate</w:t>
      </w:r>
    </w:p>
    <w:p w14:paraId="0DF2A20C" w14:textId="77777777" w:rsidR="0032218C" w:rsidRDefault="0032218C" w:rsidP="00853B14">
      <w:pPr>
        <w:pStyle w:val="ListBullet"/>
        <w:numPr>
          <w:ilvl w:val="0"/>
          <w:numId w:val="12"/>
        </w:numPr>
      </w:pPr>
      <w:r>
        <w:t>agreeing a course of action.</w:t>
      </w:r>
      <w:r>
        <w:t> </w:t>
      </w:r>
    </w:p>
    <w:p w14:paraId="303F5783" w14:textId="77777777" w:rsidR="0032218C" w:rsidRDefault="0032218C" w:rsidP="0032218C">
      <w:pPr>
        <w:spacing w:before="0" w:after="180" w:line="280" w:lineRule="exact"/>
      </w:pPr>
    </w:p>
    <w:p w14:paraId="090D1C6D" w14:textId="77777777" w:rsidR="0032218C" w:rsidRDefault="0032218C" w:rsidP="0032218C">
      <w:pPr>
        <w:spacing w:before="0" w:after="180" w:line="280" w:lineRule="exact"/>
      </w:pPr>
      <w:r>
        <w:br w:type="page"/>
      </w:r>
    </w:p>
    <w:p w14:paraId="57084149" w14:textId="77777777" w:rsidR="0032218C" w:rsidRDefault="0032218C" w:rsidP="00FB0778">
      <w:pPr>
        <w:spacing w:before="0"/>
      </w:pPr>
      <w:r>
        <w:lastRenderedPageBreak/>
        <w:t>Alex Roe</w:t>
      </w:r>
      <w:r>
        <w:tab/>
      </w:r>
      <w:r>
        <w:tab/>
      </w:r>
      <w:r>
        <w:tab/>
      </w:r>
      <w:r>
        <w:tab/>
      </w:r>
      <w:r>
        <w:tab/>
      </w:r>
      <w:r>
        <w:tab/>
      </w:r>
      <w:r>
        <w:tab/>
        <w:t>Mr I. Black</w:t>
      </w:r>
    </w:p>
    <w:p w14:paraId="72BD767E" w14:textId="4B63E06B" w:rsidR="0032218C" w:rsidRDefault="0032218C" w:rsidP="00FB0778">
      <w:pPr>
        <w:spacing w:before="0"/>
      </w:pPr>
      <w:r>
        <w:t>Technician</w:t>
      </w:r>
      <w:r>
        <w:tab/>
      </w:r>
      <w:r>
        <w:tab/>
      </w:r>
      <w:r>
        <w:tab/>
      </w:r>
      <w:r>
        <w:tab/>
      </w:r>
      <w:r>
        <w:tab/>
      </w:r>
      <w:r>
        <w:tab/>
      </w:r>
      <w:r>
        <w:tab/>
      </w:r>
      <w:r w:rsidR="006E6089">
        <w:t>General</w:t>
      </w:r>
      <w:r>
        <w:t xml:space="preserve"> Manager</w:t>
      </w:r>
    </w:p>
    <w:p w14:paraId="6977ABF8" w14:textId="77777777" w:rsidR="0032218C" w:rsidRDefault="0032218C" w:rsidP="00FB0778">
      <w:pPr>
        <w:spacing w:before="0"/>
      </w:pPr>
      <w:r>
        <w:t>13 Lonely Ave</w:t>
      </w:r>
      <w:r>
        <w:tab/>
      </w:r>
      <w:r>
        <w:tab/>
      </w:r>
      <w:r>
        <w:tab/>
      </w:r>
      <w:r>
        <w:tab/>
      </w:r>
      <w:r>
        <w:tab/>
      </w:r>
      <w:r>
        <w:tab/>
        <w:t>Main Office</w:t>
      </w:r>
    </w:p>
    <w:p w14:paraId="2F0D2E06" w14:textId="77777777" w:rsidR="0032218C" w:rsidRDefault="0032218C" w:rsidP="00FB0778">
      <w:pPr>
        <w:spacing w:before="0"/>
      </w:pPr>
      <w:r>
        <w:t>London</w:t>
      </w:r>
      <w:r>
        <w:tab/>
      </w:r>
      <w:r>
        <w:tab/>
      </w:r>
      <w:r>
        <w:tab/>
      </w:r>
      <w:r>
        <w:tab/>
      </w:r>
      <w:r>
        <w:tab/>
      </w:r>
      <w:r>
        <w:tab/>
      </w:r>
      <w:r>
        <w:tab/>
      </w:r>
      <w:proofErr w:type="spellStart"/>
      <w:r>
        <w:t>London</w:t>
      </w:r>
      <w:proofErr w:type="spellEnd"/>
    </w:p>
    <w:p w14:paraId="27AB695C" w14:textId="77777777" w:rsidR="0032218C" w:rsidRDefault="0032218C" w:rsidP="0032218C">
      <w:pPr>
        <w:spacing w:before="0" w:after="180" w:line="280" w:lineRule="exact"/>
      </w:pPr>
    </w:p>
    <w:p w14:paraId="75F5A557" w14:textId="77777777" w:rsidR="0032218C" w:rsidRDefault="0032218C" w:rsidP="0032218C">
      <w:pPr>
        <w:spacing w:before="0" w:after="180" w:line="280" w:lineRule="exact"/>
      </w:pPr>
      <w:r>
        <w:t>7th March</w:t>
      </w:r>
    </w:p>
    <w:p w14:paraId="6BD50046" w14:textId="77777777" w:rsidR="0032218C" w:rsidRDefault="0032218C" w:rsidP="00FB0778">
      <w:pPr>
        <w:spacing w:beforeLines="180" w:before="432"/>
      </w:pPr>
      <w:r>
        <w:t>Dear Alex</w:t>
      </w:r>
    </w:p>
    <w:p w14:paraId="65787F6E" w14:textId="75A2FB4B" w:rsidR="0032218C" w:rsidRDefault="0032218C" w:rsidP="00FB0778">
      <w:pPr>
        <w:spacing w:beforeLines="180" w:before="432"/>
      </w:pPr>
      <w:r>
        <w:t xml:space="preserve">Invitation to disciplinary </w:t>
      </w:r>
      <w:r w:rsidR="00763E24">
        <w:t>hearing</w:t>
      </w:r>
    </w:p>
    <w:p w14:paraId="5ABD7E7E" w14:textId="406C5A2E" w:rsidR="0032218C" w:rsidRDefault="0032218C" w:rsidP="00FB0778">
      <w:pPr>
        <w:spacing w:beforeLines="180" w:before="432"/>
      </w:pPr>
      <w:r>
        <w:t>Following recent events where you have abused members of the management team, we have no alternative but to proceed to deal with these incidents at a formal level through the disciplin</w:t>
      </w:r>
      <w:r w:rsidR="006E6089">
        <w:t>ary</w:t>
      </w:r>
      <w:r>
        <w:t xml:space="preserve"> procedure. We are using the formal procedure because of the serious nature of the </w:t>
      </w:r>
      <w:r w:rsidR="00FA025C">
        <w:t>offence,</w:t>
      </w:r>
      <w:r>
        <w:t xml:space="preserve"> and I must inform you that if the hearing concludes that the allegations are proven then this may result in a final written warning or even dismissal.</w:t>
      </w:r>
    </w:p>
    <w:p w14:paraId="32AA9851" w14:textId="77777777" w:rsidR="0032218C" w:rsidRDefault="0032218C" w:rsidP="00FB0778">
      <w:pPr>
        <w:spacing w:beforeLines="180" w:before="432"/>
      </w:pPr>
      <w:r>
        <w:t>In particular, you are accused of:</w:t>
      </w:r>
    </w:p>
    <w:p w14:paraId="55A22E85" w14:textId="49F8C0FD" w:rsidR="0032218C" w:rsidRPr="00FB0778" w:rsidRDefault="0032218C" w:rsidP="00FB0778">
      <w:pPr>
        <w:pStyle w:val="ListBullet"/>
      </w:pPr>
      <w:r>
        <w:t>Irregular attendance with considerable absence due to ‘stress’ during the past year</w:t>
      </w:r>
    </w:p>
    <w:p w14:paraId="49DF8F04" w14:textId="16B94DDB" w:rsidR="0032218C" w:rsidRPr="00FB0778" w:rsidRDefault="0032218C" w:rsidP="00FB0778">
      <w:pPr>
        <w:pStyle w:val="ListBullet"/>
      </w:pPr>
      <w:r>
        <w:t xml:space="preserve">Serious insubordination towards a senior colleague and in particular telling your Head of Department Roger Plum to </w:t>
      </w:r>
      <w:proofErr w:type="spellStart"/>
      <w:proofErr w:type="gramStart"/>
      <w:r>
        <w:t>f..k</w:t>
      </w:r>
      <w:proofErr w:type="spellEnd"/>
      <w:proofErr w:type="gramEnd"/>
      <w:r>
        <w:t xml:space="preserve"> off on the </w:t>
      </w:r>
      <w:r w:rsidR="00FA025C">
        <w:t>22nd of</w:t>
      </w:r>
      <w:r>
        <w:t xml:space="preserve"> January this year</w:t>
      </w:r>
    </w:p>
    <w:p w14:paraId="207E591B" w14:textId="1A3BB03A" w:rsidR="0032218C" w:rsidRPr="00FB0778" w:rsidRDefault="0032218C" w:rsidP="00FB0778">
      <w:pPr>
        <w:pStyle w:val="ListBullet"/>
      </w:pPr>
      <w:r>
        <w:t xml:space="preserve">You have not responded to requests to work </w:t>
      </w:r>
      <w:r w:rsidR="00FA025C">
        <w:t>flexibly,</w:t>
      </w:r>
      <w:r>
        <w:t xml:space="preserve"> and this has caused difficulties for your managers and colleagues</w:t>
      </w:r>
    </w:p>
    <w:p w14:paraId="2A2D33AE" w14:textId="77777777" w:rsidR="0032218C" w:rsidRDefault="0032218C" w:rsidP="00FB0778">
      <w:pPr>
        <w:spacing w:beforeLines="180" w:before="432"/>
      </w:pPr>
      <w:r>
        <w:t>I have therefore concluded that you may be guilty of gross misconduct, an offence I will remind you that could result in your dismissal from your current position in the company. However, I would be interested to hear your side of the story at the hearing in my office this coming Friday.</w:t>
      </w:r>
    </w:p>
    <w:p w14:paraId="23247002" w14:textId="77777777" w:rsidR="0032218C" w:rsidRDefault="0032218C" w:rsidP="00FB0778">
      <w:pPr>
        <w:spacing w:beforeLines="180" w:before="432"/>
      </w:pPr>
      <w:r>
        <w:t>You have the right to be accompanied by a union representative but please note that they will not be able to speak on your behalf and are present as a witness.</w:t>
      </w:r>
    </w:p>
    <w:p w14:paraId="47E9AF61" w14:textId="281EDC3F" w:rsidR="0032218C" w:rsidRDefault="0032218C" w:rsidP="00FB0778">
      <w:pPr>
        <w:spacing w:beforeLines="180" w:before="432"/>
      </w:pPr>
      <w:r>
        <w:t xml:space="preserve">We look forward to seeing you at the disciplinary hearing in my office on the </w:t>
      </w:r>
      <w:r w:rsidR="00FA025C">
        <w:t>16th of</w:t>
      </w:r>
      <w:r>
        <w:t xml:space="preserve"> March at 9:00am. I trust this will be convenient.</w:t>
      </w:r>
    </w:p>
    <w:p w14:paraId="6AF9EDFC" w14:textId="77777777" w:rsidR="0032218C" w:rsidRDefault="0032218C" w:rsidP="00FB0778">
      <w:pPr>
        <w:spacing w:beforeLines="180" w:before="432"/>
      </w:pPr>
      <w:r>
        <w:t>Yours sincerely</w:t>
      </w:r>
    </w:p>
    <w:p w14:paraId="112BBCE8" w14:textId="77777777" w:rsidR="0032218C" w:rsidRDefault="0032218C" w:rsidP="00FB0778">
      <w:pPr>
        <w:spacing w:beforeLines="180" w:before="432"/>
      </w:pPr>
      <w:r>
        <w:t>I Black</w:t>
      </w:r>
    </w:p>
    <w:p w14:paraId="55FADA89" w14:textId="68D64EB6" w:rsidR="0032218C" w:rsidRDefault="006E6089" w:rsidP="00FB0778">
      <w:pPr>
        <w:spacing w:beforeLines="180" w:before="432"/>
      </w:pPr>
      <w:r>
        <w:t>General</w:t>
      </w:r>
      <w:r w:rsidR="0032218C">
        <w:t xml:space="preserve"> manager</w:t>
      </w:r>
    </w:p>
    <w:p w14:paraId="139E93D6" w14:textId="77777777" w:rsidR="0032218C" w:rsidRDefault="0032218C" w:rsidP="0032218C">
      <w:pPr>
        <w:spacing w:before="0" w:after="180" w:line="280" w:lineRule="exact"/>
      </w:pPr>
    </w:p>
    <w:p w14:paraId="459A38F5" w14:textId="77777777" w:rsidR="0032218C" w:rsidRDefault="0032218C" w:rsidP="0032218C">
      <w:pPr>
        <w:spacing w:before="0" w:after="180" w:line="280" w:lineRule="exact"/>
      </w:pPr>
    </w:p>
    <w:p w14:paraId="4887DC08" w14:textId="77777777" w:rsidR="0032218C" w:rsidRDefault="0032218C" w:rsidP="0032218C">
      <w:pPr>
        <w:spacing w:before="0" w:after="180" w:line="280" w:lineRule="exact"/>
        <w:rPr>
          <w:b/>
        </w:rPr>
      </w:pPr>
      <w:r>
        <w:rPr>
          <w:b/>
        </w:rPr>
        <w:br w:type="page"/>
      </w:r>
    </w:p>
    <w:p w14:paraId="1F10EE42" w14:textId="77777777" w:rsidR="0032218C" w:rsidRPr="005F36A2" w:rsidRDefault="0032218C" w:rsidP="0032218C">
      <w:pPr>
        <w:spacing w:before="0" w:after="180" w:line="280" w:lineRule="exact"/>
        <w:rPr>
          <w:b/>
        </w:rPr>
      </w:pPr>
      <w:r>
        <w:rPr>
          <w:b/>
        </w:rPr>
        <w:lastRenderedPageBreak/>
        <w:t>C</w:t>
      </w:r>
      <w:r w:rsidRPr="005F36A2">
        <w:rPr>
          <w:b/>
        </w:rPr>
        <w:t>opy of email evidence</w:t>
      </w:r>
      <w:r>
        <w:rPr>
          <w:b/>
        </w:rPr>
        <w:t xml:space="preserve"> to be discussed at the meeting</w:t>
      </w:r>
    </w:p>
    <w:p w14:paraId="67911B29" w14:textId="77777777" w:rsidR="0032218C" w:rsidRDefault="0032218C" w:rsidP="0032218C">
      <w:pPr>
        <w:spacing w:before="0" w:after="180" w:line="280" w:lineRule="exact"/>
      </w:pPr>
      <w:r>
        <w:t xml:space="preserve">Email </w:t>
      </w:r>
    </w:p>
    <w:p w14:paraId="44CBF525" w14:textId="56361580" w:rsidR="0032218C" w:rsidRDefault="0032218C" w:rsidP="0032218C">
      <w:pPr>
        <w:spacing w:before="0" w:after="180" w:line="280" w:lineRule="exact"/>
      </w:pPr>
      <w:r>
        <w:t xml:space="preserve">To: Mr I Black </w:t>
      </w:r>
      <w:r w:rsidR="006E6089">
        <w:t>General</w:t>
      </w:r>
      <w:r>
        <w:t xml:space="preserve"> Manager</w:t>
      </w:r>
    </w:p>
    <w:p w14:paraId="5F8872F1" w14:textId="77777777" w:rsidR="0032218C" w:rsidRDefault="0032218C" w:rsidP="0032218C">
      <w:pPr>
        <w:spacing w:before="0" w:after="180" w:line="280" w:lineRule="exact"/>
      </w:pPr>
      <w:r>
        <w:t>From: Mr R Plum Head of Department</w:t>
      </w:r>
    </w:p>
    <w:p w14:paraId="10AE73FA" w14:textId="77777777" w:rsidR="0032218C" w:rsidRDefault="0032218C" w:rsidP="0032218C">
      <w:pPr>
        <w:spacing w:before="0" w:after="180" w:line="280" w:lineRule="exact"/>
      </w:pPr>
      <w:r>
        <w:t>Date 10 February</w:t>
      </w:r>
    </w:p>
    <w:p w14:paraId="0FA3EAEE" w14:textId="77777777" w:rsidR="0032218C" w:rsidRDefault="0032218C" w:rsidP="0032218C">
      <w:pPr>
        <w:spacing w:before="0" w:after="180" w:line="280" w:lineRule="exact"/>
      </w:pPr>
      <w:r>
        <w:t xml:space="preserve">Dear Ian, As you know we have been under considerable pressure of late and I have had to ask staff to ‘push the boat out’ in order to make sure we are up and running on the latest project. As you will know, everyone needs to contribute and show willing. </w:t>
      </w:r>
    </w:p>
    <w:p w14:paraId="1E786D47" w14:textId="63ECE37D" w:rsidR="0032218C" w:rsidRDefault="0032218C" w:rsidP="0032218C">
      <w:pPr>
        <w:spacing w:before="0" w:after="180" w:line="280" w:lineRule="exact"/>
      </w:pPr>
      <w:r>
        <w:t xml:space="preserve">Unfortunately, I have had a problem with Alex Roe who has been off sick a great deal. Letting all of us down at key times and has also been unwilling to work late to help get things done. Alex claims that there are family issues and needs some </w:t>
      </w:r>
      <w:r w:rsidR="00FA025C">
        <w:t>flexibility,</w:t>
      </w:r>
      <w:r>
        <w:t xml:space="preserve"> but Alex knows that ‘deadlines do not wait’ and everyone has to fit in with that. I think the illness is a bit dubious.</w:t>
      </w:r>
    </w:p>
    <w:p w14:paraId="0D04F4D8" w14:textId="0B86AFB7" w:rsidR="0032218C" w:rsidRDefault="0032218C" w:rsidP="0032218C">
      <w:pPr>
        <w:spacing w:before="0" w:after="180" w:line="280" w:lineRule="exact"/>
      </w:pPr>
      <w:r>
        <w:t xml:space="preserve">When I tried to raise this with Alex the other day (January 22nd I think) Alex told me to just </w:t>
      </w:r>
      <w:proofErr w:type="spellStart"/>
      <w:proofErr w:type="gramStart"/>
      <w:r>
        <w:t>f..k</w:t>
      </w:r>
      <w:proofErr w:type="spellEnd"/>
      <w:proofErr w:type="gramEnd"/>
      <w:r>
        <w:t xml:space="preserve"> off and leave them alone, Alex burst into </w:t>
      </w:r>
      <w:r w:rsidR="00FA025C">
        <w:t>tears,</w:t>
      </w:r>
      <w:r>
        <w:t xml:space="preserve"> and I thought Alex was going to be violent but ran off instead. Alex did not return for the rest of the shift.</w:t>
      </w:r>
    </w:p>
    <w:p w14:paraId="1231B0DA" w14:textId="19BA9A17" w:rsidR="0032218C" w:rsidRDefault="0032218C" w:rsidP="0032218C">
      <w:pPr>
        <w:spacing w:before="0" w:after="180" w:line="280" w:lineRule="exact"/>
      </w:pPr>
      <w:r>
        <w:t xml:space="preserve">This behaviour is wrong and just came ‘out of the blue’ but needs to be dealt with. In my opinion this is gross </w:t>
      </w:r>
      <w:r w:rsidR="00FA025C">
        <w:t>misconduct,</w:t>
      </w:r>
      <w:r>
        <w:t xml:space="preserve"> and I would like you to pursue the case on my behalf.</w:t>
      </w:r>
    </w:p>
    <w:p w14:paraId="175A5F62" w14:textId="77777777" w:rsidR="0032218C" w:rsidRDefault="0032218C" w:rsidP="0032218C">
      <w:pPr>
        <w:spacing w:before="0" w:after="180" w:line="280" w:lineRule="exact"/>
      </w:pPr>
      <w:r>
        <w:t xml:space="preserve">Many thanks </w:t>
      </w:r>
    </w:p>
    <w:p w14:paraId="0109F152" w14:textId="77777777" w:rsidR="0032218C" w:rsidRDefault="0032218C" w:rsidP="0032218C">
      <w:pPr>
        <w:spacing w:before="0" w:after="180" w:line="280" w:lineRule="exact"/>
      </w:pPr>
    </w:p>
    <w:p w14:paraId="757B8B89" w14:textId="77777777" w:rsidR="0032218C" w:rsidRDefault="0032218C" w:rsidP="0032218C">
      <w:pPr>
        <w:spacing w:before="0" w:after="180" w:line="280" w:lineRule="exact"/>
      </w:pPr>
      <w:r>
        <w:t>Roger Plum</w:t>
      </w:r>
    </w:p>
    <w:p w14:paraId="1FA5022E" w14:textId="77777777" w:rsidR="0032218C" w:rsidRDefault="0032218C" w:rsidP="0032218C">
      <w:pPr>
        <w:spacing w:before="0" w:after="180" w:line="280" w:lineRule="exact"/>
      </w:pPr>
      <w:r>
        <w:t> </w:t>
      </w:r>
    </w:p>
    <w:p w14:paraId="18516406" w14:textId="77777777" w:rsidR="0032218C" w:rsidRDefault="0032218C" w:rsidP="0032218C">
      <w:pPr>
        <w:spacing w:before="0" w:after="180" w:line="280" w:lineRule="exact"/>
        <w:rPr>
          <w:b/>
        </w:rPr>
      </w:pPr>
      <w:r>
        <w:rPr>
          <w:b/>
        </w:rPr>
        <w:br w:type="page"/>
      </w:r>
    </w:p>
    <w:p w14:paraId="48847713" w14:textId="718CF71E" w:rsidR="00631158" w:rsidRDefault="004627B0" w:rsidP="00631158">
      <w:pPr>
        <w:spacing w:before="0"/>
        <w:jc w:val="right"/>
      </w:pPr>
      <w:bookmarkStart w:id="145" w:name="_Toc37933520"/>
      <w:r>
        <w:rPr>
          <w:noProof/>
        </w:rPr>
        <w:lastRenderedPageBreak/>
        <w:drawing>
          <wp:anchor distT="0" distB="0" distL="114300" distR="114300" simplePos="0" relativeHeight="251658244" behindDoc="0" locked="0" layoutInCell="1" allowOverlap="1" wp14:anchorId="47F13E4C" wp14:editId="30149763">
            <wp:simplePos x="0" y="0"/>
            <wp:positionH relativeFrom="column">
              <wp:posOffset>-222636</wp:posOffset>
            </wp:positionH>
            <wp:positionV relativeFrom="paragraph">
              <wp:posOffset>-1905</wp:posOffset>
            </wp:positionV>
            <wp:extent cx="1649207" cy="821690"/>
            <wp:effectExtent l="0" t="0" r="0" b="0"/>
            <wp:wrapNone/>
            <wp:docPr id="812264150" name="Picture 812264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49207" cy="821690"/>
                    </a:xfrm>
                    <a:prstGeom prst="rect">
                      <a:avLst/>
                    </a:prstGeom>
                  </pic:spPr>
                </pic:pic>
              </a:graphicData>
            </a:graphic>
            <wp14:sizeRelH relativeFrom="page">
              <wp14:pctWidth>0</wp14:pctWidth>
            </wp14:sizeRelH>
            <wp14:sizeRelV relativeFrom="page">
              <wp14:pctHeight>0</wp14:pctHeight>
            </wp14:sizeRelV>
          </wp:anchor>
        </w:drawing>
      </w:r>
      <w:r w:rsidR="00631158" w:rsidRPr="00B67AFA">
        <w:rPr>
          <w:noProof/>
          <w:sz w:val="36"/>
          <w:szCs w:val="36"/>
        </w:rPr>
        <w:drawing>
          <wp:inline distT="0" distB="0" distL="0" distR="0" wp14:anchorId="4B9247C3" wp14:editId="45D7D570">
            <wp:extent cx="1678179" cy="821690"/>
            <wp:effectExtent l="0" t="0" r="0" b="0"/>
            <wp:docPr id="30" name="Picture 3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drawing&#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78179" cy="821690"/>
                    </a:xfrm>
                    <a:prstGeom prst="rect">
                      <a:avLst/>
                    </a:prstGeom>
                  </pic:spPr>
                </pic:pic>
              </a:graphicData>
            </a:graphic>
          </wp:inline>
        </w:drawing>
      </w:r>
    </w:p>
    <w:p w14:paraId="565DEB73" w14:textId="3B80048D" w:rsidR="00B67AFA" w:rsidRDefault="00B67AFA" w:rsidP="00631158">
      <w:pPr>
        <w:pStyle w:val="Heading2"/>
        <w:tabs>
          <w:tab w:val="right" w:pos="9071"/>
        </w:tabs>
        <w:spacing w:before="0"/>
        <w:rPr>
          <w:sz w:val="36"/>
          <w:szCs w:val="36"/>
        </w:rPr>
      </w:pPr>
      <w:bookmarkStart w:id="146" w:name="_Toc219970316"/>
      <w:r w:rsidRPr="00B67AFA">
        <w:rPr>
          <w:sz w:val="36"/>
          <w:szCs w:val="36"/>
        </w:rPr>
        <w:t>P</w:t>
      </w:r>
      <w:r w:rsidR="004627B0">
        <w:rPr>
          <w:sz w:val="36"/>
          <w:szCs w:val="36"/>
        </w:rPr>
        <w:t>ersonal case</w:t>
      </w:r>
      <w:r w:rsidRPr="00B67AFA">
        <w:rPr>
          <w:sz w:val="36"/>
          <w:szCs w:val="36"/>
        </w:rPr>
        <w:t xml:space="preserve"> pro-forma</w:t>
      </w:r>
      <w:bookmarkEnd w:id="146"/>
    </w:p>
    <w:tbl>
      <w:tblPr>
        <w:tblStyle w:val="TableGrid"/>
        <w:tblW w:w="9042" w:type="dxa"/>
        <w:tblBorders>
          <w:top w:val="single" w:sz="24" w:space="0" w:color="1E998F"/>
          <w:left w:val="single" w:sz="24" w:space="0" w:color="1E998F"/>
          <w:bottom w:val="single" w:sz="24" w:space="0" w:color="1E998F"/>
          <w:right w:val="single" w:sz="24" w:space="0" w:color="1E998F"/>
          <w:insideH w:val="single" w:sz="24" w:space="0" w:color="1E998F"/>
          <w:insideV w:val="single" w:sz="24" w:space="0" w:color="1E998F"/>
        </w:tblBorders>
        <w:tblLook w:val="04A0" w:firstRow="1" w:lastRow="0" w:firstColumn="1" w:lastColumn="0" w:noHBand="0" w:noVBand="1"/>
      </w:tblPr>
      <w:tblGrid>
        <w:gridCol w:w="4222"/>
        <w:gridCol w:w="2111"/>
        <w:gridCol w:w="2709"/>
      </w:tblGrid>
      <w:tr w:rsidR="00E30D6F" w:rsidRPr="00CD6DEB" w14:paraId="64A15BAA" w14:textId="77777777" w:rsidTr="313D57B4">
        <w:tc>
          <w:tcPr>
            <w:tcW w:w="9042" w:type="dxa"/>
            <w:gridSpan w:val="3"/>
            <w:tcBorders>
              <w:bottom w:val="nil"/>
            </w:tcBorders>
            <w:shd w:val="clear" w:color="auto" w:fill="1E998F"/>
          </w:tcPr>
          <w:p w14:paraId="3A3D8197" w14:textId="77777777" w:rsidR="00E30D6F" w:rsidRPr="00CD6DEB" w:rsidRDefault="00E30D6F" w:rsidP="00022220">
            <w:pPr>
              <w:spacing w:before="140" w:after="140"/>
              <w:rPr>
                <w:b/>
                <w:sz w:val="36"/>
                <w:szCs w:val="36"/>
              </w:rPr>
            </w:pPr>
            <w:r>
              <w:rPr>
                <w:b/>
                <w:color w:val="FFFFFF" w:themeColor="background1"/>
                <w:sz w:val="36"/>
                <w:szCs w:val="36"/>
              </w:rPr>
              <w:t>1. Basic details</w:t>
            </w:r>
          </w:p>
        </w:tc>
      </w:tr>
      <w:tr w:rsidR="00E30D6F" w:rsidRPr="007F3692" w14:paraId="28599CD3" w14:textId="77777777" w:rsidTr="313D57B4">
        <w:tc>
          <w:tcPr>
            <w:tcW w:w="4222" w:type="dxa"/>
            <w:tcBorders>
              <w:top w:val="nil"/>
              <w:bottom w:val="single" w:sz="24" w:space="0" w:color="1E998F"/>
              <w:right w:val="nil"/>
            </w:tcBorders>
            <w:vAlign w:val="center"/>
          </w:tcPr>
          <w:p w14:paraId="1D46727C" w14:textId="77777777" w:rsidR="00E30D6F" w:rsidRPr="0010646E" w:rsidRDefault="00E30D6F" w:rsidP="00022220">
            <w:pPr>
              <w:pStyle w:val="ListBullet"/>
              <w:numPr>
                <w:ilvl w:val="0"/>
                <w:numId w:val="0"/>
              </w:numPr>
              <w:spacing w:before="200" w:after="200"/>
              <w:rPr>
                <w:b/>
                <w:sz w:val="22"/>
                <w:szCs w:val="22"/>
              </w:rPr>
            </w:pPr>
            <w:r w:rsidRPr="0010646E">
              <w:rPr>
                <w:b/>
                <w:sz w:val="22"/>
                <w:szCs w:val="22"/>
              </w:rPr>
              <w:t>Name</w:t>
            </w:r>
            <w:r>
              <w:rPr>
                <w:b/>
                <w:sz w:val="22"/>
                <w:szCs w:val="22"/>
              </w:rPr>
              <w:t>:</w:t>
            </w:r>
          </w:p>
        </w:tc>
        <w:tc>
          <w:tcPr>
            <w:tcW w:w="4820" w:type="dxa"/>
            <w:gridSpan w:val="2"/>
            <w:tcBorders>
              <w:top w:val="nil"/>
              <w:left w:val="nil"/>
              <w:bottom w:val="single" w:sz="24" w:space="0" w:color="1E998F"/>
            </w:tcBorders>
            <w:vAlign w:val="center"/>
          </w:tcPr>
          <w:p w14:paraId="32A2BDD7" w14:textId="77777777" w:rsidR="00E30D6F" w:rsidRPr="0010646E" w:rsidRDefault="00E30D6F" w:rsidP="00022220">
            <w:pPr>
              <w:pStyle w:val="ListBullet"/>
              <w:numPr>
                <w:ilvl w:val="0"/>
                <w:numId w:val="0"/>
              </w:numPr>
              <w:spacing w:before="200" w:after="200"/>
              <w:rPr>
                <w:b/>
              </w:rPr>
            </w:pPr>
            <w:r w:rsidRPr="0010646E">
              <w:rPr>
                <w:b/>
              </w:rPr>
              <w:t>Membership number</w:t>
            </w:r>
            <w:r>
              <w:rPr>
                <w:b/>
              </w:rPr>
              <w:t>:</w:t>
            </w:r>
          </w:p>
        </w:tc>
      </w:tr>
      <w:tr w:rsidR="00E30D6F" w:rsidRPr="007F3692" w14:paraId="4A7B19EE" w14:textId="77777777" w:rsidTr="313D57B4">
        <w:tc>
          <w:tcPr>
            <w:tcW w:w="4222" w:type="dxa"/>
            <w:tcBorders>
              <w:right w:val="nil"/>
            </w:tcBorders>
            <w:vAlign w:val="center"/>
          </w:tcPr>
          <w:p w14:paraId="10E21B94" w14:textId="77777777" w:rsidR="00E30D6F" w:rsidRPr="000F16B9" w:rsidRDefault="00E30D6F" w:rsidP="00022220">
            <w:pPr>
              <w:pStyle w:val="ListBullet"/>
              <w:numPr>
                <w:ilvl w:val="0"/>
                <w:numId w:val="0"/>
              </w:numPr>
              <w:spacing w:after="140"/>
              <w:rPr>
                <w:b/>
                <w:sz w:val="22"/>
                <w:szCs w:val="22"/>
              </w:rPr>
            </w:pPr>
            <w:r w:rsidRPr="000F16B9">
              <w:rPr>
                <w:b/>
                <w:sz w:val="22"/>
                <w:szCs w:val="22"/>
              </w:rPr>
              <w:t>Does this issue pre-date membership?</w:t>
            </w:r>
            <w:r>
              <w:rPr>
                <w:b/>
                <w:sz w:val="22"/>
                <w:szCs w:val="22"/>
              </w:rPr>
              <w:t xml:space="preserve"> </w:t>
            </w:r>
            <w:r w:rsidRPr="000F5BCF">
              <w:rPr>
                <w:color w:val="1E998F"/>
                <w:sz w:val="22"/>
                <w:szCs w:val="22"/>
              </w:rPr>
              <w:t>(tick one)</w:t>
            </w:r>
          </w:p>
        </w:tc>
        <w:tc>
          <w:tcPr>
            <w:tcW w:w="2111" w:type="dxa"/>
            <w:tcBorders>
              <w:left w:val="nil"/>
              <w:right w:val="nil"/>
            </w:tcBorders>
            <w:vAlign w:val="center"/>
          </w:tcPr>
          <w:p w14:paraId="4D48B6D6" w14:textId="77777777" w:rsidR="00E30D6F" w:rsidRPr="000F16B9" w:rsidRDefault="00E30D6F" w:rsidP="00022220">
            <w:pPr>
              <w:pStyle w:val="ListBullet"/>
              <w:numPr>
                <w:ilvl w:val="0"/>
                <w:numId w:val="0"/>
              </w:numPr>
              <w:spacing w:after="140"/>
              <w:ind w:hanging="340"/>
              <w:rPr>
                <w:b/>
                <w:sz w:val="22"/>
                <w:szCs w:val="22"/>
              </w:rPr>
            </w:pPr>
            <w:r>
              <w:rPr>
                <w:b/>
                <w:sz w:val="22"/>
                <w:szCs w:val="22"/>
              </w:rPr>
              <w:fldChar w:fldCharType="begin">
                <w:ffData>
                  <w:name w:val="Check1"/>
                  <w:enabled/>
                  <w:calcOnExit w:val="0"/>
                  <w:checkBox>
                    <w:sizeAuto/>
                    <w:default w:val="0"/>
                  </w:checkBox>
                </w:ffData>
              </w:fldChar>
            </w:r>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r>
              <w:rPr>
                <w:b/>
                <w:sz w:val="22"/>
                <w:szCs w:val="22"/>
              </w:rPr>
              <w:fldChar w:fldCharType="begin">
                <w:ffData>
                  <w:name w:val="Check18"/>
                  <w:enabled/>
                  <w:calcOnExit w:val="0"/>
                  <w:checkBox>
                    <w:sizeAuto/>
                    <w:default w:val="0"/>
                  </w:checkBox>
                </w:ffData>
              </w:fldChar>
            </w:r>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r>
              <w:rPr>
                <w:b/>
                <w:sz w:val="22"/>
                <w:szCs w:val="22"/>
              </w:rPr>
              <w:t xml:space="preserve"> YES</w:t>
            </w:r>
          </w:p>
        </w:tc>
        <w:tc>
          <w:tcPr>
            <w:tcW w:w="2709" w:type="dxa"/>
            <w:tcBorders>
              <w:left w:val="nil"/>
            </w:tcBorders>
            <w:vAlign w:val="center"/>
          </w:tcPr>
          <w:p w14:paraId="799B00D0" w14:textId="77777777" w:rsidR="00E30D6F" w:rsidRPr="000F16B9" w:rsidRDefault="00E30D6F" w:rsidP="00022220">
            <w:pPr>
              <w:pStyle w:val="ListBullet"/>
              <w:numPr>
                <w:ilvl w:val="0"/>
                <w:numId w:val="0"/>
              </w:numPr>
              <w:spacing w:after="140"/>
              <w:ind w:hanging="340"/>
              <w:rPr>
                <w:b/>
                <w:sz w:val="22"/>
                <w:szCs w:val="22"/>
              </w:rPr>
            </w:pPr>
            <w:r>
              <w:rPr>
                <w:b/>
                <w:sz w:val="22"/>
                <w:szCs w:val="22"/>
              </w:rPr>
              <w:fldChar w:fldCharType="begin">
                <w:ffData>
                  <w:name w:val="Check2"/>
                  <w:enabled/>
                  <w:calcOnExit w:val="0"/>
                  <w:checkBox>
                    <w:sizeAuto/>
                    <w:default w:val="0"/>
                  </w:checkBox>
                </w:ffData>
              </w:fldChar>
            </w:r>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r>
              <w:rPr>
                <w:b/>
                <w:sz w:val="22"/>
                <w:szCs w:val="22"/>
              </w:rPr>
              <w:fldChar w:fldCharType="begin">
                <w:ffData>
                  <w:name w:val="Check19"/>
                  <w:enabled/>
                  <w:calcOnExit w:val="0"/>
                  <w:checkBox>
                    <w:sizeAuto/>
                    <w:default w:val="0"/>
                  </w:checkBox>
                </w:ffData>
              </w:fldChar>
            </w:r>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r>
              <w:rPr>
                <w:b/>
                <w:sz w:val="22"/>
                <w:szCs w:val="22"/>
              </w:rPr>
              <w:t xml:space="preserve"> NO</w:t>
            </w:r>
          </w:p>
        </w:tc>
      </w:tr>
      <w:tr w:rsidR="00E30D6F" w:rsidRPr="007F3692" w14:paraId="004E0D19" w14:textId="77777777" w:rsidTr="313D57B4">
        <w:tc>
          <w:tcPr>
            <w:tcW w:w="9042" w:type="dxa"/>
            <w:gridSpan w:val="3"/>
          </w:tcPr>
          <w:p w14:paraId="6F9EAEBA" w14:textId="77777777" w:rsidR="00E30D6F" w:rsidRDefault="00E30D6F" w:rsidP="00022220">
            <w:pPr>
              <w:spacing w:before="144" w:after="200"/>
              <w:rPr>
                <w:b/>
                <w:sz w:val="22"/>
                <w:szCs w:val="22"/>
              </w:rPr>
            </w:pPr>
            <w:r w:rsidRPr="000F16B9">
              <w:rPr>
                <w:b/>
                <w:sz w:val="22"/>
                <w:szCs w:val="22"/>
              </w:rPr>
              <w:t>Employer name and work address (including postcode):</w:t>
            </w:r>
            <w:r>
              <w:rPr>
                <w:b/>
                <w:sz w:val="22"/>
                <w:szCs w:val="22"/>
              </w:rPr>
              <w:t xml:space="preserve"> </w:t>
            </w:r>
          </w:p>
          <w:p w14:paraId="35A20BA9" w14:textId="77777777" w:rsidR="00E30D6F" w:rsidRDefault="00E30D6F" w:rsidP="00022220">
            <w:pPr>
              <w:spacing w:before="140" w:after="200"/>
              <w:rPr>
                <w:color w:val="1E998F"/>
                <w:sz w:val="22"/>
                <w:szCs w:val="22"/>
              </w:rPr>
            </w:pPr>
            <w:r w:rsidRPr="0000336E">
              <w:rPr>
                <w:color w:val="1E998F"/>
                <w:sz w:val="22"/>
                <w:szCs w:val="22"/>
              </w:rPr>
              <w:t>As known</w:t>
            </w:r>
          </w:p>
          <w:p w14:paraId="24A61010" w14:textId="77777777" w:rsidR="00E30D6F" w:rsidRDefault="00E30D6F" w:rsidP="00022220">
            <w:pPr>
              <w:spacing w:before="140" w:after="200"/>
              <w:rPr>
                <w:sz w:val="22"/>
                <w:szCs w:val="22"/>
              </w:rPr>
            </w:pPr>
          </w:p>
          <w:p w14:paraId="11C2FC19" w14:textId="77777777" w:rsidR="00E30D6F" w:rsidRPr="0000336E" w:rsidRDefault="00E30D6F" w:rsidP="00022220">
            <w:pPr>
              <w:spacing w:before="140" w:after="200"/>
              <w:rPr>
                <w:sz w:val="22"/>
                <w:szCs w:val="22"/>
              </w:rPr>
            </w:pPr>
          </w:p>
        </w:tc>
      </w:tr>
      <w:tr w:rsidR="00E30D6F" w:rsidRPr="007F3692" w14:paraId="710E3CF0" w14:textId="77777777" w:rsidTr="313D57B4">
        <w:tc>
          <w:tcPr>
            <w:tcW w:w="9042" w:type="dxa"/>
            <w:gridSpan w:val="3"/>
            <w:vAlign w:val="center"/>
          </w:tcPr>
          <w:p w14:paraId="4D592C88" w14:textId="77777777" w:rsidR="00E30D6F" w:rsidRPr="000F16B9" w:rsidRDefault="00E30D6F" w:rsidP="00022220">
            <w:pPr>
              <w:spacing w:before="144" w:after="200"/>
              <w:rPr>
                <w:b/>
                <w:sz w:val="22"/>
                <w:szCs w:val="22"/>
              </w:rPr>
            </w:pPr>
            <w:r w:rsidRPr="000F16B9">
              <w:rPr>
                <w:b/>
                <w:sz w:val="22"/>
                <w:szCs w:val="22"/>
              </w:rPr>
              <w:t>Work telephone number:</w:t>
            </w:r>
          </w:p>
        </w:tc>
      </w:tr>
      <w:tr w:rsidR="00E30D6F" w:rsidRPr="007F3692" w14:paraId="530781FD" w14:textId="77777777" w:rsidTr="313D57B4">
        <w:tc>
          <w:tcPr>
            <w:tcW w:w="9042" w:type="dxa"/>
            <w:gridSpan w:val="3"/>
          </w:tcPr>
          <w:p w14:paraId="4A44C21E" w14:textId="77777777" w:rsidR="00E30D6F" w:rsidRPr="000F16B9" w:rsidRDefault="00E30D6F" w:rsidP="00022220">
            <w:pPr>
              <w:spacing w:before="144" w:after="200"/>
              <w:rPr>
                <w:b/>
                <w:sz w:val="22"/>
                <w:szCs w:val="22"/>
              </w:rPr>
            </w:pPr>
            <w:r w:rsidRPr="000F16B9">
              <w:rPr>
                <w:b/>
                <w:sz w:val="22"/>
                <w:szCs w:val="22"/>
              </w:rPr>
              <w:t xml:space="preserve">Email address: </w:t>
            </w:r>
          </w:p>
          <w:p w14:paraId="4AD7C759" w14:textId="77777777" w:rsidR="00E30D6F" w:rsidRPr="0010646E" w:rsidRDefault="00E30D6F" w:rsidP="00022220">
            <w:pPr>
              <w:spacing w:before="144" w:after="200"/>
              <w:rPr>
                <w:sz w:val="22"/>
                <w:szCs w:val="22"/>
              </w:rPr>
            </w:pPr>
            <w:r w:rsidRPr="000F16B9">
              <w:rPr>
                <w:color w:val="1E998F"/>
                <w:sz w:val="22"/>
                <w:szCs w:val="22"/>
              </w:rPr>
              <w:t>As known – check you have another email just in case the member is off work</w:t>
            </w:r>
          </w:p>
        </w:tc>
      </w:tr>
      <w:tr w:rsidR="00E30D6F" w:rsidRPr="007F3692" w14:paraId="017F627A" w14:textId="77777777" w:rsidTr="313D57B4">
        <w:tc>
          <w:tcPr>
            <w:tcW w:w="9042" w:type="dxa"/>
            <w:gridSpan w:val="3"/>
          </w:tcPr>
          <w:p w14:paraId="6212ACE3" w14:textId="77777777" w:rsidR="00E30D6F" w:rsidRPr="000F16B9" w:rsidRDefault="00E30D6F" w:rsidP="00022220">
            <w:pPr>
              <w:spacing w:before="144" w:after="200"/>
              <w:rPr>
                <w:b/>
                <w:sz w:val="22"/>
                <w:szCs w:val="22"/>
              </w:rPr>
            </w:pPr>
            <w:r w:rsidRPr="000F16B9">
              <w:rPr>
                <w:b/>
                <w:sz w:val="22"/>
                <w:szCs w:val="22"/>
              </w:rPr>
              <w:t>Mobile:</w:t>
            </w:r>
          </w:p>
        </w:tc>
      </w:tr>
      <w:tr w:rsidR="00E30D6F" w:rsidRPr="007F3692" w14:paraId="685C422B" w14:textId="77777777" w:rsidTr="313D57B4">
        <w:tc>
          <w:tcPr>
            <w:tcW w:w="9042" w:type="dxa"/>
            <w:gridSpan w:val="3"/>
            <w:tcBorders>
              <w:bottom w:val="single" w:sz="24" w:space="0" w:color="1E998F"/>
            </w:tcBorders>
          </w:tcPr>
          <w:p w14:paraId="0EF185EA" w14:textId="77777777" w:rsidR="00E30D6F" w:rsidRDefault="00E30D6F" w:rsidP="00022220">
            <w:pPr>
              <w:spacing w:before="144" w:after="200"/>
              <w:rPr>
                <w:b/>
                <w:sz w:val="22"/>
                <w:szCs w:val="22"/>
              </w:rPr>
            </w:pPr>
            <w:r>
              <w:rPr>
                <w:b/>
                <w:sz w:val="22"/>
                <w:szCs w:val="22"/>
              </w:rPr>
              <w:t>Home contact details:</w:t>
            </w:r>
          </w:p>
          <w:p w14:paraId="62AB2033" w14:textId="77777777" w:rsidR="00E30D6F" w:rsidRDefault="00E30D6F" w:rsidP="00022220">
            <w:pPr>
              <w:spacing w:before="140" w:after="200"/>
              <w:rPr>
                <w:color w:val="1E998F"/>
                <w:sz w:val="22"/>
                <w:szCs w:val="22"/>
              </w:rPr>
            </w:pPr>
            <w:r w:rsidRPr="0000336E">
              <w:rPr>
                <w:color w:val="1E998F"/>
                <w:sz w:val="22"/>
                <w:szCs w:val="22"/>
              </w:rPr>
              <w:t>As known</w:t>
            </w:r>
          </w:p>
          <w:p w14:paraId="59FF20BA" w14:textId="77777777" w:rsidR="00E30D6F" w:rsidRDefault="00E30D6F" w:rsidP="00022220">
            <w:pPr>
              <w:spacing w:before="140" w:after="200"/>
              <w:rPr>
                <w:b/>
                <w:sz w:val="22"/>
                <w:szCs w:val="22"/>
              </w:rPr>
            </w:pPr>
          </w:p>
          <w:p w14:paraId="2B9759C9" w14:textId="77777777" w:rsidR="00E30D6F" w:rsidRPr="000F16B9" w:rsidRDefault="00E30D6F" w:rsidP="00022220">
            <w:pPr>
              <w:spacing w:before="140" w:after="200"/>
              <w:rPr>
                <w:b/>
                <w:sz w:val="22"/>
                <w:szCs w:val="22"/>
              </w:rPr>
            </w:pPr>
          </w:p>
        </w:tc>
      </w:tr>
      <w:tr w:rsidR="00E30D6F" w:rsidRPr="007F3692" w14:paraId="368025BF" w14:textId="77777777" w:rsidTr="313D57B4">
        <w:tc>
          <w:tcPr>
            <w:tcW w:w="4222" w:type="dxa"/>
            <w:tcBorders>
              <w:right w:val="nil"/>
            </w:tcBorders>
          </w:tcPr>
          <w:p w14:paraId="366356C5" w14:textId="77777777" w:rsidR="00E30D6F" w:rsidRPr="000F16B9" w:rsidRDefault="00E30D6F" w:rsidP="00022220">
            <w:pPr>
              <w:spacing w:before="140" w:after="140"/>
              <w:rPr>
                <w:b/>
                <w:sz w:val="22"/>
                <w:szCs w:val="22"/>
              </w:rPr>
            </w:pPr>
            <w:r w:rsidRPr="000F16B9">
              <w:rPr>
                <w:b/>
                <w:sz w:val="22"/>
                <w:szCs w:val="22"/>
              </w:rPr>
              <w:t>Preferred contact details</w:t>
            </w:r>
            <w:r>
              <w:rPr>
                <w:b/>
                <w:sz w:val="22"/>
                <w:szCs w:val="22"/>
              </w:rPr>
              <w:t xml:space="preserve">: </w:t>
            </w:r>
            <w:r w:rsidRPr="000F5BCF">
              <w:rPr>
                <w:color w:val="1E998F"/>
                <w:sz w:val="22"/>
                <w:szCs w:val="22"/>
              </w:rPr>
              <w:t>(tick one)</w:t>
            </w:r>
          </w:p>
        </w:tc>
        <w:tc>
          <w:tcPr>
            <w:tcW w:w="2111" w:type="dxa"/>
            <w:tcBorders>
              <w:left w:val="nil"/>
              <w:right w:val="nil"/>
            </w:tcBorders>
            <w:vAlign w:val="center"/>
          </w:tcPr>
          <w:p w14:paraId="1C0493AB" w14:textId="77777777" w:rsidR="00E30D6F" w:rsidRPr="000F16B9" w:rsidRDefault="00E30D6F" w:rsidP="00022220">
            <w:pPr>
              <w:spacing w:before="140" w:after="140"/>
              <w:rPr>
                <w:b/>
                <w:sz w:val="22"/>
                <w:szCs w:val="22"/>
              </w:rPr>
            </w:pPr>
            <w:r>
              <w:rPr>
                <w:b/>
                <w:sz w:val="22"/>
                <w:szCs w:val="22"/>
              </w:rPr>
              <w:fldChar w:fldCharType="begin">
                <w:ffData>
                  <w:name w:val="Check3"/>
                  <w:enabled/>
                  <w:calcOnExit w:val="0"/>
                  <w:checkBox>
                    <w:sizeAuto/>
                    <w:default w:val="0"/>
                  </w:checkBox>
                </w:ffData>
              </w:fldChar>
            </w:r>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r>
              <w:rPr>
                <w:b/>
                <w:sz w:val="22"/>
                <w:szCs w:val="22"/>
              </w:rPr>
              <w:t xml:space="preserve"> HOME</w:t>
            </w:r>
          </w:p>
        </w:tc>
        <w:tc>
          <w:tcPr>
            <w:tcW w:w="2709" w:type="dxa"/>
            <w:tcBorders>
              <w:left w:val="nil"/>
            </w:tcBorders>
            <w:vAlign w:val="center"/>
          </w:tcPr>
          <w:p w14:paraId="76A1C143" w14:textId="77777777" w:rsidR="00E30D6F" w:rsidRPr="000F16B9" w:rsidRDefault="00E30D6F" w:rsidP="00022220">
            <w:pPr>
              <w:spacing w:before="140" w:after="140"/>
              <w:rPr>
                <w:b/>
                <w:sz w:val="22"/>
                <w:szCs w:val="22"/>
              </w:rPr>
            </w:pPr>
            <w:r>
              <w:rPr>
                <w:b/>
                <w:sz w:val="22"/>
                <w:szCs w:val="22"/>
              </w:rPr>
              <w:fldChar w:fldCharType="begin">
                <w:ffData>
                  <w:name w:val="Check4"/>
                  <w:enabled/>
                  <w:calcOnExit w:val="0"/>
                  <w:checkBox>
                    <w:sizeAuto/>
                    <w:default w:val="0"/>
                  </w:checkBox>
                </w:ffData>
              </w:fldChar>
            </w:r>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r>
              <w:rPr>
                <w:b/>
                <w:sz w:val="22"/>
                <w:szCs w:val="22"/>
              </w:rPr>
              <w:t xml:space="preserve"> WORK</w:t>
            </w:r>
          </w:p>
        </w:tc>
      </w:tr>
      <w:tr w:rsidR="00E30D6F" w:rsidRPr="007F3692" w14:paraId="341C0A16" w14:textId="77777777" w:rsidTr="313D57B4">
        <w:tc>
          <w:tcPr>
            <w:tcW w:w="9042" w:type="dxa"/>
            <w:gridSpan w:val="3"/>
          </w:tcPr>
          <w:p w14:paraId="6D34D458" w14:textId="77777777" w:rsidR="00E30D6F" w:rsidRDefault="00E30D6F" w:rsidP="00022220">
            <w:pPr>
              <w:spacing w:before="140" w:after="200"/>
              <w:rPr>
                <w:sz w:val="22"/>
                <w:szCs w:val="22"/>
              </w:rPr>
            </w:pPr>
            <w:r w:rsidRPr="000F16B9">
              <w:rPr>
                <w:b/>
                <w:sz w:val="22"/>
                <w:szCs w:val="22"/>
              </w:rPr>
              <w:t>Employer contact details:</w:t>
            </w:r>
            <w:r>
              <w:rPr>
                <w:sz w:val="22"/>
                <w:szCs w:val="22"/>
              </w:rPr>
              <w:t xml:space="preserve"> </w:t>
            </w:r>
          </w:p>
          <w:p w14:paraId="1EC32A82" w14:textId="77777777" w:rsidR="00E30D6F" w:rsidRDefault="00E30D6F" w:rsidP="00022220">
            <w:pPr>
              <w:spacing w:before="140" w:after="200"/>
              <w:rPr>
                <w:color w:val="1E998F"/>
                <w:sz w:val="22"/>
                <w:szCs w:val="22"/>
              </w:rPr>
            </w:pPr>
            <w:r w:rsidRPr="000F16B9">
              <w:rPr>
                <w:color w:val="1E998F"/>
                <w:sz w:val="22"/>
                <w:szCs w:val="22"/>
              </w:rPr>
              <w:t>(</w:t>
            </w:r>
            <w:proofErr w:type="spellStart"/>
            <w:r w:rsidRPr="000F16B9">
              <w:rPr>
                <w:color w:val="1E998F"/>
                <w:sz w:val="22"/>
                <w:szCs w:val="22"/>
              </w:rPr>
              <w:t>ie</w:t>
            </w:r>
            <w:proofErr w:type="spellEnd"/>
            <w:r w:rsidRPr="000F16B9">
              <w:rPr>
                <w:color w:val="1E998F"/>
                <w:sz w:val="22"/>
                <w:szCs w:val="22"/>
              </w:rPr>
              <w:t xml:space="preserve"> HR Advisor or Line Manager as appropriate)</w:t>
            </w:r>
          </w:p>
          <w:p w14:paraId="40427E7D" w14:textId="77777777" w:rsidR="00E30D6F" w:rsidRDefault="00E30D6F" w:rsidP="00022220">
            <w:pPr>
              <w:spacing w:before="140" w:after="200"/>
              <w:rPr>
                <w:sz w:val="22"/>
                <w:szCs w:val="22"/>
              </w:rPr>
            </w:pPr>
          </w:p>
          <w:p w14:paraId="51FB6344" w14:textId="77777777" w:rsidR="00E30D6F" w:rsidRDefault="00E30D6F" w:rsidP="00022220">
            <w:pPr>
              <w:spacing w:before="140" w:after="200"/>
              <w:rPr>
                <w:sz w:val="22"/>
                <w:szCs w:val="22"/>
              </w:rPr>
            </w:pPr>
          </w:p>
        </w:tc>
      </w:tr>
      <w:tr w:rsidR="00E30D6F" w:rsidRPr="007F3692" w14:paraId="7D7A926D" w14:textId="77777777" w:rsidTr="313D57B4">
        <w:tc>
          <w:tcPr>
            <w:tcW w:w="9042" w:type="dxa"/>
            <w:gridSpan w:val="3"/>
            <w:tcBorders>
              <w:bottom w:val="single" w:sz="24" w:space="0" w:color="1E998F"/>
            </w:tcBorders>
          </w:tcPr>
          <w:p w14:paraId="32BBB46D" w14:textId="77777777" w:rsidR="00E30D6F" w:rsidRDefault="00E30D6F" w:rsidP="00022220">
            <w:pPr>
              <w:spacing w:before="140" w:after="200"/>
              <w:rPr>
                <w:sz w:val="22"/>
                <w:szCs w:val="22"/>
              </w:rPr>
            </w:pPr>
            <w:r w:rsidRPr="000F16B9">
              <w:rPr>
                <w:b/>
                <w:sz w:val="22"/>
                <w:szCs w:val="22"/>
              </w:rPr>
              <w:t>Type of case:</w:t>
            </w:r>
            <w:r>
              <w:rPr>
                <w:sz w:val="22"/>
                <w:szCs w:val="22"/>
              </w:rPr>
              <w:t xml:space="preserve"> </w:t>
            </w:r>
          </w:p>
          <w:p w14:paraId="6605898B" w14:textId="77777777" w:rsidR="00E30D6F" w:rsidRDefault="00E30D6F" w:rsidP="00022220">
            <w:pPr>
              <w:spacing w:before="140" w:after="200"/>
              <w:rPr>
                <w:sz w:val="22"/>
                <w:szCs w:val="22"/>
              </w:rPr>
            </w:pPr>
            <w:r w:rsidRPr="000F16B9">
              <w:rPr>
                <w:color w:val="1E998F"/>
                <w:sz w:val="22"/>
                <w:szCs w:val="22"/>
              </w:rPr>
              <w:t>(</w:t>
            </w:r>
            <w:proofErr w:type="spellStart"/>
            <w:r w:rsidRPr="000F16B9">
              <w:rPr>
                <w:color w:val="1E998F"/>
                <w:sz w:val="22"/>
                <w:szCs w:val="22"/>
              </w:rPr>
              <w:t>eg</w:t>
            </w:r>
            <w:proofErr w:type="spellEnd"/>
            <w:r w:rsidRPr="000F16B9">
              <w:rPr>
                <w:color w:val="1E998F"/>
                <w:sz w:val="22"/>
                <w:szCs w:val="22"/>
              </w:rPr>
              <w:t xml:space="preserve"> grievance, disciplinary, discrimination, capability, absence-management etc)</w:t>
            </w:r>
          </w:p>
        </w:tc>
      </w:tr>
      <w:tr w:rsidR="00E30D6F" w:rsidRPr="007F3692" w14:paraId="6B70831C" w14:textId="77777777" w:rsidTr="313D57B4">
        <w:tc>
          <w:tcPr>
            <w:tcW w:w="4222" w:type="dxa"/>
            <w:tcBorders>
              <w:right w:val="nil"/>
            </w:tcBorders>
            <w:vAlign w:val="center"/>
          </w:tcPr>
          <w:p w14:paraId="6250663E" w14:textId="77777777" w:rsidR="00E30D6F" w:rsidRDefault="00E30D6F" w:rsidP="00022220">
            <w:pPr>
              <w:spacing w:before="140"/>
              <w:rPr>
                <w:color w:val="1E998F"/>
                <w:sz w:val="22"/>
                <w:szCs w:val="22"/>
              </w:rPr>
            </w:pPr>
            <w:r w:rsidRPr="000F5BCF">
              <w:rPr>
                <w:b/>
                <w:sz w:val="22"/>
                <w:szCs w:val="22"/>
              </w:rPr>
              <w:lastRenderedPageBreak/>
              <w:t xml:space="preserve">Has the member kept a diary of events? </w:t>
            </w:r>
            <w:r>
              <w:rPr>
                <w:color w:val="1E998F"/>
                <w:sz w:val="22"/>
                <w:szCs w:val="22"/>
              </w:rPr>
              <w:t>(tick one)</w:t>
            </w:r>
          </w:p>
          <w:p w14:paraId="416F4219" w14:textId="77777777" w:rsidR="00E30D6F" w:rsidRPr="000F5BCF" w:rsidRDefault="00E30D6F" w:rsidP="00022220">
            <w:pPr>
              <w:spacing w:after="200"/>
              <w:rPr>
                <w:b/>
                <w:sz w:val="22"/>
                <w:szCs w:val="22"/>
              </w:rPr>
            </w:pPr>
          </w:p>
        </w:tc>
        <w:tc>
          <w:tcPr>
            <w:tcW w:w="2111" w:type="dxa"/>
            <w:tcBorders>
              <w:left w:val="nil"/>
              <w:right w:val="nil"/>
            </w:tcBorders>
            <w:vAlign w:val="center"/>
          </w:tcPr>
          <w:p w14:paraId="6447904C" w14:textId="77777777" w:rsidR="00E30D6F" w:rsidRDefault="00E30D6F" w:rsidP="00022220">
            <w:pPr>
              <w:spacing w:before="140"/>
              <w:rPr>
                <w:color w:val="1E998F"/>
                <w:sz w:val="22"/>
                <w:szCs w:val="22"/>
              </w:rPr>
            </w:pPr>
            <w:r>
              <w:rPr>
                <w:b/>
                <w:sz w:val="22"/>
                <w:szCs w:val="22"/>
              </w:rPr>
              <w:fldChar w:fldCharType="begin">
                <w:ffData>
                  <w:name w:val="Check5"/>
                  <w:enabled/>
                  <w:calcOnExit w:val="0"/>
                  <w:checkBox>
                    <w:sizeAuto/>
                    <w:default w:val="0"/>
                  </w:checkBox>
                </w:ffData>
              </w:fldChar>
            </w:r>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r>
              <w:rPr>
                <w:b/>
                <w:sz w:val="22"/>
                <w:szCs w:val="22"/>
              </w:rPr>
              <w:t xml:space="preserve"> YES</w:t>
            </w:r>
            <w:r>
              <w:rPr>
                <w:b/>
                <w:sz w:val="22"/>
                <w:szCs w:val="22"/>
              </w:rPr>
              <w:br/>
            </w:r>
            <w:r>
              <w:rPr>
                <w:color w:val="1E998F"/>
                <w:sz w:val="22"/>
                <w:szCs w:val="22"/>
              </w:rPr>
              <w:t>Request a copy</w:t>
            </w:r>
          </w:p>
          <w:p w14:paraId="28779DEF" w14:textId="77777777" w:rsidR="00E30D6F" w:rsidRPr="0069313B" w:rsidRDefault="00E30D6F" w:rsidP="00022220">
            <w:pPr>
              <w:spacing w:after="200"/>
              <w:rPr>
                <w:b/>
                <w:sz w:val="22"/>
                <w:szCs w:val="22"/>
              </w:rPr>
            </w:pPr>
          </w:p>
        </w:tc>
        <w:tc>
          <w:tcPr>
            <w:tcW w:w="2709" w:type="dxa"/>
            <w:tcBorders>
              <w:left w:val="nil"/>
            </w:tcBorders>
            <w:vAlign w:val="center"/>
          </w:tcPr>
          <w:p w14:paraId="0FF2AA00" w14:textId="77777777" w:rsidR="00E30D6F" w:rsidRPr="0069313B" w:rsidRDefault="00E30D6F" w:rsidP="00022220">
            <w:pPr>
              <w:spacing w:before="140" w:after="202"/>
              <w:rPr>
                <w:b/>
                <w:sz w:val="22"/>
                <w:szCs w:val="22"/>
              </w:rPr>
            </w:pPr>
            <w:r>
              <w:rPr>
                <w:b/>
                <w:sz w:val="22"/>
                <w:szCs w:val="22"/>
              </w:rPr>
              <w:fldChar w:fldCharType="begin">
                <w:ffData>
                  <w:name w:val="Check6"/>
                  <w:enabled/>
                  <w:calcOnExit w:val="0"/>
                  <w:checkBox>
                    <w:sizeAuto/>
                    <w:default w:val="0"/>
                  </w:checkBox>
                </w:ffData>
              </w:fldChar>
            </w:r>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r>
              <w:rPr>
                <w:b/>
                <w:sz w:val="22"/>
                <w:szCs w:val="22"/>
              </w:rPr>
              <w:t xml:space="preserve"> NO</w:t>
            </w:r>
            <w:r>
              <w:rPr>
                <w:b/>
                <w:sz w:val="22"/>
                <w:szCs w:val="22"/>
              </w:rPr>
              <w:br/>
            </w:r>
            <w:r>
              <w:rPr>
                <w:color w:val="1E998F"/>
                <w:sz w:val="22"/>
                <w:szCs w:val="22"/>
              </w:rPr>
              <w:t xml:space="preserve">Suggest they </w:t>
            </w:r>
            <w:r>
              <w:rPr>
                <w:color w:val="1E998F"/>
                <w:sz w:val="22"/>
                <w:szCs w:val="22"/>
              </w:rPr>
              <w:br/>
              <w:t>start one</w:t>
            </w:r>
          </w:p>
        </w:tc>
      </w:tr>
      <w:tr w:rsidR="00E30D6F" w:rsidRPr="007F3692" w14:paraId="29016A75" w14:textId="77777777" w:rsidTr="313D57B4">
        <w:tc>
          <w:tcPr>
            <w:tcW w:w="4222" w:type="dxa"/>
            <w:tcBorders>
              <w:bottom w:val="nil"/>
              <w:right w:val="nil"/>
            </w:tcBorders>
            <w:vAlign w:val="center"/>
          </w:tcPr>
          <w:p w14:paraId="5662C374" w14:textId="77777777" w:rsidR="00E30D6F" w:rsidRPr="000F5BCF" w:rsidRDefault="00E30D6F" w:rsidP="00022220">
            <w:pPr>
              <w:spacing w:before="140" w:after="200"/>
              <w:rPr>
                <w:b/>
                <w:sz w:val="22"/>
                <w:szCs w:val="22"/>
              </w:rPr>
            </w:pPr>
            <w:r w:rsidRPr="009224DD">
              <w:rPr>
                <w:b/>
                <w:sz w:val="22"/>
                <w:szCs w:val="22"/>
              </w:rPr>
              <w:t>Has anyone else been involved in advising the member?</w:t>
            </w:r>
            <w:r>
              <w:rPr>
                <w:b/>
                <w:sz w:val="22"/>
                <w:szCs w:val="22"/>
              </w:rPr>
              <w:t xml:space="preserve"> </w:t>
            </w:r>
            <w:r w:rsidRPr="009224DD">
              <w:rPr>
                <w:color w:val="1E998F"/>
                <w:sz w:val="22"/>
                <w:szCs w:val="22"/>
              </w:rPr>
              <w:t>(tick one)</w:t>
            </w:r>
          </w:p>
        </w:tc>
        <w:tc>
          <w:tcPr>
            <w:tcW w:w="2111" w:type="dxa"/>
            <w:tcBorders>
              <w:left w:val="nil"/>
              <w:bottom w:val="nil"/>
              <w:right w:val="nil"/>
            </w:tcBorders>
            <w:vAlign w:val="center"/>
          </w:tcPr>
          <w:p w14:paraId="25F123C4" w14:textId="77777777" w:rsidR="00E30D6F" w:rsidRDefault="00E30D6F" w:rsidP="00022220">
            <w:pPr>
              <w:spacing w:before="140" w:after="200"/>
              <w:rPr>
                <w:b/>
                <w:sz w:val="22"/>
                <w:szCs w:val="22"/>
              </w:rPr>
            </w:pPr>
            <w:r>
              <w:rPr>
                <w:b/>
                <w:sz w:val="22"/>
                <w:szCs w:val="22"/>
              </w:rPr>
              <w:fldChar w:fldCharType="begin">
                <w:ffData>
                  <w:name w:val="Check7"/>
                  <w:enabled/>
                  <w:calcOnExit w:val="0"/>
                  <w:checkBox>
                    <w:sizeAuto/>
                    <w:default w:val="0"/>
                  </w:checkBox>
                </w:ffData>
              </w:fldChar>
            </w:r>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r>
              <w:rPr>
                <w:b/>
                <w:sz w:val="22"/>
                <w:szCs w:val="22"/>
              </w:rPr>
              <w:t xml:space="preserve"> YES</w:t>
            </w:r>
          </w:p>
        </w:tc>
        <w:tc>
          <w:tcPr>
            <w:tcW w:w="2709" w:type="dxa"/>
            <w:tcBorders>
              <w:left w:val="nil"/>
              <w:bottom w:val="nil"/>
            </w:tcBorders>
            <w:vAlign w:val="center"/>
          </w:tcPr>
          <w:p w14:paraId="2EF5DBE3" w14:textId="77777777" w:rsidR="00E30D6F" w:rsidRDefault="00E30D6F" w:rsidP="00022220">
            <w:pPr>
              <w:spacing w:before="140" w:after="202"/>
              <w:rPr>
                <w:b/>
                <w:sz w:val="22"/>
                <w:szCs w:val="22"/>
              </w:rPr>
            </w:pPr>
            <w:r>
              <w:rPr>
                <w:b/>
                <w:sz w:val="22"/>
                <w:szCs w:val="22"/>
              </w:rPr>
              <w:fldChar w:fldCharType="begin">
                <w:ffData>
                  <w:name w:val="Check8"/>
                  <w:enabled/>
                  <w:calcOnExit w:val="0"/>
                  <w:checkBox>
                    <w:sizeAuto/>
                    <w:default w:val="0"/>
                  </w:checkBox>
                </w:ffData>
              </w:fldChar>
            </w:r>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r>
              <w:rPr>
                <w:b/>
                <w:sz w:val="22"/>
                <w:szCs w:val="22"/>
              </w:rPr>
              <w:t xml:space="preserve"> NO</w:t>
            </w:r>
          </w:p>
        </w:tc>
      </w:tr>
      <w:tr w:rsidR="00E30D6F" w:rsidRPr="007F3692" w14:paraId="4A643D45" w14:textId="77777777" w:rsidTr="313D57B4">
        <w:tc>
          <w:tcPr>
            <w:tcW w:w="9042" w:type="dxa"/>
            <w:gridSpan w:val="3"/>
            <w:tcBorders>
              <w:top w:val="nil"/>
            </w:tcBorders>
            <w:vAlign w:val="center"/>
          </w:tcPr>
          <w:p w14:paraId="365DDFEC" w14:textId="77777777" w:rsidR="00E30D6F" w:rsidRDefault="00E30D6F" w:rsidP="00022220">
            <w:pPr>
              <w:spacing w:before="140" w:after="202"/>
              <w:rPr>
                <w:b/>
                <w:sz w:val="22"/>
                <w:szCs w:val="22"/>
              </w:rPr>
            </w:pPr>
            <w:r>
              <w:rPr>
                <w:b/>
                <w:sz w:val="22"/>
                <w:szCs w:val="22"/>
              </w:rPr>
              <w:t>If yes, who?</w:t>
            </w:r>
          </w:p>
        </w:tc>
      </w:tr>
      <w:tr w:rsidR="00E30D6F" w:rsidRPr="007F3692" w14:paraId="7EEF3298" w14:textId="77777777" w:rsidTr="313D57B4">
        <w:tc>
          <w:tcPr>
            <w:tcW w:w="9042" w:type="dxa"/>
            <w:gridSpan w:val="3"/>
            <w:tcBorders>
              <w:bottom w:val="single" w:sz="24" w:space="0" w:color="1E998F"/>
            </w:tcBorders>
          </w:tcPr>
          <w:p w14:paraId="028F666C" w14:textId="5A3A5FD1" w:rsidR="00E30D6F" w:rsidRDefault="00E30D6F" w:rsidP="00022220">
            <w:pPr>
              <w:spacing w:before="140" w:after="140"/>
              <w:rPr>
                <w:b/>
                <w:sz w:val="22"/>
                <w:szCs w:val="22"/>
              </w:rPr>
            </w:pPr>
            <w:r w:rsidRPr="009224DD">
              <w:rPr>
                <w:b/>
                <w:sz w:val="22"/>
                <w:szCs w:val="22"/>
              </w:rPr>
              <w:t>Has member been provided with appropriate contact details for the Rep or Prospect</w:t>
            </w:r>
            <w:r w:rsidR="004627B0">
              <w:rPr>
                <w:b/>
                <w:sz w:val="22"/>
                <w:szCs w:val="22"/>
              </w:rPr>
              <w:t>/Bectu</w:t>
            </w:r>
            <w:r w:rsidRPr="009224DD">
              <w:rPr>
                <w:b/>
                <w:sz w:val="22"/>
                <w:szCs w:val="22"/>
              </w:rPr>
              <w:t xml:space="preserve"> office/Full-time officer who will deal with their enquiry?</w:t>
            </w:r>
          </w:p>
          <w:p w14:paraId="5258F55B" w14:textId="77777777" w:rsidR="00E30D6F" w:rsidRDefault="00E30D6F" w:rsidP="00022220">
            <w:pPr>
              <w:spacing w:before="140" w:after="140"/>
              <w:rPr>
                <w:b/>
                <w:sz w:val="22"/>
                <w:szCs w:val="22"/>
              </w:rPr>
            </w:pPr>
            <w:r>
              <w:rPr>
                <w:b/>
                <w:sz w:val="22"/>
                <w:szCs w:val="22"/>
              </w:rPr>
              <w:fldChar w:fldCharType="begin">
                <w:ffData>
                  <w:name w:val="Check9"/>
                  <w:enabled/>
                  <w:calcOnExit w:val="0"/>
                  <w:checkBox>
                    <w:sizeAuto/>
                    <w:default w:val="0"/>
                  </w:checkBox>
                </w:ffData>
              </w:fldChar>
            </w:r>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r>
              <w:rPr>
                <w:b/>
                <w:sz w:val="22"/>
                <w:szCs w:val="22"/>
              </w:rPr>
              <w:t xml:space="preserve"> YES</w:t>
            </w:r>
          </w:p>
          <w:p w14:paraId="39C97FC6" w14:textId="77777777" w:rsidR="00E30D6F" w:rsidRPr="009224DD" w:rsidRDefault="00E30D6F" w:rsidP="00022220">
            <w:pPr>
              <w:spacing w:before="140" w:after="140"/>
              <w:rPr>
                <w:b/>
                <w:sz w:val="22"/>
                <w:szCs w:val="22"/>
              </w:rPr>
            </w:pPr>
            <w:r w:rsidRPr="009224DD">
              <w:rPr>
                <w:color w:val="1E998F"/>
                <w:sz w:val="22"/>
                <w:szCs w:val="22"/>
              </w:rPr>
              <w:t>Name/contact details provided</w:t>
            </w:r>
          </w:p>
          <w:p w14:paraId="0237A600" w14:textId="77777777" w:rsidR="00E30D6F" w:rsidRDefault="00E30D6F" w:rsidP="00022220">
            <w:pPr>
              <w:spacing w:before="140" w:after="200"/>
              <w:rPr>
                <w:b/>
                <w:sz w:val="22"/>
                <w:szCs w:val="22"/>
              </w:rPr>
            </w:pPr>
          </w:p>
          <w:p w14:paraId="2BE80406" w14:textId="77777777" w:rsidR="00E30D6F" w:rsidRPr="009224DD" w:rsidRDefault="00E30D6F" w:rsidP="00022220">
            <w:pPr>
              <w:spacing w:before="140" w:after="200"/>
              <w:rPr>
                <w:b/>
                <w:sz w:val="22"/>
                <w:szCs w:val="22"/>
              </w:rPr>
            </w:pPr>
          </w:p>
        </w:tc>
      </w:tr>
      <w:tr w:rsidR="00E30D6F" w:rsidRPr="007F3692" w14:paraId="4D68F005" w14:textId="77777777" w:rsidTr="313D57B4">
        <w:tc>
          <w:tcPr>
            <w:tcW w:w="9042" w:type="dxa"/>
            <w:gridSpan w:val="3"/>
            <w:tcBorders>
              <w:bottom w:val="nil"/>
            </w:tcBorders>
            <w:shd w:val="clear" w:color="auto" w:fill="1E998F"/>
          </w:tcPr>
          <w:p w14:paraId="3974EEF3" w14:textId="77777777" w:rsidR="00E30D6F" w:rsidRPr="009224DD" w:rsidRDefault="00E30D6F" w:rsidP="00022220">
            <w:pPr>
              <w:spacing w:before="140" w:after="140"/>
              <w:rPr>
                <w:b/>
                <w:color w:val="FFFFFF" w:themeColor="background1"/>
                <w:sz w:val="36"/>
                <w:szCs w:val="36"/>
              </w:rPr>
            </w:pPr>
            <w:r>
              <w:rPr>
                <w:b/>
                <w:color w:val="FFFFFF" w:themeColor="background1"/>
                <w:sz w:val="36"/>
                <w:szCs w:val="36"/>
              </w:rPr>
              <w:t xml:space="preserve">2. </w:t>
            </w:r>
            <w:r w:rsidRPr="009224DD">
              <w:rPr>
                <w:b/>
                <w:color w:val="FFFFFF" w:themeColor="background1"/>
                <w:sz w:val="36"/>
                <w:szCs w:val="36"/>
              </w:rPr>
              <w:t>Outline of case</w:t>
            </w:r>
          </w:p>
          <w:p w14:paraId="55FFB253" w14:textId="77777777" w:rsidR="00E30D6F" w:rsidRPr="009224DD" w:rsidRDefault="00E30D6F" w:rsidP="00022220">
            <w:pPr>
              <w:spacing w:before="140" w:after="200"/>
              <w:rPr>
                <w:sz w:val="22"/>
                <w:szCs w:val="22"/>
              </w:rPr>
            </w:pPr>
            <w:r w:rsidRPr="009224DD">
              <w:rPr>
                <w:color w:val="FFFFFF" w:themeColor="background1"/>
                <w:sz w:val="22"/>
                <w:szCs w:val="22"/>
              </w:rPr>
              <w:t xml:space="preserve">The following questions are examples to guide you. </w:t>
            </w:r>
            <w:r>
              <w:rPr>
                <w:color w:val="FFFFFF" w:themeColor="background1"/>
                <w:sz w:val="22"/>
                <w:szCs w:val="22"/>
              </w:rPr>
              <w:br/>
            </w:r>
            <w:r w:rsidRPr="009224DD">
              <w:rPr>
                <w:color w:val="FFFFFF" w:themeColor="background1"/>
                <w:sz w:val="22"/>
                <w:szCs w:val="22"/>
              </w:rPr>
              <w:t>Ask other questions as appropriate or relevant to the circumstances of the case.</w:t>
            </w:r>
          </w:p>
        </w:tc>
      </w:tr>
      <w:tr w:rsidR="00E30D6F" w:rsidRPr="009224DD" w14:paraId="722C851C" w14:textId="77777777" w:rsidTr="313D57B4">
        <w:tc>
          <w:tcPr>
            <w:tcW w:w="9042" w:type="dxa"/>
            <w:gridSpan w:val="3"/>
            <w:tcBorders>
              <w:top w:val="nil"/>
            </w:tcBorders>
          </w:tcPr>
          <w:p w14:paraId="4DCCCFCD" w14:textId="77777777" w:rsidR="00E30D6F" w:rsidRPr="0012442E" w:rsidRDefault="00E30D6F" w:rsidP="00022220">
            <w:pPr>
              <w:spacing w:before="140" w:after="200"/>
              <w:rPr>
                <w:b/>
                <w:sz w:val="22"/>
                <w:szCs w:val="22"/>
              </w:rPr>
            </w:pPr>
            <w:r w:rsidRPr="0012442E">
              <w:rPr>
                <w:b/>
                <w:sz w:val="22"/>
                <w:szCs w:val="22"/>
              </w:rPr>
              <w:t xml:space="preserve">Have you raised the issue with your line manager/HR/anyone else and what, </w:t>
            </w:r>
            <w:r>
              <w:rPr>
                <w:b/>
                <w:sz w:val="22"/>
                <w:szCs w:val="22"/>
              </w:rPr>
              <w:br/>
            </w:r>
            <w:r w:rsidRPr="0012442E">
              <w:rPr>
                <w:b/>
                <w:sz w:val="22"/>
                <w:szCs w:val="22"/>
              </w:rPr>
              <w:t>if any, advice was given or action taken?</w:t>
            </w:r>
          </w:p>
          <w:p w14:paraId="454CB919" w14:textId="77777777" w:rsidR="00E30D6F" w:rsidRPr="0012442E" w:rsidRDefault="00E30D6F" w:rsidP="00022220">
            <w:pPr>
              <w:spacing w:before="140" w:after="200"/>
              <w:rPr>
                <w:b/>
                <w:sz w:val="22"/>
                <w:szCs w:val="22"/>
              </w:rPr>
            </w:pPr>
          </w:p>
          <w:p w14:paraId="2B65D4D1" w14:textId="77777777" w:rsidR="00E30D6F" w:rsidRPr="0012442E" w:rsidRDefault="00E30D6F" w:rsidP="00022220">
            <w:pPr>
              <w:spacing w:before="140" w:after="200"/>
              <w:rPr>
                <w:b/>
                <w:sz w:val="22"/>
                <w:szCs w:val="22"/>
              </w:rPr>
            </w:pPr>
          </w:p>
          <w:p w14:paraId="7CA21C81" w14:textId="77777777" w:rsidR="00E30D6F" w:rsidRPr="0012442E" w:rsidRDefault="00E30D6F" w:rsidP="00022220">
            <w:pPr>
              <w:spacing w:before="140" w:after="200"/>
              <w:rPr>
                <w:b/>
                <w:sz w:val="22"/>
                <w:szCs w:val="22"/>
              </w:rPr>
            </w:pPr>
          </w:p>
        </w:tc>
      </w:tr>
      <w:tr w:rsidR="00E30D6F" w:rsidRPr="007F3692" w14:paraId="23463DA5" w14:textId="77777777" w:rsidTr="313D57B4">
        <w:tc>
          <w:tcPr>
            <w:tcW w:w="9042" w:type="dxa"/>
            <w:gridSpan w:val="3"/>
          </w:tcPr>
          <w:p w14:paraId="30FB73F1" w14:textId="77777777" w:rsidR="00E30D6F" w:rsidRPr="0012442E" w:rsidRDefault="00E30D6F" w:rsidP="00022220">
            <w:pPr>
              <w:spacing w:before="140" w:after="200"/>
              <w:rPr>
                <w:b/>
                <w:sz w:val="22"/>
                <w:szCs w:val="22"/>
              </w:rPr>
            </w:pPr>
            <w:r w:rsidRPr="0012442E">
              <w:rPr>
                <w:b/>
                <w:sz w:val="22"/>
                <w:szCs w:val="22"/>
              </w:rPr>
              <w:t>When did the issue arise?</w:t>
            </w:r>
          </w:p>
          <w:p w14:paraId="399BA643" w14:textId="77777777" w:rsidR="00E30D6F" w:rsidRPr="0012442E" w:rsidRDefault="00E30D6F" w:rsidP="00022220">
            <w:pPr>
              <w:spacing w:before="140" w:after="200"/>
              <w:rPr>
                <w:b/>
                <w:sz w:val="22"/>
                <w:szCs w:val="22"/>
              </w:rPr>
            </w:pPr>
          </w:p>
        </w:tc>
      </w:tr>
      <w:tr w:rsidR="00E30D6F" w:rsidRPr="007F3692" w14:paraId="20942E47" w14:textId="77777777" w:rsidTr="313D57B4">
        <w:tc>
          <w:tcPr>
            <w:tcW w:w="9042" w:type="dxa"/>
            <w:gridSpan w:val="3"/>
          </w:tcPr>
          <w:p w14:paraId="58B7AC98" w14:textId="77777777" w:rsidR="00E30D6F" w:rsidRDefault="00E30D6F" w:rsidP="00022220">
            <w:pPr>
              <w:spacing w:before="140" w:after="200"/>
              <w:rPr>
                <w:b/>
                <w:sz w:val="22"/>
                <w:szCs w:val="22"/>
              </w:rPr>
            </w:pPr>
            <w:r w:rsidRPr="0012442E">
              <w:rPr>
                <w:b/>
                <w:sz w:val="22"/>
                <w:szCs w:val="22"/>
              </w:rPr>
              <w:t>Wh</w:t>
            </w:r>
            <w:r>
              <w:rPr>
                <w:b/>
                <w:sz w:val="22"/>
                <w:szCs w:val="22"/>
              </w:rPr>
              <w:t>at has happened?</w:t>
            </w:r>
          </w:p>
          <w:p w14:paraId="19653244" w14:textId="77777777" w:rsidR="00E30D6F" w:rsidRDefault="00E30D6F" w:rsidP="00022220">
            <w:pPr>
              <w:spacing w:before="140" w:after="200"/>
              <w:rPr>
                <w:b/>
                <w:sz w:val="22"/>
                <w:szCs w:val="22"/>
              </w:rPr>
            </w:pPr>
          </w:p>
          <w:p w14:paraId="5A461585" w14:textId="77777777" w:rsidR="00E30D6F" w:rsidRPr="0012442E" w:rsidRDefault="00E30D6F" w:rsidP="00022220">
            <w:pPr>
              <w:spacing w:before="140" w:after="200"/>
              <w:rPr>
                <w:b/>
                <w:sz w:val="22"/>
                <w:szCs w:val="22"/>
              </w:rPr>
            </w:pPr>
          </w:p>
          <w:p w14:paraId="4DB47FB5" w14:textId="77777777" w:rsidR="00E30D6F" w:rsidRPr="0012442E" w:rsidRDefault="00E30D6F" w:rsidP="00022220">
            <w:pPr>
              <w:spacing w:before="140" w:after="200"/>
              <w:rPr>
                <w:b/>
                <w:sz w:val="22"/>
                <w:szCs w:val="22"/>
              </w:rPr>
            </w:pPr>
          </w:p>
        </w:tc>
      </w:tr>
      <w:tr w:rsidR="00E30D6F" w:rsidRPr="007F3692" w14:paraId="6B0A7A7F" w14:textId="77777777" w:rsidTr="313D57B4">
        <w:tc>
          <w:tcPr>
            <w:tcW w:w="9042" w:type="dxa"/>
            <w:gridSpan w:val="3"/>
          </w:tcPr>
          <w:p w14:paraId="6FC0265E" w14:textId="77777777" w:rsidR="00E30D6F" w:rsidRPr="0012442E" w:rsidRDefault="00E30D6F" w:rsidP="00022220">
            <w:pPr>
              <w:spacing w:before="140" w:after="200"/>
              <w:rPr>
                <w:b/>
                <w:sz w:val="22"/>
                <w:szCs w:val="22"/>
              </w:rPr>
            </w:pPr>
            <w:r>
              <w:rPr>
                <w:b/>
                <w:sz w:val="22"/>
                <w:szCs w:val="22"/>
              </w:rPr>
              <w:t>Who is involved?</w:t>
            </w:r>
          </w:p>
          <w:p w14:paraId="398CD66A" w14:textId="77777777" w:rsidR="00E30D6F" w:rsidRPr="0012442E" w:rsidRDefault="00E30D6F" w:rsidP="00022220">
            <w:pPr>
              <w:spacing w:before="144" w:after="200"/>
              <w:rPr>
                <w:b/>
                <w:sz w:val="22"/>
                <w:szCs w:val="22"/>
              </w:rPr>
            </w:pPr>
          </w:p>
        </w:tc>
      </w:tr>
      <w:tr w:rsidR="00E30D6F" w:rsidRPr="007F3692" w14:paraId="7A38DAF3" w14:textId="77777777" w:rsidTr="313D57B4">
        <w:tc>
          <w:tcPr>
            <w:tcW w:w="9042" w:type="dxa"/>
            <w:gridSpan w:val="3"/>
          </w:tcPr>
          <w:p w14:paraId="0C0A39C0" w14:textId="77777777" w:rsidR="00E30D6F" w:rsidRDefault="00E30D6F" w:rsidP="00022220">
            <w:pPr>
              <w:spacing w:before="140" w:after="200"/>
              <w:rPr>
                <w:b/>
                <w:sz w:val="22"/>
                <w:szCs w:val="22"/>
              </w:rPr>
            </w:pPr>
            <w:r>
              <w:rPr>
                <w:b/>
                <w:sz w:val="22"/>
                <w:szCs w:val="22"/>
              </w:rPr>
              <w:t>Why has it happened?</w:t>
            </w:r>
          </w:p>
          <w:p w14:paraId="7F562588" w14:textId="77777777" w:rsidR="00E30D6F" w:rsidRDefault="00E30D6F" w:rsidP="00022220">
            <w:pPr>
              <w:spacing w:before="140" w:after="200"/>
              <w:rPr>
                <w:b/>
                <w:sz w:val="22"/>
                <w:szCs w:val="22"/>
              </w:rPr>
            </w:pPr>
          </w:p>
          <w:p w14:paraId="26EAC7BF" w14:textId="77777777" w:rsidR="00E30D6F" w:rsidRDefault="00E30D6F" w:rsidP="00022220">
            <w:pPr>
              <w:spacing w:before="140" w:after="200"/>
              <w:rPr>
                <w:b/>
                <w:sz w:val="22"/>
                <w:szCs w:val="22"/>
              </w:rPr>
            </w:pPr>
          </w:p>
          <w:p w14:paraId="17FDAF40" w14:textId="77777777" w:rsidR="00E30D6F" w:rsidRPr="0012442E" w:rsidRDefault="00E30D6F" w:rsidP="00022220">
            <w:pPr>
              <w:spacing w:before="140" w:after="200"/>
              <w:rPr>
                <w:b/>
                <w:sz w:val="22"/>
                <w:szCs w:val="22"/>
              </w:rPr>
            </w:pPr>
          </w:p>
        </w:tc>
      </w:tr>
      <w:tr w:rsidR="00E30D6F" w:rsidRPr="007F3692" w14:paraId="300CE0C2" w14:textId="77777777" w:rsidTr="313D57B4">
        <w:tc>
          <w:tcPr>
            <w:tcW w:w="9042" w:type="dxa"/>
            <w:gridSpan w:val="3"/>
            <w:tcBorders>
              <w:bottom w:val="single" w:sz="24" w:space="0" w:color="1E998F"/>
            </w:tcBorders>
          </w:tcPr>
          <w:p w14:paraId="72349F06" w14:textId="77777777" w:rsidR="00E30D6F" w:rsidRDefault="00E30D6F" w:rsidP="00022220">
            <w:pPr>
              <w:spacing w:before="140" w:after="200"/>
              <w:rPr>
                <w:b/>
                <w:sz w:val="22"/>
                <w:szCs w:val="22"/>
              </w:rPr>
            </w:pPr>
            <w:r w:rsidRPr="0012442E">
              <w:rPr>
                <w:b/>
                <w:sz w:val="22"/>
                <w:szCs w:val="22"/>
              </w:rPr>
              <w:lastRenderedPageBreak/>
              <w:t>Are there any mitigating circumstances?</w:t>
            </w:r>
          </w:p>
          <w:p w14:paraId="67C5A808" w14:textId="77777777" w:rsidR="00E30D6F" w:rsidRDefault="00E30D6F" w:rsidP="00022220">
            <w:pPr>
              <w:spacing w:before="140" w:after="200"/>
              <w:rPr>
                <w:b/>
                <w:sz w:val="22"/>
                <w:szCs w:val="22"/>
              </w:rPr>
            </w:pPr>
          </w:p>
          <w:p w14:paraId="24CC28AE" w14:textId="77777777" w:rsidR="00E30D6F" w:rsidRPr="0012442E" w:rsidRDefault="00E30D6F" w:rsidP="00022220">
            <w:pPr>
              <w:spacing w:before="140" w:after="200"/>
              <w:rPr>
                <w:b/>
                <w:sz w:val="22"/>
                <w:szCs w:val="22"/>
              </w:rPr>
            </w:pPr>
          </w:p>
          <w:p w14:paraId="474152A8" w14:textId="77777777" w:rsidR="00E30D6F" w:rsidRPr="0012442E" w:rsidRDefault="00E30D6F" w:rsidP="00022220">
            <w:pPr>
              <w:spacing w:before="140" w:after="200"/>
              <w:rPr>
                <w:b/>
              </w:rPr>
            </w:pPr>
          </w:p>
        </w:tc>
      </w:tr>
      <w:tr w:rsidR="00E30D6F" w:rsidRPr="007F3692" w14:paraId="7369C7DA" w14:textId="77777777" w:rsidTr="313D57B4">
        <w:tc>
          <w:tcPr>
            <w:tcW w:w="4222" w:type="dxa"/>
            <w:tcBorders>
              <w:right w:val="nil"/>
            </w:tcBorders>
          </w:tcPr>
          <w:p w14:paraId="79173143" w14:textId="77777777" w:rsidR="00E30D6F" w:rsidRPr="0012442E" w:rsidRDefault="00E30D6F" w:rsidP="00022220">
            <w:pPr>
              <w:spacing w:before="140" w:after="200"/>
              <w:rPr>
                <w:b/>
                <w:sz w:val="22"/>
                <w:szCs w:val="22"/>
              </w:rPr>
            </w:pPr>
            <w:r>
              <w:rPr>
                <w:b/>
                <w:sz w:val="22"/>
                <w:szCs w:val="22"/>
              </w:rPr>
              <w:t xml:space="preserve">Is it still going on? </w:t>
            </w:r>
          </w:p>
        </w:tc>
        <w:tc>
          <w:tcPr>
            <w:tcW w:w="2111" w:type="dxa"/>
            <w:tcBorders>
              <w:left w:val="nil"/>
              <w:right w:val="nil"/>
            </w:tcBorders>
          </w:tcPr>
          <w:p w14:paraId="09C9DFCA" w14:textId="77777777" w:rsidR="00E30D6F" w:rsidRPr="0012442E" w:rsidRDefault="00E30D6F" w:rsidP="00022220">
            <w:pPr>
              <w:spacing w:before="140" w:after="200"/>
              <w:rPr>
                <w:b/>
                <w:sz w:val="22"/>
                <w:szCs w:val="22"/>
              </w:rPr>
            </w:pPr>
            <w:r>
              <w:rPr>
                <w:b/>
                <w:sz w:val="22"/>
                <w:szCs w:val="22"/>
              </w:rPr>
              <w:fldChar w:fldCharType="begin">
                <w:ffData>
                  <w:name w:val="Check10"/>
                  <w:enabled/>
                  <w:calcOnExit w:val="0"/>
                  <w:checkBox>
                    <w:sizeAuto/>
                    <w:default w:val="0"/>
                  </w:checkBox>
                </w:ffData>
              </w:fldChar>
            </w:r>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r>
              <w:rPr>
                <w:b/>
                <w:sz w:val="22"/>
                <w:szCs w:val="22"/>
              </w:rPr>
              <w:t xml:space="preserve"> YES</w:t>
            </w:r>
          </w:p>
        </w:tc>
        <w:tc>
          <w:tcPr>
            <w:tcW w:w="2709" w:type="dxa"/>
            <w:tcBorders>
              <w:left w:val="nil"/>
            </w:tcBorders>
          </w:tcPr>
          <w:p w14:paraId="209AF305" w14:textId="77777777" w:rsidR="00E30D6F" w:rsidRPr="0012442E" w:rsidRDefault="00E30D6F" w:rsidP="00022220">
            <w:pPr>
              <w:spacing w:before="140" w:after="200"/>
              <w:rPr>
                <w:b/>
                <w:sz w:val="22"/>
                <w:szCs w:val="22"/>
              </w:rPr>
            </w:pPr>
            <w:r>
              <w:rPr>
                <w:b/>
                <w:sz w:val="22"/>
                <w:szCs w:val="22"/>
              </w:rPr>
              <w:fldChar w:fldCharType="begin">
                <w:ffData>
                  <w:name w:val="Check11"/>
                  <w:enabled/>
                  <w:calcOnExit w:val="0"/>
                  <w:checkBox>
                    <w:sizeAuto/>
                    <w:default w:val="0"/>
                  </w:checkBox>
                </w:ffData>
              </w:fldChar>
            </w:r>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r>
              <w:rPr>
                <w:b/>
                <w:sz w:val="22"/>
                <w:szCs w:val="22"/>
              </w:rPr>
              <w:t xml:space="preserve"> NO</w:t>
            </w:r>
          </w:p>
        </w:tc>
      </w:tr>
      <w:tr w:rsidR="00E30D6F" w:rsidRPr="007F3692" w14:paraId="787842C1" w14:textId="77777777" w:rsidTr="313D57B4">
        <w:tc>
          <w:tcPr>
            <w:tcW w:w="4222" w:type="dxa"/>
            <w:tcBorders>
              <w:right w:val="nil"/>
            </w:tcBorders>
          </w:tcPr>
          <w:p w14:paraId="3C24E983" w14:textId="77777777" w:rsidR="00E30D6F" w:rsidRDefault="00E30D6F" w:rsidP="00022220">
            <w:pPr>
              <w:spacing w:before="140" w:after="200"/>
              <w:rPr>
                <w:b/>
                <w:sz w:val="22"/>
                <w:szCs w:val="22"/>
              </w:rPr>
            </w:pPr>
            <w:r>
              <w:rPr>
                <w:b/>
                <w:sz w:val="22"/>
                <w:szCs w:val="22"/>
              </w:rPr>
              <w:t>Mitigation to be taken into account?</w:t>
            </w:r>
          </w:p>
        </w:tc>
        <w:tc>
          <w:tcPr>
            <w:tcW w:w="2111" w:type="dxa"/>
            <w:tcBorders>
              <w:left w:val="nil"/>
              <w:right w:val="nil"/>
            </w:tcBorders>
          </w:tcPr>
          <w:p w14:paraId="6F1F0F0B" w14:textId="77777777" w:rsidR="00E30D6F" w:rsidRDefault="00E30D6F" w:rsidP="00022220">
            <w:pPr>
              <w:spacing w:before="140" w:after="200"/>
              <w:rPr>
                <w:b/>
                <w:sz w:val="22"/>
                <w:szCs w:val="22"/>
              </w:rPr>
            </w:pPr>
            <w:r>
              <w:rPr>
                <w:b/>
                <w:sz w:val="22"/>
                <w:szCs w:val="22"/>
              </w:rPr>
              <w:fldChar w:fldCharType="begin">
                <w:ffData>
                  <w:name w:val="Check16"/>
                  <w:enabled/>
                  <w:calcOnExit w:val="0"/>
                  <w:checkBox>
                    <w:sizeAuto/>
                    <w:default w:val="0"/>
                  </w:checkBox>
                </w:ffData>
              </w:fldChar>
            </w:r>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r>
              <w:rPr>
                <w:b/>
                <w:sz w:val="22"/>
                <w:szCs w:val="22"/>
              </w:rPr>
              <w:t xml:space="preserve"> YES</w:t>
            </w:r>
          </w:p>
        </w:tc>
        <w:tc>
          <w:tcPr>
            <w:tcW w:w="2709" w:type="dxa"/>
            <w:tcBorders>
              <w:left w:val="nil"/>
            </w:tcBorders>
          </w:tcPr>
          <w:p w14:paraId="15910BA4" w14:textId="77777777" w:rsidR="00E30D6F" w:rsidRDefault="00E30D6F" w:rsidP="00022220">
            <w:pPr>
              <w:spacing w:before="140" w:after="200"/>
              <w:rPr>
                <w:b/>
                <w:sz w:val="22"/>
                <w:szCs w:val="22"/>
              </w:rPr>
            </w:pPr>
            <w:r>
              <w:rPr>
                <w:b/>
                <w:sz w:val="22"/>
                <w:szCs w:val="22"/>
              </w:rPr>
              <w:fldChar w:fldCharType="begin">
                <w:ffData>
                  <w:name w:val="Check17"/>
                  <w:enabled/>
                  <w:calcOnExit w:val="0"/>
                  <w:checkBox>
                    <w:sizeAuto/>
                    <w:default w:val="0"/>
                  </w:checkBox>
                </w:ffData>
              </w:fldChar>
            </w:r>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r>
              <w:rPr>
                <w:b/>
                <w:sz w:val="22"/>
                <w:szCs w:val="22"/>
              </w:rPr>
              <w:t xml:space="preserve"> NO</w:t>
            </w:r>
          </w:p>
        </w:tc>
      </w:tr>
      <w:tr w:rsidR="00E30D6F" w:rsidRPr="007F3692" w14:paraId="78B0388F" w14:textId="77777777" w:rsidTr="313D57B4">
        <w:tc>
          <w:tcPr>
            <w:tcW w:w="9042" w:type="dxa"/>
            <w:gridSpan w:val="3"/>
            <w:tcBorders>
              <w:bottom w:val="single" w:sz="24" w:space="0" w:color="1E998F"/>
            </w:tcBorders>
          </w:tcPr>
          <w:p w14:paraId="38A5DE73" w14:textId="77777777" w:rsidR="00E30D6F" w:rsidRDefault="00E30D6F" w:rsidP="00022220">
            <w:pPr>
              <w:spacing w:before="140" w:after="200"/>
              <w:rPr>
                <w:b/>
                <w:sz w:val="22"/>
                <w:szCs w:val="22"/>
              </w:rPr>
            </w:pPr>
            <w:r>
              <w:rPr>
                <w:b/>
                <w:sz w:val="22"/>
                <w:szCs w:val="22"/>
              </w:rPr>
              <w:t>Timescale/key dates:</w:t>
            </w:r>
          </w:p>
          <w:p w14:paraId="4E53B0D3" w14:textId="77777777" w:rsidR="00E30D6F" w:rsidRDefault="00E30D6F" w:rsidP="00022220">
            <w:pPr>
              <w:spacing w:before="140" w:after="200"/>
              <w:rPr>
                <w:b/>
                <w:sz w:val="22"/>
                <w:szCs w:val="22"/>
              </w:rPr>
            </w:pPr>
          </w:p>
          <w:p w14:paraId="7BB380B1" w14:textId="77777777" w:rsidR="00E30D6F" w:rsidRDefault="00E30D6F" w:rsidP="00022220">
            <w:pPr>
              <w:spacing w:before="140" w:after="200"/>
              <w:rPr>
                <w:b/>
                <w:sz w:val="22"/>
                <w:szCs w:val="22"/>
              </w:rPr>
            </w:pPr>
          </w:p>
          <w:p w14:paraId="305CF1AD" w14:textId="77777777" w:rsidR="00E30D6F" w:rsidRPr="0012442E" w:rsidRDefault="00E30D6F" w:rsidP="00022220">
            <w:pPr>
              <w:spacing w:before="140" w:after="200"/>
              <w:rPr>
                <w:b/>
                <w:sz w:val="22"/>
                <w:szCs w:val="22"/>
              </w:rPr>
            </w:pPr>
          </w:p>
        </w:tc>
      </w:tr>
      <w:tr w:rsidR="00E30D6F" w:rsidRPr="007F3692" w14:paraId="0883E5D0" w14:textId="77777777" w:rsidTr="313D57B4">
        <w:tc>
          <w:tcPr>
            <w:tcW w:w="4222" w:type="dxa"/>
            <w:tcBorders>
              <w:right w:val="nil"/>
            </w:tcBorders>
          </w:tcPr>
          <w:p w14:paraId="1B76C76E" w14:textId="77777777" w:rsidR="00E30D6F" w:rsidRPr="0012442E" w:rsidRDefault="00E30D6F" w:rsidP="00022220">
            <w:pPr>
              <w:spacing w:before="140" w:after="200"/>
              <w:rPr>
                <w:b/>
                <w:sz w:val="22"/>
                <w:szCs w:val="22"/>
              </w:rPr>
            </w:pPr>
            <w:r>
              <w:rPr>
                <w:b/>
                <w:sz w:val="22"/>
                <w:szCs w:val="22"/>
              </w:rPr>
              <w:t>Have any meetings taken place or are any future meetings arranged?</w:t>
            </w:r>
          </w:p>
        </w:tc>
        <w:tc>
          <w:tcPr>
            <w:tcW w:w="2111" w:type="dxa"/>
            <w:tcBorders>
              <w:left w:val="nil"/>
              <w:right w:val="nil"/>
            </w:tcBorders>
          </w:tcPr>
          <w:p w14:paraId="36CD75A4" w14:textId="77777777" w:rsidR="00E30D6F" w:rsidRPr="0012442E" w:rsidRDefault="00E30D6F" w:rsidP="00022220">
            <w:pPr>
              <w:spacing w:before="140" w:after="200"/>
              <w:rPr>
                <w:b/>
                <w:sz w:val="22"/>
                <w:szCs w:val="22"/>
              </w:rPr>
            </w:pPr>
            <w:r>
              <w:rPr>
                <w:b/>
                <w:sz w:val="22"/>
                <w:szCs w:val="22"/>
              </w:rPr>
              <w:fldChar w:fldCharType="begin">
                <w:ffData>
                  <w:name w:val="Check12"/>
                  <w:enabled/>
                  <w:calcOnExit w:val="0"/>
                  <w:checkBox>
                    <w:sizeAuto/>
                    <w:default w:val="0"/>
                  </w:checkBox>
                </w:ffData>
              </w:fldChar>
            </w:r>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r>
              <w:rPr>
                <w:b/>
                <w:sz w:val="22"/>
                <w:szCs w:val="22"/>
              </w:rPr>
              <w:t xml:space="preserve"> YES</w:t>
            </w:r>
            <w:r>
              <w:rPr>
                <w:b/>
                <w:sz w:val="22"/>
                <w:szCs w:val="22"/>
              </w:rPr>
              <w:br/>
            </w:r>
            <w:r w:rsidRPr="0012442E">
              <w:rPr>
                <w:color w:val="1E998F"/>
                <w:sz w:val="22"/>
                <w:szCs w:val="22"/>
              </w:rPr>
              <w:t>Give dates and details of any planned meetings</w:t>
            </w:r>
          </w:p>
        </w:tc>
        <w:tc>
          <w:tcPr>
            <w:tcW w:w="2709" w:type="dxa"/>
            <w:tcBorders>
              <w:left w:val="nil"/>
            </w:tcBorders>
          </w:tcPr>
          <w:p w14:paraId="0326F4A4" w14:textId="77777777" w:rsidR="00E30D6F" w:rsidRPr="0012442E" w:rsidRDefault="00E30D6F" w:rsidP="00022220">
            <w:pPr>
              <w:spacing w:before="140" w:after="200"/>
              <w:rPr>
                <w:b/>
                <w:sz w:val="22"/>
                <w:szCs w:val="22"/>
              </w:rPr>
            </w:pPr>
            <w:r>
              <w:rPr>
                <w:b/>
                <w:sz w:val="22"/>
                <w:szCs w:val="22"/>
              </w:rPr>
              <w:fldChar w:fldCharType="begin">
                <w:ffData>
                  <w:name w:val="Check13"/>
                  <w:enabled/>
                  <w:calcOnExit w:val="0"/>
                  <w:checkBox>
                    <w:sizeAuto/>
                    <w:default w:val="0"/>
                  </w:checkBox>
                </w:ffData>
              </w:fldChar>
            </w:r>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r>
              <w:rPr>
                <w:b/>
                <w:sz w:val="22"/>
                <w:szCs w:val="22"/>
              </w:rPr>
              <w:t xml:space="preserve"> NO</w:t>
            </w:r>
          </w:p>
        </w:tc>
      </w:tr>
      <w:tr w:rsidR="00E30D6F" w:rsidRPr="007F3692" w14:paraId="68229383" w14:textId="77777777" w:rsidTr="313D57B4">
        <w:tc>
          <w:tcPr>
            <w:tcW w:w="9042" w:type="dxa"/>
            <w:gridSpan w:val="3"/>
            <w:tcBorders>
              <w:bottom w:val="single" w:sz="24" w:space="0" w:color="1E998F"/>
            </w:tcBorders>
          </w:tcPr>
          <w:p w14:paraId="471412D0" w14:textId="77777777" w:rsidR="00E30D6F" w:rsidRPr="00A24F72" w:rsidRDefault="00E30D6F" w:rsidP="00022220">
            <w:pPr>
              <w:spacing w:before="140" w:after="200"/>
              <w:rPr>
                <w:sz w:val="22"/>
                <w:szCs w:val="22"/>
              </w:rPr>
            </w:pPr>
            <w:r w:rsidRPr="00A24F72">
              <w:rPr>
                <w:color w:val="1E998F"/>
                <w:sz w:val="22"/>
                <w:szCs w:val="22"/>
              </w:rPr>
              <w:t>Ask member for copies or any letters, emails or notes relating to the case; attach them to pro-forma.</w:t>
            </w:r>
          </w:p>
        </w:tc>
      </w:tr>
      <w:tr w:rsidR="00E30D6F" w:rsidRPr="007F3692" w14:paraId="6F1B5F15" w14:textId="77777777" w:rsidTr="313D57B4">
        <w:tc>
          <w:tcPr>
            <w:tcW w:w="4222" w:type="dxa"/>
            <w:tcBorders>
              <w:bottom w:val="nil"/>
              <w:right w:val="nil"/>
            </w:tcBorders>
            <w:vAlign w:val="center"/>
          </w:tcPr>
          <w:p w14:paraId="1181F0F8" w14:textId="77777777" w:rsidR="00E30D6F" w:rsidRPr="00A24F72" w:rsidRDefault="00E30D6F" w:rsidP="00022220">
            <w:pPr>
              <w:spacing w:before="140" w:after="200"/>
              <w:rPr>
                <w:b/>
                <w:color w:val="000000" w:themeColor="text1"/>
                <w:sz w:val="22"/>
                <w:szCs w:val="22"/>
              </w:rPr>
            </w:pPr>
            <w:r>
              <w:rPr>
                <w:b/>
                <w:color w:val="000000" w:themeColor="text1"/>
                <w:sz w:val="22"/>
                <w:szCs w:val="22"/>
              </w:rPr>
              <w:t xml:space="preserve">Are there any witnesses you </w:t>
            </w:r>
            <w:r>
              <w:rPr>
                <w:b/>
                <w:color w:val="000000" w:themeColor="text1"/>
                <w:sz w:val="22"/>
                <w:szCs w:val="22"/>
              </w:rPr>
              <w:br/>
              <w:t>need to speak to?</w:t>
            </w:r>
          </w:p>
        </w:tc>
        <w:tc>
          <w:tcPr>
            <w:tcW w:w="2111" w:type="dxa"/>
            <w:tcBorders>
              <w:left w:val="nil"/>
              <w:bottom w:val="nil"/>
              <w:right w:val="nil"/>
            </w:tcBorders>
            <w:vAlign w:val="center"/>
          </w:tcPr>
          <w:p w14:paraId="41060E8B" w14:textId="77777777" w:rsidR="00E30D6F" w:rsidRPr="00A24F72" w:rsidRDefault="00E30D6F" w:rsidP="00022220">
            <w:pPr>
              <w:spacing w:before="140" w:after="200"/>
              <w:rPr>
                <w:b/>
                <w:color w:val="000000" w:themeColor="text1"/>
                <w:sz w:val="22"/>
                <w:szCs w:val="22"/>
              </w:rPr>
            </w:pPr>
            <w:r>
              <w:rPr>
                <w:b/>
                <w:color w:val="000000" w:themeColor="text1"/>
                <w:sz w:val="22"/>
                <w:szCs w:val="22"/>
              </w:rPr>
              <w:fldChar w:fldCharType="begin">
                <w:ffData>
                  <w:name w:val="Check14"/>
                  <w:enabled/>
                  <w:calcOnExit w:val="0"/>
                  <w:checkBox>
                    <w:sizeAuto/>
                    <w:default w:val="0"/>
                  </w:checkBox>
                </w:ffData>
              </w:fldChar>
            </w:r>
            <w:r>
              <w:rPr>
                <w:b/>
                <w:color w:val="000000" w:themeColor="text1"/>
                <w:sz w:val="22"/>
                <w:szCs w:val="22"/>
              </w:rPr>
              <w:instrText xml:space="preserve"> FORMCHECKBOX </w:instrText>
            </w:r>
            <w:r>
              <w:rPr>
                <w:b/>
                <w:color w:val="000000" w:themeColor="text1"/>
                <w:sz w:val="22"/>
                <w:szCs w:val="22"/>
              </w:rPr>
            </w:r>
            <w:r>
              <w:rPr>
                <w:b/>
                <w:color w:val="000000" w:themeColor="text1"/>
                <w:sz w:val="22"/>
                <w:szCs w:val="22"/>
              </w:rPr>
              <w:fldChar w:fldCharType="separate"/>
            </w:r>
            <w:r>
              <w:rPr>
                <w:b/>
                <w:color w:val="000000" w:themeColor="text1"/>
                <w:sz w:val="22"/>
                <w:szCs w:val="22"/>
              </w:rPr>
              <w:fldChar w:fldCharType="end"/>
            </w:r>
            <w:r>
              <w:rPr>
                <w:b/>
                <w:color w:val="000000" w:themeColor="text1"/>
                <w:sz w:val="22"/>
                <w:szCs w:val="22"/>
              </w:rPr>
              <w:t xml:space="preserve"> YES</w:t>
            </w:r>
          </w:p>
        </w:tc>
        <w:tc>
          <w:tcPr>
            <w:tcW w:w="2709" w:type="dxa"/>
            <w:tcBorders>
              <w:left w:val="nil"/>
              <w:bottom w:val="nil"/>
            </w:tcBorders>
            <w:vAlign w:val="center"/>
          </w:tcPr>
          <w:p w14:paraId="2068CA08" w14:textId="77777777" w:rsidR="00E30D6F" w:rsidRPr="00A24F72" w:rsidRDefault="00E30D6F" w:rsidP="00022220">
            <w:pPr>
              <w:spacing w:before="140" w:after="200"/>
              <w:rPr>
                <w:b/>
                <w:color w:val="000000" w:themeColor="text1"/>
                <w:sz w:val="22"/>
                <w:szCs w:val="22"/>
              </w:rPr>
            </w:pPr>
            <w:r>
              <w:rPr>
                <w:b/>
                <w:color w:val="000000" w:themeColor="text1"/>
                <w:sz w:val="22"/>
                <w:szCs w:val="22"/>
              </w:rPr>
              <w:fldChar w:fldCharType="begin">
                <w:ffData>
                  <w:name w:val="Check15"/>
                  <w:enabled/>
                  <w:calcOnExit w:val="0"/>
                  <w:checkBox>
                    <w:sizeAuto/>
                    <w:default w:val="0"/>
                  </w:checkBox>
                </w:ffData>
              </w:fldChar>
            </w:r>
            <w:r>
              <w:rPr>
                <w:b/>
                <w:color w:val="000000" w:themeColor="text1"/>
                <w:sz w:val="22"/>
                <w:szCs w:val="22"/>
              </w:rPr>
              <w:instrText xml:space="preserve"> FORMCHECKBOX </w:instrText>
            </w:r>
            <w:r>
              <w:rPr>
                <w:b/>
                <w:color w:val="000000" w:themeColor="text1"/>
                <w:sz w:val="22"/>
                <w:szCs w:val="22"/>
              </w:rPr>
            </w:r>
            <w:r>
              <w:rPr>
                <w:b/>
                <w:color w:val="000000" w:themeColor="text1"/>
                <w:sz w:val="22"/>
                <w:szCs w:val="22"/>
              </w:rPr>
              <w:fldChar w:fldCharType="separate"/>
            </w:r>
            <w:r>
              <w:rPr>
                <w:b/>
                <w:color w:val="000000" w:themeColor="text1"/>
                <w:sz w:val="22"/>
                <w:szCs w:val="22"/>
              </w:rPr>
              <w:fldChar w:fldCharType="end"/>
            </w:r>
            <w:r>
              <w:rPr>
                <w:b/>
                <w:color w:val="000000" w:themeColor="text1"/>
                <w:sz w:val="22"/>
                <w:szCs w:val="22"/>
              </w:rPr>
              <w:t xml:space="preserve"> NO</w:t>
            </w:r>
          </w:p>
        </w:tc>
      </w:tr>
      <w:tr w:rsidR="00E30D6F" w:rsidRPr="007F3692" w14:paraId="0BB770AA" w14:textId="77777777" w:rsidTr="313D57B4">
        <w:tc>
          <w:tcPr>
            <w:tcW w:w="9042" w:type="dxa"/>
            <w:gridSpan w:val="3"/>
            <w:tcBorders>
              <w:top w:val="nil"/>
            </w:tcBorders>
          </w:tcPr>
          <w:p w14:paraId="081BA217" w14:textId="77777777" w:rsidR="00E30D6F" w:rsidRDefault="00E30D6F" w:rsidP="00022220">
            <w:pPr>
              <w:spacing w:before="140" w:after="200"/>
              <w:rPr>
                <w:b/>
                <w:sz w:val="22"/>
                <w:szCs w:val="22"/>
              </w:rPr>
            </w:pPr>
            <w:r>
              <w:rPr>
                <w:b/>
                <w:sz w:val="22"/>
                <w:szCs w:val="22"/>
              </w:rPr>
              <w:t>If yes, what are the names of the key witnesses?</w:t>
            </w:r>
          </w:p>
          <w:p w14:paraId="272610C4" w14:textId="77777777" w:rsidR="00E30D6F" w:rsidRDefault="00E30D6F" w:rsidP="00022220">
            <w:pPr>
              <w:spacing w:before="140" w:after="200"/>
              <w:rPr>
                <w:b/>
                <w:color w:val="1E998F"/>
                <w:sz w:val="22"/>
                <w:szCs w:val="22"/>
              </w:rPr>
            </w:pPr>
          </w:p>
          <w:p w14:paraId="7A5E02D2" w14:textId="77777777" w:rsidR="00E30D6F" w:rsidRDefault="00E30D6F" w:rsidP="00022220">
            <w:pPr>
              <w:spacing w:before="140" w:after="200"/>
              <w:rPr>
                <w:b/>
                <w:color w:val="1E998F"/>
                <w:sz w:val="22"/>
                <w:szCs w:val="22"/>
              </w:rPr>
            </w:pPr>
          </w:p>
          <w:p w14:paraId="039F2768" w14:textId="77777777" w:rsidR="00E30D6F" w:rsidRPr="00A24F72" w:rsidRDefault="00E30D6F" w:rsidP="00022220">
            <w:pPr>
              <w:spacing w:before="140" w:after="200"/>
              <w:rPr>
                <w:color w:val="1E998F"/>
                <w:sz w:val="22"/>
                <w:szCs w:val="22"/>
              </w:rPr>
            </w:pPr>
            <w:r w:rsidRPr="00A24F72">
              <w:rPr>
                <w:b/>
                <w:color w:val="1E998F"/>
                <w:sz w:val="22"/>
                <w:szCs w:val="22"/>
              </w:rPr>
              <w:t>REMEMBER:</w:t>
            </w:r>
            <w:r>
              <w:rPr>
                <w:color w:val="1E998F"/>
                <w:sz w:val="22"/>
                <w:szCs w:val="22"/>
              </w:rPr>
              <w:t xml:space="preserve"> It</w:t>
            </w:r>
            <w:r w:rsidRPr="00A24F72">
              <w:rPr>
                <w:color w:val="1E998F"/>
                <w:sz w:val="22"/>
                <w:szCs w:val="22"/>
              </w:rPr>
              <w:t xml:space="preserve"> is not your role to</w:t>
            </w:r>
            <w:r>
              <w:rPr>
                <w:color w:val="1E998F"/>
                <w:sz w:val="22"/>
                <w:szCs w:val="22"/>
              </w:rPr>
              <w:t xml:space="preserve"> </w:t>
            </w:r>
            <w:r w:rsidRPr="00A24F72">
              <w:rPr>
                <w:color w:val="1E998F"/>
                <w:sz w:val="22"/>
                <w:szCs w:val="22"/>
              </w:rPr>
              <w:t xml:space="preserve">undertake an investigation; your role is to </w:t>
            </w:r>
            <w:r>
              <w:rPr>
                <w:color w:val="1E998F"/>
                <w:sz w:val="22"/>
                <w:szCs w:val="22"/>
              </w:rPr>
              <w:br/>
            </w:r>
            <w:r w:rsidRPr="00A24F72">
              <w:rPr>
                <w:color w:val="1E998F"/>
                <w:sz w:val="22"/>
                <w:szCs w:val="22"/>
              </w:rPr>
              <w:t>support the member</w:t>
            </w:r>
          </w:p>
        </w:tc>
      </w:tr>
      <w:tr w:rsidR="00E30D6F" w:rsidRPr="00A24F72" w14:paraId="4998FB47" w14:textId="77777777" w:rsidTr="313D57B4">
        <w:tc>
          <w:tcPr>
            <w:tcW w:w="9042" w:type="dxa"/>
            <w:gridSpan w:val="3"/>
          </w:tcPr>
          <w:p w14:paraId="1769DFDC" w14:textId="77777777" w:rsidR="00E30D6F" w:rsidRPr="00A24F72" w:rsidRDefault="00E30D6F" w:rsidP="00022220">
            <w:pPr>
              <w:spacing w:before="140" w:after="200"/>
              <w:rPr>
                <w:b/>
                <w:sz w:val="22"/>
                <w:szCs w:val="22"/>
              </w:rPr>
            </w:pPr>
            <w:r w:rsidRPr="00A24F72">
              <w:rPr>
                <w:b/>
                <w:sz w:val="22"/>
                <w:szCs w:val="22"/>
              </w:rPr>
              <w:t>What does the member expect/look for as a solution?</w:t>
            </w:r>
          </w:p>
          <w:p w14:paraId="53BDB3F1" w14:textId="77777777" w:rsidR="00E30D6F" w:rsidRDefault="00E30D6F" w:rsidP="00022220">
            <w:pPr>
              <w:spacing w:before="140" w:after="200"/>
              <w:rPr>
                <w:b/>
                <w:sz w:val="22"/>
                <w:szCs w:val="22"/>
              </w:rPr>
            </w:pPr>
          </w:p>
          <w:p w14:paraId="2FAD0728" w14:textId="77777777" w:rsidR="00E30D6F" w:rsidRDefault="00E30D6F" w:rsidP="00022220">
            <w:pPr>
              <w:spacing w:before="140" w:after="200"/>
              <w:rPr>
                <w:b/>
                <w:sz w:val="22"/>
                <w:szCs w:val="22"/>
              </w:rPr>
            </w:pPr>
          </w:p>
          <w:p w14:paraId="1BF864DF" w14:textId="77777777" w:rsidR="00E30D6F" w:rsidRDefault="00E30D6F" w:rsidP="00022220">
            <w:pPr>
              <w:spacing w:before="140" w:after="200"/>
              <w:rPr>
                <w:b/>
                <w:sz w:val="22"/>
                <w:szCs w:val="22"/>
              </w:rPr>
            </w:pPr>
          </w:p>
          <w:p w14:paraId="23428299" w14:textId="77777777" w:rsidR="00E30D6F" w:rsidRPr="00A24F72" w:rsidRDefault="00E30D6F" w:rsidP="00022220">
            <w:pPr>
              <w:spacing w:before="140" w:after="200"/>
              <w:rPr>
                <w:b/>
                <w:sz w:val="22"/>
                <w:szCs w:val="22"/>
              </w:rPr>
            </w:pPr>
          </w:p>
        </w:tc>
      </w:tr>
      <w:tr w:rsidR="00E30D6F" w:rsidRPr="00A24F72" w14:paraId="69F212C7" w14:textId="77777777" w:rsidTr="313D57B4">
        <w:tc>
          <w:tcPr>
            <w:tcW w:w="9042" w:type="dxa"/>
            <w:gridSpan w:val="3"/>
          </w:tcPr>
          <w:p w14:paraId="0CECA884" w14:textId="77777777" w:rsidR="00E30D6F" w:rsidRPr="00A24F72" w:rsidRDefault="00E30D6F" w:rsidP="00022220">
            <w:pPr>
              <w:spacing w:before="140" w:after="200"/>
              <w:rPr>
                <w:b/>
                <w:sz w:val="22"/>
                <w:szCs w:val="22"/>
              </w:rPr>
            </w:pPr>
            <w:r w:rsidRPr="00A24F72">
              <w:rPr>
                <w:b/>
                <w:sz w:val="22"/>
                <w:szCs w:val="22"/>
              </w:rPr>
              <w:lastRenderedPageBreak/>
              <w:t>Make a note of any guidance you have given to the member.</w:t>
            </w:r>
          </w:p>
          <w:p w14:paraId="6E097BA2" w14:textId="77777777" w:rsidR="00E30D6F" w:rsidRDefault="00E30D6F" w:rsidP="00022220">
            <w:pPr>
              <w:spacing w:before="140" w:after="200"/>
              <w:rPr>
                <w:b/>
                <w:sz w:val="22"/>
                <w:szCs w:val="22"/>
              </w:rPr>
            </w:pPr>
          </w:p>
          <w:p w14:paraId="7CD8F214" w14:textId="77777777" w:rsidR="00E30D6F" w:rsidRDefault="00E30D6F" w:rsidP="00022220">
            <w:pPr>
              <w:spacing w:before="140" w:after="200"/>
              <w:rPr>
                <w:b/>
                <w:sz w:val="22"/>
                <w:szCs w:val="22"/>
              </w:rPr>
            </w:pPr>
          </w:p>
          <w:p w14:paraId="29CBEFC3" w14:textId="77777777" w:rsidR="00E30D6F" w:rsidRDefault="00E30D6F" w:rsidP="00022220">
            <w:pPr>
              <w:spacing w:before="140" w:after="200"/>
              <w:rPr>
                <w:b/>
                <w:sz w:val="22"/>
                <w:szCs w:val="22"/>
              </w:rPr>
            </w:pPr>
          </w:p>
          <w:p w14:paraId="0FB9E77B" w14:textId="77777777" w:rsidR="00E30D6F" w:rsidRPr="00A24F72" w:rsidRDefault="00E30D6F" w:rsidP="00022220">
            <w:pPr>
              <w:spacing w:before="140" w:after="200"/>
              <w:rPr>
                <w:b/>
                <w:sz w:val="22"/>
                <w:szCs w:val="22"/>
              </w:rPr>
            </w:pPr>
          </w:p>
        </w:tc>
      </w:tr>
      <w:tr w:rsidR="00E30D6F" w:rsidRPr="00964B21" w14:paraId="4088ECD6" w14:textId="77777777" w:rsidTr="313D57B4">
        <w:tc>
          <w:tcPr>
            <w:tcW w:w="9042" w:type="dxa"/>
            <w:gridSpan w:val="3"/>
          </w:tcPr>
          <w:p w14:paraId="06C745DF" w14:textId="2A848ABC" w:rsidR="00E30D6F" w:rsidRDefault="00E30D6F" w:rsidP="00022220">
            <w:pPr>
              <w:spacing w:before="140" w:after="200"/>
              <w:rPr>
                <w:b/>
                <w:sz w:val="22"/>
                <w:szCs w:val="22"/>
              </w:rPr>
            </w:pPr>
            <w:r w:rsidRPr="00A24F72">
              <w:rPr>
                <w:b/>
                <w:sz w:val="22"/>
                <w:szCs w:val="22"/>
              </w:rPr>
              <w:t>Make a note of any Prospect</w:t>
            </w:r>
            <w:r w:rsidR="004627B0">
              <w:rPr>
                <w:b/>
                <w:sz w:val="22"/>
                <w:szCs w:val="22"/>
              </w:rPr>
              <w:t>/Bectu</w:t>
            </w:r>
            <w:r w:rsidRPr="00A24F72">
              <w:rPr>
                <w:b/>
                <w:sz w:val="22"/>
                <w:szCs w:val="22"/>
              </w:rPr>
              <w:t xml:space="preserve"> materials given/signposted to the</w:t>
            </w:r>
            <w:r>
              <w:rPr>
                <w:b/>
                <w:sz w:val="22"/>
                <w:szCs w:val="22"/>
              </w:rPr>
              <w:t xml:space="preserve"> member.</w:t>
            </w:r>
          </w:p>
          <w:p w14:paraId="25D02CDE" w14:textId="77777777" w:rsidR="00E30D6F" w:rsidRPr="007C001E" w:rsidRDefault="00E30D6F" w:rsidP="00022220">
            <w:pPr>
              <w:spacing w:before="140" w:after="200"/>
              <w:rPr>
                <w:color w:val="1E998F"/>
                <w:sz w:val="22"/>
                <w:szCs w:val="22"/>
                <w:lang w:val="fr-FR"/>
              </w:rPr>
            </w:pPr>
            <w:r w:rsidRPr="313D57B4">
              <w:rPr>
                <w:color w:val="1E998F"/>
                <w:sz w:val="22"/>
                <w:szCs w:val="22"/>
                <w:lang w:val="fr-FR"/>
              </w:rPr>
              <w:t xml:space="preserve">E.g. applicable </w:t>
            </w:r>
            <w:proofErr w:type="spellStart"/>
            <w:r w:rsidRPr="313D57B4">
              <w:rPr>
                <w:color w:val="1E998F"/>
                <w:sz w:val="22"/>
                <w:szCs w:val="22"/>
                <w:lang w:val="fr-FR"/>
              </w:rPr>
              <w:t>member</w:t>
            </w:r>
            <w:proofErr w:type="spellEnd"/>
            <w:r w:rsidRPr="313D57B4">
              <w:rPr>
                <w:color w:val="1E998F"/>
                <w:sz w:val="22"/>
                <w:szCs w:val="22"/>
                <w:lang w:val="fr-FR"/>
              </w:rPr>
              <w:t xml:space="preserve"> guides, etc</w:t>
            </w:r>
          </w:p>
          <w:p w14:paraId="3E56049C" w14:textId="77777777" w:rsidR="00E30D6F" w:rsidRPr="007C001E" w:rsidRDefault="00E30D6F" w:rsidP="313D57B4">
            <w:pPr>
              <w:spacing w:before="140" w:after="200"/>
              <w:rPr>
                <w:b/>
                <w:bCs/>
                <w:sz w:val="22"/>
                <w:szCs w:val="22"/>
                <w:lang w:val="fr-FR"/>
              </w:rPr>
            </w:pPr>
          </w:p>
          <w:p w14:paraId="04FBA4D9" w14:textId="77777777" w:rsidR="00E30D6F" w:rsidRPr="007C001E" w:rsidRDefault="00E30D6F" w:rsidP="313D57B4">
            <w:pPr>
              <w:spacing w:before="140" w:after="200"/>
              <w:rPr>
                <w:b/>
                <w:bCs/>
                <w:sz w:val="22"/>
                <w:szCs w:val="22"/>
                <w:lang w:val="fr-FR"/>
              </w:rPr>
            </w:pPr>
          </w:p>
          <w:p w14:paraId="44EFD9F2" w14:textId="77777777" w:rsidR="00E30D6F" w:rsidRPr="007C001E" w:rsidRDefault="00E30D6F" w:rsidP="313D57B4">
            <w:pPr>
              <w:spacing w:before="140" w:after="200"/>
              <w:rPr>
                <w:b/>
                <w:bCs/>
                <w:sz w:val="22"/>
                <w:szCs w:val="22"/>
                <w:lang w:val="fr-FR"/>
              </w:rPr>
            </w:pPr>
          </w:p>
        </w:tc>
      </w:tr>
      <w:tr w:rsidR="00E30D6F" w:rsidRPr="00A24F72" w14:paraId="1B93AAC9" w14:textId="77777777" w:rsidTr="313D57B4">
        <w:tc>
          <w:tcPr>
            <w:tcW w:w="9042" w:type="dxa"/>
            <w:gridSpan w:val="3"/>
            <w:tcBorders>
              <w:bottom w:val="single" w:sz="24" w:space="0" w:color="1E998F"/>
            </w:tcBorders>
          </w:tcPr>
          <w:p w14:paraId="5FF29200" w14:textId="77777777" w:rsidR="00E30D6F" w:rsidRPr="00A24F72" w:rsidRDefault="00E30D6F" w:rsidP="00022220">
            <w:pPr>
              <w:spacing w:before="140" w:after="200"/>
              <w:rPr>
                <w:b/>
                <w:sz w:val="22"/>
                <w:szCs w:val="22"/>
              </w:rPr>
            </w:pPr>
            <w:r w:rsidRPr="00A24F72">
              <w:rPr>
                <w:b/>
                <w:sz w:val="22"/>
                <w:szCs w:val="22"/>
              </w:rPr>
              <w:t>What are</w:t>
            </w:r>
            <w:r>
              <w:rPr>
                <w:b/>
                <w:sz w:val="22"/>
                <w:szCs w:val="22"/>
              </w:rPr>
              <w:t xml:space="preserve"> </w:t>
            </w:r>
            <w:r w:rsidRPr="00A24F72">
              <w:rPr>
                <w:b/>
                <w:sz w:val="22"/>
                <w:szCs w:val="22"/>
              </w:rPr>
              <w:t xml:space="preserve">your next steps as the rep? </w:t>
            </w:r>
          </w:p>
          <w:p w14:paraId="77D7F60B" w14:textId="77777777" w:rsidR="00E30D6F" w:rsidRDefault="00E30D6F" w:rsidP="00022220">
            <w:pPr>
              <w:spacing w:before="140" w:after="200"/>
              <w:rPr>
                <w:b/>
                <w:sz w:val="22"/>
                <w:szCs w:val="22"/>
              </w:rPr>
            </w:pPr>
          </w:p>
          <w:p w14:paraId="3307015A" w14:textId="77777777" w:rsidR="00E30D6F" w:rsidRDefault="00E30D6F" w:rsidP="00022220">
            <w:pPr>
              <w:spacing w:before="140" w:after="200"/>
              <w:rPr>
                <w:b/>
                <w:sz w:val="22"/>
                <w:szCs w:val="22"/>
              </w:rPr>
            </w:pPr>
          </w:p>
          <w:p w14:paraId="2ECBAF31" w14:textId="77777777" w:rsidR="00E30D6F" w:rsidRDefault="00E30D6F" w:rsidP="00022220">
            <w:pPr>
              <w:spacing w:before="140" w:after="200"/>
              <w:rPr>
                <w:b/>
                <w:sz w:val="22"/>
                <w:szCs w:val="22"/>
              </w:rPr>
            </w:pPr>
          </w:p>
          <w:p w14:paraId="570CA7F1" w14:textId="77777777" w:rsidR="00E30D6F" w:rsidRPr="00A24F72" w:rsidRDefault="00E30D6F" w:rsidP="00022220">
            <w:pPr>
              <w:spacing w:before="140" w:after="200"/>
              <w:rPr>
                <w:b/>
                <w:sz w:val="22"/>
                <w:szCs w:val="22"/>
              </w:rPr>
            </w:pPr>
          </w:p>
        </w:tc>
      </w:tr>
      <w:tr w:rsidR="00E30D6F" w:rsidRPr="00A24F72" w14:paraId="4100011B" w14:textId="77777777" w:rsidTr="313D57B4">
        <w:tc>
          <w:tcPr>
            <w:tcW w:w="9042" w:type="dxa"/>
            <w:gridSpan w:val="3"/>
            <w:tcBorders>
              <w:bottom w:val="nil"/>
            </w:tcBorders>
            <w:shd w:val="clear" w:color="auto" w:fill="1E998F"/>
          </w:tcPr>
          <w:p w14:paraId="0B0B9985" w14:textId="77777777" w:rsidR="00E30D6F" w:rsidRDefault="00E30D6F" w:rsidP="00022220">
            <w:pPr>
              <w:spacing w:before="140" w:after="200"/>
              <w:rPr>
                <w:b/>
                <w:color w:val="FFFFFF" w:themeColor="background1"/>
                <w:sz w:val="22"/>
                <w:szCs w:val="22"/>
              </w:rPr>
            </w:pPr>
            <w:r>
              <w:rPr>
                <w:b/>
                <w:color w:val="FFFFFF" w:themeColor="background1"/>
                <w:sz w:val="36"/>
                <w:szCs w:val="36"/>
              </w:rPr>
              <w:t xml:space="preserve">3. </w:t>
            </w:r>
            <w:r w:rsidRPr="007C6516">
              <w:rPr>
                <w:b/>
                <w:color w:val="FFFFFF" w:themeColor="background1"/>
                <w:sz w:val="36"/>
                <w:szCs w:val="36"/>
              </w:rPr>
              <w:t>Reassure the member</w:t>
            </w:r>
            <w:r>
              <w:rPr>
                <w:b/>
                <w:color w:val="FFFFFF" w:themeColor="background1"/>
                <w:sz w:val="36"/>
                <w:szCs w:val="36"/>
              </w:rPr>
              <w:t>…</w:t>
            </w:r>
          </w:p>
          <w:p w14:paraId="570D3525" w14:textId="77777777" w:rsidR="00E30D6F" w:rsidRPr="007C6516" w:rsidRDefault="00E30D6F" w:rsidP="00022220">
            <w:pPr>
              <w:spacing w:before="140" w:after="200"/>
              <w:rPr>
                <w:color w:val="FFFFFF" w:themeColor="background1"/>
                <w:sz w:val="22"/>
                <w:szCs w:val="22"/>
              </w:rPr>
            </w:pPr>
            <w:r w:rsidRPr="007C6516">
              <w:rPr>
                <w:color w:val="FFFFFF" w:themeColor="background1"/>
                <w:sz w:val="22"/>
                <w:szCs w:val="22"/>
              </w:rPr>
              <w:t>…that the case will be dealt with confidentially</w:t>
            </w:r>
          </w:p>
          <w:p w14:paraId="30BC9E44" w14:textId="77777777" w:rsidR="00E30D6F" w:rsidRPr="007C6516" w:rsidRDefault="00E30D6F" w:rsidP="00022220">
            <w:pPr>
              <w:pStyle w:val="ListBullet"/>
              <w:numPr>
                <w:ilvl w:val="0"/>
                <w:numId w:val="0"/>
              </w:numPr>
              <w:tabs>
                <w:tab w:val="left" w:pos="1134"/>
                <w:tab w:val="left" w:pos="6237"/>
              </w:tabs>
              <w:spacing w:before="140" w:after="200" w:line="280" w:lineRule="exact"/>
              <w:rPr>
                <w:color w:val="FFFFFF" w:themeColor="background1"/>
                <w:sz w:val="22"/>
                <w:szCs w:val="22"/>
              </w:rPr>
            </w:pPr>
            <w:r w:rsidRPr="007C6516">
              <w:rPr>
                <w:color w:val="FFFFFF" w:themeColor="background1"/>
                <w:sz w:val="22"/>
                <w:szCs w:val="22"/>
              </w:rPr>
              <w:t xml:space="preserve">…that the information you have gathered will not be shared with others unless agreed, and it will be kept securely. </w:t>
            </w:r>
          </w:p>
          <w:p w14:paraId="4F1057AA" w14:textId="77777777" w:rsidR="00E30D6F" w:rsidRPr="00A24F72" w:rsidRDefault="00E30D6F" w:rsidP="00022220">
            <w:pPr>
              <w:spacing w:before="140" w:after="200"/>
              <w:rPr>
                <w:b/>
                <w:sz w:val="22"/>
                <w:szCs w:val="22"/>
              </w:rPr>
            </w:pPr>
            <w:r w:rsidRPr="007C6516">
              <w:rPr>
                <w:color w:val="FFFFFF" w:themeColor="background1"/>
                <w:sz w:val="22"/>
                <w:szCs w:val="22"/>
              </w:rPr>
              <w:t>If they wish to have a copy of this form, please let them have one.</w:t>
            </w:r>
          </w:p>
        </w:tc>
      </w:tr>
    </w:tbl>
    <w:p w14:paraId="5507B4BB" w14:textId="77777777" w:rsidR="00E30D6F" w:rsidRPr="00E30D6F" w:rsidRDefault="00E30D6F" w:rsidP="00E30D6F">
      <w:pPr>
        <w:rPr>
          <w:lang w:eastAsia="en-US"/>
        </w:rPr>
      </w:pPr>
    </w:p>
    <w:p w14:paraId="6127FE91" w14:textId="77777777" w:rsidR="00B67AFA" w:rsidRDefault="00B67AFA">
      <w:r>
        <w:rPr>
          <w:b/>
        </w:rPr>
        <w:br w:type="page"/>
      </w:r>
    </w:p>
    <w:bookmarkEnd w:id="145"/>
    <w:p w14:paraId="57A7098C" w14:textId="77777777" w:rsidR="0032218C" w:rsidRPr="005F36A2" w:rsidRDefault="0032218C" w:rsidP="0032218C">
      <w:pPr>
        <w:spacing w:before="0" w:after="180" w:line="280" w:lineRule="exact"/>
        <w:rPr>
          <w:b/>
        </w:rPr>
      </w:pPr>
      <w:r w:rsidRPr="005F36A2">
        <w:rPr>
          <w:b/>
        </w:rPr>
        <w:lastRenderedPageBreak/>
        <w:t xml:space="preserve">To be read by those playing members in Activity </w:t>
      </w:r>
      <w:r>
        <w:rPr>
          <w:b/>
        </w:rPr>
        <w:t>E</w:t>
      </w:r>
    </w:p>
    <w:p w14:paraId="3E2615F4" w14:textId="77777777" w:rsidR="0032218C" w:rsidRDefault="0032218C" w:rsidP="0032218C">
      <w:pPr>
        <w:spacing w:before="0" w:after="180" w:line="280" w:lineRule="exact"/>
      </w:pPr>
      <w:r>
        <w:t>You are a union member called Alex Roe. You work in a short-staffed department as a technician. Because of this everyone is feeling under pressure. There is a growing problem with sickness absence.</w:t>
      </w:r>
    </w:p>
    <w:p w14:paraId="5625002A" w14:textId="77777777" w:rsidR="0032218C" w:rsidRDefault="0032218C" w:rsidP="0032218C">
      <w:pPr>
        <w:spacing w:before="0" w:after="180" w:line="280" w:lineRule="exact"/>
      </w:pPr>
      <w:r>
        <w:t xml:space="preserve">You have asked for a discussion with your union rep about an invitation to an interview you have received. You are accused of aggressive behaviour towards your supervising Head of Department (HOD) to the extent that you have been accused of insubordination. </w:t>
      </w:r>
    </w:p>
    <w:p w14:paraId="648432E2" w14:textId="77777777" w:rsidR="0032218C" w:rsidRDefault="0032218C" w:rsidP="0032218C">
      <w:pPr>
        <w:spacing w:before="0" w:after="180" w:line="280" w:lineRule="exact"/>
      </w:pPr>
      <w:r>
        <w:t>You have received a letter inviting you to a disciplinary hearing with the possibility that you might be found guilty of ‘gross misconduct</w:t>
      </w:r>
      <w:proofErr w:type="gramStart"/>
      <w:r>
        <w:t>’</w:t>
      </w:r>
      <w:proofErr w:type="gramEnd"/>
      <w:r>
        <w:t xml:space="preserve"> and this could lead to dismissal. Due to the serious nature of the offence the letter tells you that the company’s formal procedure will apply and a final written warning may result.</w:t>
      </w:r>
    </w:p>
    <w:p w14:paraId="3EA0E9F5" w14:textId="77777777" w:rsidR="0032218C" w:rsidRDefault="0032218C" w:rsidP="0032218C">
      <w:pPr>
        <w:spacing w:before="0" w:after="180" w:line="280" w:lineRule="exact"/>
      </w:pPr>
      <w:r>
        <w:t>You are also accused of being un-cooperative because you fail to work overtime even though there is a shortage of staff. You have fallen out with some of your colleagues because they feel you have not been pulling your weight.</w:t>
      </w:r>
    </w:p>
    <w:p w14:paraId="3E3C3E63" w14:textId="77777777" w:rsidR="0032218C" w:rsidRDefault="0032218C" w:rsidP="0032218C">
      <w:pPr>
        <w:spacing w:before="0" w:after="180" w:line="280" w:lineRule="exact"/>
      </w:pPr>
      <w:r>
        <w:t>From your point of view this is really unfair because you feel that far from being aggressive, it is you who is being singled out and treated unfairly by your supervisor. In fact, you feel that he is bullying you.</w:t>
      </w:r>
    </w:p>
    <w:p w14:paraId="28322266" w14:textId="491AE879" w:rsidR="0032218C" w:rsidRDefault="0032218C" w:rsidP="0032218C">
      <w:pPr>
        <w:spacing w:before="0" w:after="180" w:line="280" w:lineRule="exact"/>
      </w:pPr>
      <w:r>
        <w:t xml:space="preserve">You have recently separated from your </w:t>
      </w:r>
      <w:r w:rsidR="00FA025C">
        <w:t>partner,</w:t>
      </w:r>
      <w:r>
        <w:t xml:space="preserve"> and you have two young children of school age. You have to take them to school and also collect them when you can although you have now managed to get a neighbour to collect them </w:t>
      </w:r>
      <w:r w:rsidR="00D0180B">
        <w:t>three</w:t>
      </w:r>
      <w:r>
        <w:t xml:space="preserve"> afternoons during the week. Due to the separation, you find yourself short of money and you are falling behind on the mortgage.</w:t>
      </w:r>
    </w:p>
    <w:p w14:paraId="265E7301" w14:textId="2CE40F3D" w:rsidR="0032218C" w:rsidRDefault="0032218C" w:rsidP="0032218C">
      <w:pPr>
        <w:spacing w:before="0" w:after="180" w:line="280" w:lineRule="exact"/>
      </w:pPr>
      <w:r>
        <w:t xml:space="preserve">All this has been </w:t>
      </w:r>
      <w:r w:rsidR="00FA025C">
        <w:t>stressful,</w:t>
      </w:r>
      <w:r>
        <w:t xml:space="preserve"> and you are taking anti-depressants as prescribed by your doctor. You have had a couple of absences due to </w:t>
      </w:r>
      <w:r w:rsidR="00FA025C">
        <w:t>stress,</w:t>
      </w:r>
      <w:r>
        <w:t xml:space="preserve"> and this has been recorded in your certificates from the doctor. Your sicknesses have been significant between April and June of last year, with absences occurring regularly to the present time.</w:t>
      </w:r>
    </w:p>
    <w:p w14:paraId="106EBFF0" w14:textId="2EA74021" w:rsidR="0032218C" w:rsidRDefault="0032218C" w:rsidP="0032218C">
      <w:pPr>
        <w:spacing w:before="0" w:after="180" w:line="280" w:lineRule="exact"/>
      </w:pPr>
      <w:r>
        <w:t xml:space="preserve">You asked your HOD whether you could take time out to collect the </w:t>
      </w:r>
      <w:r w:rsidR="00FA025C">
        <w:t>kids,</w:t>
      </w:r>
      <w:r>
        <w:t xml:space="preserve"> but he refused and even began putting you under pressure to work extra hours even though he knew you were under such pressure. He has taken to pestering you about working overtime and regularly confronts you about whether you are making it all up to get out of helping out.</w:t>
      </w:r>
    </w:p>
    <w:p w14:paraId="03C6141C" w14:textId="77777777" w:rsidR="0032218C" w:rsidRDefault="0032218C" w:rsidP="0032218C">
      <w:pPr>
        <w:spacing w:before="0" w:after="180" w:line="280" w:lineRule="exact"/>
      </w:pPr>
      <w:r>
        <w:t>On one occasion he just kept on and on until you exploded by telling him to ‘</w:t>
      </w:r>
      <w:proofErr w:type="spellStart"/>
      <w:proofErr w:type="gramStart"/>
      <w:r>
        <w:t>f..k</w:t>
      </w:r>
      <w:proofErr w:type="spellEnd"/>
      <w:proofErr w:type="gramEnd"/>
      <w:r>
        <w:t xml:space="preserve"> off’ and leave you alone. You refused to stay on for a short period and simply went home. Now you have been asked to answer charges of gross insubordination at a formal disciplinary meeting next week and you feel more stressed than ever. This event happened over a month ago in January.</w:t>
      </w:r>
    </w:p>
    <w:p w14:paraId="60FE394E" w14:textId="77777777" w:rsidR="0032218C" w:rsidRDefault="0032218C" w:rsidP="0032218C">
      <w:pPr>
        <w:spacing w:before="0" w:after="180" w:line="280" w:lineRule="exact"/>
      </w:pPr>
      <w:r>
        <w:t>You think they should be more sympathetic given your circumstances and that an informal discussion would have been more appropriate. However, you feel that your HOD has been bullying you and ridiculing your situation as a single parent under great pressure.</w:t>
      </w:r>
    </w:p>
    <w:p w14:paraId="13E95BF3" w14:textId="77777777" w:rsidR="0032218C" w:rsidRDefault="0032218C" w:rsidP="0032218C">
      <w:pPr>
        <w:spacing w:before="0" w:after="180" w:line="280" w:lineRule="exact"/>
      </w:pPr>
      <w:r>
        <w:t>You feel that he is picking on you and bullying you – in fact you think that you should be able to take out a grievance against him bullying you. You are not the only victim (and he is not the only bully) and you have witnesses except they are too frightened to say anything. You are hoping your union rep can help you.</w:t>
      </w:r>
    </w:p>
    <w:p w14:paraId="7A79415B" w14:textId="77777777" w:rsidR="0032218C" w:rsidRDefault="0032218C" w:rsidP="0032218C">
      <w:pPr>
        <w:spacing w:before="0" w:after="180" w:line="280" w:lineRule="exact"/>
      </w:pPr>
      <w:r>
        <w:t>You are worried about the hearing because nobody has asked you about the incident and the actual interview is set for a time that clashes with having to take the kids to school. You would like to move the meeting to later in the day.</w:t>
      </w:r>
    </w:p>
    <w:p w14:paraId="18CD3639" w14:textId="77777777" w:rsidR="0032218C" w:rsidRDefault="0032218C" w:rsidP="0032218C">
      <w:pPr>
        <w:pStyle w:val="Heading3"/>
      </w:pPr>
      <w:bookmarkStart w:id="147" w:name="_Toc37933522"/>
      <w:bookmarkStart w:id="148" w:name="_Toc219970317"/>
      <w:r>
        <w:lastRenderedPageBreak/>
        <w:t>Disciplinary and grievance procedures for Activity E</w:t>
      </w:r>
      <w:bookmarkEnd w:id="147"/>
      <w:bookmarkEnd w:id="148"/>
    </w:p>
    <w:p w14:paraId="13A5ED6B" w14:textId="77777777" w:rsidR="0032218C" w:rsidRPr="00BB1A5D" w:rsidRDefault="0032218C" w:rsidP="0032218C">
      <w:pPr>
        <w:spacing w:before="0" w:after="180" w:line="280" w:lineRule="exact"/>
        <w:rPr>
          <w:b/>
        </w:rPr>
      </w:pPr>
      <w:r w:rsidRPr="00BB1A5D">
        <w:rPr>
          <w:b/>
        </w:rPr>
        <w:t xml:space="preserve">Overview purpose and scope </w:t>
      </w:r>
    </w:p>
    <w:p w14:paraId="5F91EB00" w14:textId="77777777" w:rsidR="0032218C" w:rsidRDefault="0032218C" w:rsidP="0032218C">
      <w:pPr>
        <w:spacing w:before="0" w:after="180" w:line="280" w:lineRule="exact"/>
      </w:pPr>
      <w:r>
        <w:t xml:space="preserve">The Disciplinary Procedure is designed to help and encourage all Individuals to achieve and maintain standards of conduct, attendance and job performance and set out the Manager’s framework for dealing with disciplinary matters. The same procedure applies to all </w:t>
      </w:r>
      <w:proofErr w:type="gramStart"/>
      <w:r>
        <w:t>Individuals</w:t>
      </w:r>
      <w:proofErr w:type="gramEnd"/>
      <w:r>
        <w:t xml:space="preserve"> and the aim is to ensure consistent and fair treatment for all.</w:t>
      </w:r>
    </w:p>
    <w:p w14:paraId="7BF143A0" w14:textId="77777777" w:rsidR="0032218C" w:rsidRDefault="0032218C" w:rsidP="0032218C">
      <w:pPr>
        <w:spacing w:before="0" w:after="180" w:line="280" w:lineRule="exact"/>
      </w:pPr>
      <w:r>
        <w:t xml:space="preserve">The Grievance Procedure enables all Individuals to bring to the Manager’s attention any grievance relating to their engagement and to try to resolve such matters satisfactorily. Grievance proceedings will, so far as is reasonably practicable, be kept confidential. </w:t>
      </w:r>
      <w:r>
        <w:rPr>
          <w:rFonts w:ascii="MS Mincho" w:eastAsia="MS Mincho" w:hAnsi="MS Mincho" w:cs="MS Mincho"/>
        </w:rPr>
        <w:t> </w:t>
      </w:r>
    </w:p>
    <w:p w14:paraId="71BC4F27" w14:textId="77777777" w:rsidR="0032218C" w:rsidRPr="00BB1A5D" w:rsidRDefault="0032218C" w:rsidP="0032218C">
      <w:pPr>
        <w:spacing w:before="0" w:after="180" w:line="280" w:lineRule="exact"/>
        <w:rPr>
          <w:b/>
        </w:rPr>
      </w:pPr>
      <w:r w:rsidRPr="00BB1A5D">
        <w:rPr>
          <w:b/>
        </w:rPr>
        <w:t xml:space="preserve">Principles </w:t>
      </w:r>
    </w:p>
    <w:p w14:paraId="60357916" w14:textId="77777777" w:rsidR="0032218C" w:rsidRDefault="0032218C" w:rsidP="0032218C">
      <w:pPr>
        <w:spacing w:before="0" w:after="180" w:line="280" w:lineRule="exact"/>
      </w:pPr>
      <w:r>
        <w:t xml:space="preserve">No disciplinary action will be taken until the matter at issue has been fully investigated. </w:t>
      </w:r>
      <w:r>
        <w:rPr>
          <w:rFonts w:ascii="MS Mincho" w:eastAsia="MS Mincho" w:hAnsi="MS Mincho" w:cs="MS Mincho"/>
        </w:rPr>
        <w:t> </w:t>
      </w:r>
    </w:p>
    <w:p w14:paraId="7E732CCF" w14:textId="77777777" w:rsidR="0032218C" w:rsidRDefault="0032218C" w:rsidP="0032218C">
      <w:pPr>
        <w:spacing w:before="0" w:after="180" w:line="280" w:lineRule="exact"/>
      </w:pPr>
      <w:r>
        <w:t xml:space="preserve">The Individual will not normally be dismissed for a first breach of discipline except in the case of gross misconduct or very serious breach of discipline when the sanction will be dismissal without notice or payment in lieu of notice. </w:t>
      </w:r>
      <w:r>
        <w:rPr>
          <w:rFonts w:ascii="MS Mincho" w:eastAsia="MS Mincho" w:hAnsi="MS Mincho" w:cs="MS Mincho"/>
        </w:rPr>
        <w:t> </w:t>
      </w:r>
    </w:p>
    <w:p w14:paraId="238B1004" w14:textId="77777777" w:rsidR="0032218C" w:rsidRDefault="0032218C" w:rsidP="0032218C">
      <w:pPr>
        <w:spacing w:before="0" w:after="180" w:line="280" w:lineRule="exact"/>
      </w:pPr>
      <w:r>
        <w:t>The Individual will have the right to appeal against any disciplinary sanction imposed or the decision of any grievance meeting.</w:t>
      </w:r>
    </w:p>
    <w:p w14:paraId="28F22506" w14:textId="77777777" w:rsidR="0032218C" w:rsidRPr="00BB1A5D" w:rsidRDefault="0032218C" w:rsidP="0032218C">
      <w:pPr>
        <w:spacing w:before="0" w:after="180" w:line="280" w:lineRule="exact"/>
        <w:rPr>
          <w:b/>
        </w:rPr>
      </w:pPr>
      <w:r>
        <w:rPr>
          <w:b/>
        </w:rPr>
        <w:t>General p</w:t>
      </w:r>
      <w:r w:rsidRPr="00BB1A5D">
        <w:rPr>
          <w:b/>
        </w:rPr>
        <w:t xml:space="preserve">rovisions </w:t>
      </w:r>
    </w:p>
    <w:p w14:paraId="6C831A2A" w14:textId="77777777" w:rsidR="0032218C" w:rsidRDefault="0032218C" w:rsidP="0032218C">
      <w:pPr>
        <w:spacing w:before="0" w:after="180" w:line="280" w:lineRule="exact"/>
      </w:pPr>
      <w:r>
        <w:t xml:space="preserve">So far as applicable to a particular circumstance, the following requirements apply to the Disciplinary and Grievance Procedures. </w:t>
      </w:r>
    </w:p>
    <w:p w14:paraId="7C8FA5EE" w14:textId="77777777" w:rsidR="0032218C" w:rsidRPr="00BB1A5D" w:rsidRDefault="0032218C" w:rsidP="0032218C">
      <w:pPr>
        <w:spacing w:before="0" w:after="180" w:line="280" w:lineRule="exact"/>
        <w:rPr>
          <w:b/>
        </w:rPr>
      </w:pPr>
      <w:r w:rsidRPr="00BB1A5D">
        <w:rPr>
          <w:b/>
        </w:rPr>
        <w:t xml:space="preserve">Timetable </w:t>
      </w:r>
    </w:p>
    <w:p w14:paraId="2DDD9239" w14:textId="77777777" w:rsidR="0032218C" w:rsidRDefault="0032218C" w:rsidP="0032218C">
      <w:pPr>
        <w:spacing w:before="0" w:after="180" w:line="280" w:lineRule="exact"/>
      </w:pPr>
      <w:r>
        <w:t xml:space="preserve">Each step and action under the Disciplinary and Grievance Procedures must be taken without unreasonable delay. </w:t>
      </w:r>
    </w:p>
    <w:p w14:paraId="283F6ACD" w14:textId="77777777" w:rsidR="0032218C" w:rsidRPr="00BB1A5D" w:rsidRDefault="0032218C" w:rsidP="0032218C">
      <w:pPr>
        <w:spacing w:before="0" w:after="180" w:line="280" w:lineRule="exact"/>
        <w:rPr>
          <w:b/>
        </w:rPr>
      </w:pPr>
      <w:r w:rsidRPr="00BB1A5D">
        <w:rPr>
          <w:b/>
        </w:rPr>
        <w:t xml:space="preserve">Right to be accompanied </w:t>
      </w:r>
    </w:p>
    <w:p w14:paraId="23F10900" w14:textId="77777777" w:rsidR="0032218C" w:rsidRDefault="0032218C" w:rsidP="0032218C">
      <w:pPr>
        <w:spacing w:before="0" w:after="180" w:line="280" w:lineRule="exact"/>
      </w:pPr>
      <w:r>
        <w:t xml:space="preserve">The Individual has the right to be accompanied at any disciplinary or grievance meeting by a fellow Individual or trade union representative who may make representations on his behalf provided the Individual expressly authorises this at the beginning of the relevant meeting. However, the Individual’s companion will not be able to answer questions put to the Individual during the course of the meeting. This right applies to all stages of the disciplinary and grievance process including appeals. </w:t>
      </w:r>
    </w:p>
    <w:p w14:paraId="70F30643" w14:textId="77777777" w:rsidR="0032218C" w:rsidRPr="00BB1A5D" w:rsidRDefault="0032218C" w:rsidP="0032218C">
      <w:pPr>
        <w:spacing w:before="0" w:after="180" w:line="280" w:lineRule="exact"/>
        <w:rPr>
          <w:b/>
        </w:rPr>
      </w:pPr>
      <w:r w:rsidRPr="00BB1A5D">
        <w:rPr>
          <w:b/>
        </w:rPr>
        <w:t xml:space="preserve">Meetings </w:t>
      </w:r>
    </w:p>
    <w:p w14:paraId="36441A32" w14:textId="77777777" w:rsidR="0032218C" w:rsidRDefault="0032218C" w:rsidP="0032218C">
      <w:pPr>
        <w:spacing w:before="0" w:after="180" w:line="280" w:lineRule="exact"/>
      </w:pPr>
      <w:r>
        <w:t xml:space="preserve">The timing and location of meetings must be reasonable. </w:t>
      </w:r>
    </w:p>
    <w:p w14:paraId="6DADD2B1" w14:textId="77777777" w:rsidR="0032218C" w:rsidRDefault="0032218C" w:rsidP="0032218C">
      <w:pPr>
        <w:spacing w:before="0" w:after="180" w:line="280" w:lineRule="exact"/>
      </w:pPr>
      <w:r>
        <w:t xml:space="preserve">Meetings must be conducted in a manner that enables both the Manager and the Individual to explain their case. </w:t>
      </w:r>
    </w:p>
    <w:p w14:paraId="4078CB09" w14:textId="77777777" w:rsidR="0032218C" w:rsidRDefault="0032218C" w:rsidP="0032218C">
      <w:pPr>
        <w:spacing w:before="0" w:after="180" w:line="280" w:lineRule="exact"/>
      </w:pPr>
      <w:r>
        <w:t xml:space="preserve">The Manager will endeavour to ensure that the meeting is in a private location and that there are no interruptions. </w:t>
      </w:r>
    </w:p>
    <w:p w14:paraId="7511E01F" w14:textId="77777777" w:rsidR="0032218C" w:rsidRDefault="0032218C" w:rsidP="0032218C">
      <w:pPr>
        <w:spacing w:before="0" w:after="180" w:line="280" w:lineRule="exact"/>
      </w:pPr>
      <w:r>
        <w:t xml:space="preserve">The Manager should advise the Individual of the right to be accompanied in the written notification of the meeting. </w:t>
      </w:r>
    </w:p>
    <w:p w14:paraId="49D00CE2" w14:textId="07C7C79C" w:rsidR="0032218C" w:rsidRDefault="0032218C" w:rsidP="0032218C">
      <w:pPr>
        <w:spacing w:before="0" w:after="180" w:line="280" w:lineRule="exact"/>
      </w:pPr>
      <w:r>
        <w:t xml:space="preserve">The length of time between the written notification and the meeting should be long enough to allow the Individual to prepare for the meeting. The Individual must take all reasonable steps to </w:t>
      </w:r>
      <w:r>
        <w:lastRenderedPageBreak/>
        <w:t xml:space="preserve">attend the meeting and if </w:t>
      </w:r>
      <w:r w:rsidR="009F4832">
        <w:t>they or their</w:t>
      </w:r>
      <w:r>
        <w:t xml:space="preserve"> companion cannot attend on the date suggested </w:t>
      </w:r>
      <w:r w:rsidR="009F4832">
        <w:t>they</w:t>
      </w:r>
      <w:r>
        <w:t xml:space="preserve"> must notify </w:t>
      </w:r>
      <w:r w:rsidR="009F4832">
        <w:t>their</w:t>
      </w:r>
      <w:r>
        <w:t xml:space="preserve"> head of department and propose an alternative date for the meeting to be held within 5 working days of the original proposed date. </w:t>
      </w:r>
    </w:p>
    <w:p w14:paraId="4D8B0B40" w14:textId="77777777" w:rsidR="0032218C" w:rsidRDefault="0032218C" w:rsidP="0032218C">
      <w:pPr>
        <w:spacing w:before="0" w:after="180" w:line="280" w:lineRule="exact"/>
      </w:pPr>
      <w:r>
        <w:t xml:space="preserve">No meeting will take place unless the complainant has informed the other party in writing of the cause of the complaint and the other party has had the opportunity to consider a response to the complaint. </w:t>
      </w:r>
    </w:p>
    <w:p w14:paraId="6A3B6539" w14:textId="77777777" w:rsidR="0032218C" w:rsidRPr="00BB1A5D" w:rsidRDefault="0032218C" w:rsidP="0032218C">
      <w:pPr>
        <w:spacing w:before="0" w:after="180" w:line="280" w:lineRule="exact"/>
        <w:rPr>
          <w:b/>
        </w:rPr>
      </w:pPr>
      <w:r w:rsidRPr="00BB1A5D">
        <w:rPr>
          <w:b/>
        </w:rPr>
        <w:t xml:space="preserve">Records </w:t>
      </w:r>
    </w:p>
    <w:p w14:paraId="03A726C9" w14:textId="77777777" w:rsidR="0032218C" w:rsidRDefault="0032218C" w:rsidP="0032218C">
      <w:pPr>
        <w:spacing w:before="0" w:after="180" w:line="280" w:lineRule="exact"/>
      </w:pPr>
      <w:r>
        <w:t xml:space="preserve">During the disciplinary or grievance process the Manager will keep written records which may include: the nature of the complaint or the grievance raised; a copy of the written complaint or grievance; the Individual’s defence; the Manager’s response; findings made; any action taken or sanction imposed and the reasons for it; any grievances raised during a disciplinary process; whether there was an appeal and if so the outcome; any subsequent developments. </w:t>
      </w:r>
    </w:p>
    <w:p w14:paraId="3E878FC9" w14:textId="77777777" w:rsidR="0032218C" w:rsidRDefault="0032218C" w:rsidP="0032218C">
      <w:pPr>
        <w:spacing w:before="0" w:after="180" w:line="280" w:lineRule="exact"/>
      </w:pPr>
      <w:r>
        <w:t xml:space="preserve">Such records will be kept on a confidential basis so far as is reasonably practicable and in accordance with the Data Protection Act 1998. </w:t>
      </w:r>
    </w:p>
    <w:p w14:paraId="71A3F6A5" w14:textId="77777777" w:rsidR="0032218C" w:rsidRPr="00BB1A5D" w:rsidRDefault="0032218C" w:rsidP="0032218C">
      <w:pPr>
        <w:spacing w:before="0" w:after="180" w:line="280" w:lineRule="exact"/>
        <w:rPr>
          <w:b/>
        </w:rPr>
      </w:pPr>
      <w:r w:rsidRPr="00BB1A5D">
        <w:rPr>
          <w:b/>
        </w:rPr>
        <w:t xml:space="preserve">Potential disciplinary sanctions </w:t>
      </w:r>
    </w:p>
    <w:p w14:paraId="3A3A15F9" w14:textId="77777777" w:rsidR="0032218C" w:rsidRDefault="0032218C" w:rsidP="0032218C">
      <w:pPr>
        <w:spacing w:before="0" w:after="180" w:line="280" w:lineRule="exact"/>
      </w:pPr>
      <w:r>
        <w:t xml:space="preserve">Formal disciplinary action may result in the following disciplinary sanctions being imposed: </w:t>
      </w:r>
    </w:p>
    <w:p w14:paraId="6169B903" w14:textId="77777777" w:rsidR="0032218C" w:rsidRDefault="0032218C" w:rsidP="00853B14">
      <w:pPr>
        <w:pStyle w:val="ListBullet"/>
        <w:numPr>
          <w:ilvl w:val="0"/>
          <w:numId w:val="12"/>
        </w:numPr>
      </w:pPr>
      <w:r w:rsidRPr="00BB1A5D">
        <w:rPr>
          <w:b/>
        </w:rPr>
        <w:t>Verbal warning</w:t>
      </w:r>
      <w:r>
        <w:t xml:space="preserve"> – If conduct or performance does not meet acceptable standards the Individual may be given a formal verbal warning. A note of the verbal warning will be kept on the Individual’s personnel file but will usually be disregarded for disciplinary purposes after three months subject to satisfactory conduct and performance. </w:t>
      </w:r>
    </w:p>
    <w:p w14:paraId="7B935A38" w14:textId="77777777" w:rsidR="0032218C" w:rsidRDefault="0032218C" w:rsidP="00853B14">
      <w:pPr>
        <w:pStyle w:val="ListBullet"/>
        <w:numPr>
          <w:ilvl w:val="0"/>
          <w:numId w:val="12"/>
        </w:numPr>
      </w:pPr>
      <w:r w:rsidRPr="00BB1A5D">
        <w:rPr>
          <w:b/>
        </w:rPr>
        <w:t>Written warning</w:t>
      </w:r>
      <w:r>
        <w:t xml:space="preserve"> – If the misconduct or poor performance is more serious, a formal written warning may be given to the Individual. This will give details of the complaint, the improvement or change in behaviour required and the timescale allowed for this, and state that a final written warning may be considered if there is no sustained satisfactory improvement or change. A copy of this written warning will be kept on the Individual’s personnel file but will usually be disregarded for disciplinary purposes after six months subject to satisfactory conduct and performance. </w:t>
      </w:r>
    </w:p>
    <w:p w14:paraId="16B195B6" w14:textId="77777777" w:rsidR="0032218C" w:rsidRDefault="0032218C" w:rsidP="00853B14">
      <w:pPr>
        <w:pStyle w:val="ListBullet"/>
        <w:numPr>
          <w:ilvl w:val="0"/>
          <w:numId w:val="12"/>
        </w:numPr>
      </w:pPr>
      <w:r w:rsidRPr="00BB1A5D">
        <w:rPr>
          <w:b/>
        </w:rPr>
        <w:t>Final written warning</w:t>
      </w:r>
      <w:r>
        <w:t xml:space="preserve"> – If the offence is serious or there is a failure to improve performance or conduct during the currency of a prior warning, a final written warning may be given to the Individual. This will give details of the complaint, the improvement required and the timescale. It will also warn that failure to improve may lead to dismissal. A copy of this written warning will be kept on the Individual’s personnel file but will be disregarded for disciplinary purposes after twelve months (although in exceptional cases the period may be longer) subject to satisfactory conduct and performance.</w:t>
      </w:r>
    </w:p>
    <w:p w14:paraId="030A7CFC" w14:textId="77777777" w:rsidR="0032218C" w:rsidRDefault="0032218C" w:rsidP="00853B14">
      <w:pPr>
        <w:pStyle w:val="ListBullet"/>
        <w:numPr>
          <w:ilvl w:val="0"/>
          <w:numId w:val="12"/>
        </w:numPr>
      </w:pPr>
      <w:r w:rsidRPr="00457DFB">
        <w:rPr>
          <w:b/>
        </w:rPr>
        <w:t>Dismissal or other sanction</w:t>
      </w:r>
      <w:r>
        <w:t xml:space="preserve"> – In certain circumstances, for example a failure to improve conduct or performance where a previous warning has been given or where there is an act of gross misconduct or a serious failure to perform, the disciplinary sanction may be dismissal or the Manager may take some other action short of dismissal such as disciplinary suspension without pay for up to a maximum of five working days. </w:t>
      </w:r>
    </w:p>
    <w:p w14:paraId="1DFCB88E" w14:textId="77777777" w:rsidR="0032218C" w:rsidRDefault="0032218C" w:rsidP="00853B14">
      <w:pPr>
        <w:pStyle w:val="ListBullet"/>
        <w:numPr>
          <w:ilvl w:val="0"/>
          <w:numId w:val="12"/>
        </w:numPr>
      </w:pPr>
      <w:r>
        <w:t xml:space="preserve">If some sanction short of dismissal is imposed, the Individual will receive details of the </w:t>
      </w:r>
      <w:proofErr w:type="gramStart"/>
      <w:r>
        <w:t>complaint, and</w:t>
      </w:r>
      <w:proofErr w:type="gramEnd"/>
      <w:r>
        <w:t xml:space="preserve"> will be warned that dismissal could result if there is no satisfactory improvement. A copy of this written warning will be kept on the Individual’s personnel file but will be disregarded for disciplinary purposes after twelve months (although in exceptional cases the period may be longer) subject to satisfactory conduct and performance. </w:t>
      </w:r>
    </w:p>
    <w:p w14:paraId="1FF10067" w14:textId="77777777" w:rsidR="00860FFA" w:rsidRDefault="00860FFA">
      <w:pPr>
        <w:spacing w:before="0" w:after="180" w:line="280" w:lineRule="exact"/>
        <w:rPr>
          <w:b/>
        </w:rPr>
      </w:pPr>
      <w:r>
        <w:rPr>
          <w:b/>
        </w:rPr>
        <w:br w:type="page"/>
      </w:r>
    </w:p>
    <w:p w14:paraId="0340EBCB" w14:textId="464D5635" w:rsidR="0032218C" w:rsidRPr="00457DFB" w:rsidRDefault="0032218C" w:rsidP="0032218C">
      <w:pPr>
        <w:spacing w:before="0" w:after="180" w:line="280" w:lineRule="exact"/>
        <w:rPr>
          <w:b/>
        </w:rPr>
      </w:pPr>
      <w:r w:rsidRPr="00457DFB">
        <w:rPr>
          <w:b/>
        </w:rPr>
        <w:lastRenderedPageBreak/>
        <w:t>Gross misconduct</w:t>
      </w:r>
    </w:p>
    <w:p w14:paraId="6CA273CE" w14:textId="77777777" w:rsidR="0032218C" w:rsidRDefault="0032218C" w:rsidP="0032218C">
      <w:pPr>
        <w:spacing w:before="0" w:after="180" w:line="280" w:lineRule="exact"/>
      </w:pPr>
      <w:r>
        <w:t xml:space="preserve">The following list provides examples of offences which are normally regarded as gross misconduct. This list is not exhaustive and other serious misconduct may also lead to summary dismissal: </w:t>
      </w:r>
      <w:r>
        <w:rPr>
          <w:rFonts w:ascii="MS Mincho" w:eastAsia="MS Mincho" w:hAnsi="MS Mincho" w:cs="MS Mincho"/>
        </w:rPr>
        <w:t> </w:t>
      </w:r>
      <w:r>
        <w:t xml:space="preserve">theft, fraud, deliberate falsification of records, dishonesty, fighting, assault, violence, unauthorised possession of property belonging to the Manager, damage to the Manager’s property, incapacity for work due to being under the influence of alcohol or illegal drugs, serious negligence which causes unacceptable loss, damage or injury, serious act of insubordination, misuse of confidential information, unauthorised entry to computer records, conviction for a criminal offence arising from or relating to the Individual’s work for the Manager, conduct whether inside or outside working hours which may bring the Manager’s reputation into disrepute, serious or persistent neglect of duties or any material breach or non-observance of those duties – in particular refusal to obey reasonable instructions, unauthorised absence from work (including conduct inconsistent with an alleged sickness, injury or other incapacity). </w:t>
      </w:r>
      <w:r>
        <w:rPr>
          <w:rFonts w:ascii="MS Mincho" w:eastAsia="MS Mincho" w:hAnsi="MS Mincho" w:cs="MS Mincho"/>
        </w:rPr>
        <w:t> </w:t>
      </w:r>
    </w:p>
    <w:p w14:paraId="2F41945C" w14:textId="77777777" w:rsidR="0032218C" w:rsidRDefault="0032218C" w:rsidP="0032218C">
      <w:pPr>
        <w:spacing w:before="0" w:after="180" w:line="280" w:lineRule="exact"/>
      </w:pPr>
      <w:r>
        <w:t>If the Individual is accused of an act of gross misconduct, the Individual may be suspended from work on full pay while the Manager investigates the alleged offence. If, on completion of the investigation and the Disciplinary Procedure, the Manager is satisfied that gross misconduct has occurred, the result will normally be summary dismissal without notice or payment in lieu of notice</w:t>
      </w:r>
    </w:p>
    <w:p w14:paraId="01E554D5" w14:textId="77777777" w:rsidR="0032218C" w:rsidRPr="00457DFB" w:rsidRDefault="0032218C" w:rsidP="0032218C">
      <w:pPr>
        <w:spacing w:before="0" w:after="180" w:line="280" w:lineRule="exact"/>
        <w:rPr>
          <w:b/>
        </w:rPr>
      </w:pPr>
      <w:r w:rsidRPr="00457DFB">
        <w:rPr>
          <w:b/>
        </w:rPr>
        <w:t xml:space="preserve">General </w:t>
      </w:r>
    </w:p>
    <w:p w14:paraId="55F426D3" w14:textId="77777777" w:rsidR="0032218C" w:rsidRDefault="0032218C" w:rsidP="0032218C">
      <w:pPr>
        <w:spacing w:before="0" w:after="180" w:line="280" w:lineRule="exact"/>
      </w:pPr>
      <w:r>
        <w:t xml:space="preserve">Following a disciplinary meeting, before making the decision on what disciplinary sanction it should impose, the Manager will take into account the Individual’s disciplinary and general engagement records, length of service and the explanation given by the Individual at the disciplinary meeting. </w:t>
      </w:r>
      <w:r>
        <w:rPr>
          <w:rFonts w:ascii="MS Mincho" w:eastAsia="MS Mincho" w:hAnsi="MS Mincho" w:cs="MS Mincho"/>
        </w:rPr>
        <w:t> </w:t>
      </w:r>
    </w:p>
    <w:p w14:paraId="12825662" w14:textId="77777777" w:rsidR="0032218C" w:rsidRDefault="0032218C" w:rsidP="0032218C">
      <w:pPr>
        <w:spacing w:before="0" w:after="180" w:line="280" w:lineRule="exact"/>
      </w:pPr>
      <w:r>
        <w:t xml:space="preserve">Before implementing any of the formal sanctions set out above, including after a review of the Individual’s conduct or performance, the Disciplinary Procedure set out below will normally be followed. </w:t>
      </w:r>
      <w:r>
        <w:rPr>
          <w:rFonts w:ascii="MS Mincho" w:eastAsia="MS Mincho" w:hAnsi="MS Mincho" w:cs="MS Mincho"/>
        </w:rPr>
        <w:t> </w:t>
      </w:r>
    </w:p>
    <w:p w14:paraId="2D389D08" w14:textId="77777777" w:rsidR="0032218C" w:rsidRDefault="0032218C" w:rsidP="0032218C">
      <w:pPr>
        <w:spacing w:before="0" w:after="180" w:line="280" w:lineRule="exact"/>
      </w:pPr>
      <w:r>
        <w:t xml:space="preserve">At the time of advising the Individual of any sanction to be imposed the Manager should also advise the Individual of the right of appeal. </w:t>
      </w:r>
      <w:r>
        <w:rPr>
          <w:rFonts w:ascii="MS Mincho" w:eastAsia="MS Mincho" w:hAnsi="MS Mincho" w:cs="MS Mincho"/>
        </w:rPr>
        <w:t> </w:t>
      </w:r>
    </w:p>
    <w:p w14:paraId="55CCE8A1" w14:textId="77777777" w:rsidR="001453FF" w:rsidRDefault="001453FF" w:rsidP="0032218C">
      <w:pPr>
        <w:spacing w:before="0" w:after="180" w:line="280" w:lineRule="exact"/>
        <w:rPr>
          <w:b/>
        </w:rPr>
      </w:pPr>
    </w:p>
    <w:p w14:paraId="7548737A" w14:textId="78B86A24" w:rsidR="0032218C" w:rsidRPr="00457DFB" w:rsidRDefault="0032218C" w:rsidP="0032218C">
      <w:pPr>
        <w:spacing w:before="0" w:after="180" w:line="280" w:lineRule="exact"/>
        <w:rPr>
          <w:b/>
        </w:rPr>
      </w:pPr>
      <w:r w:rsidRPr="00457DFB">
        <w:rPr>
          <w:b/>
        </w:rPr>
        <w:t xml:space="preserve">DISCIPLINARY PROCEDURE </w:t>
      </w:r>
    </w:p>
    <w:p w14:paraId="7783161D" w14:textId="77777777" w:rsidR="0032218C" w:rsidRPr="00457DFB" w:rsidRDefault="0032218C" w:rsidP="0032218C">
      <w:pPr>
        <w:spacing w:before="0" w:after="180" w:line="280" w:lineRule="exact"/>
        <w:rPr>
          <w:b/>
        </w:rPr>
      </w:pPr>
      <w:r w:rsidRPr="00457DFB">
        <w:rPr>
          <w:b/>
        </w:rPr>
        <w:t xml:space="preserve">Investigation </w:t>
      </w:r>
    </w:p>
    <w:p w14:paraId="7AF44E0B" w14:textId="77777777" w:rsidR="0032218C" w:rsidRDefault="0032218C" w:rsidP="0032218C">
      <w:pPr>
        <w:spacing w:before="0" w:after="180" w:line="280" w:lineRule="exact"/>
      </w:pPr>
      <w:r>
        <w:t xml:space="preserve">Where a potential disciplinary matter arises, the Manager will endeavour to make necessary investigations to establish the facts promptly. Having carried out such preliminary investigations the Manager will decide whether to take no further action or deal with the matter informally or arrange for the matter to be handled on a formal basis. The Manager may choose to hold an investigatory meeting (as opposed to a disciplinary meeting) with the Individual solely to establish the facts of the case. </w:t>
      </w:r>
    </w:p>
    <w:p w14:paraId="0962F16A" w14:textId="77777777" w:rsidR="0032218C" w:rsidRPr="005B5C2D" w:rsidRDefault="0032218C" w:rsidP="0032218C">
      <w:pPr>
        <w:spacing w:before="0" w:after="180" w:line="280" w:lineRule="exact"/>
        <w:rPr>
          <w:b/>
        </w:rPr>
      </w:pPr>
      <w:r w:rsidRPr="005B5C2D">
        <w:rPr>
          <w:b/>
        </w:rPr>
        <w:t xml:space="preserve">Suspension </w:t>
      </w:r>
    </w:p>
    <w:p w14:paraId="33D414E6" w14:textId="664847EA" w:rsidR="0032218C" w:rsidRDefault="0032218C" w:rsidP="0032218C">
      <w:pPr>
        <w:spacing w:before="0" w:after="180" w:line="280" w:lineRule="exact"/>
      </w:pPr>
      <w:r>
        <w:t xml:space="preserve">In instances which the Manager considers to be particularly serious (e.g. in cases involving alleged gross misconduct, where relationships have broken down or there is a risk to the Manager’s responsibilities to third parties or the Manager’s property), the Individual may be suspended from work temporarily whilst an unhindered investigation is carried out. Any precautionary suspension of this kind will be reviewed as soon as possible and will not normally exceed 10 working days. Any suspension on this basis should not be considered as a disciplinary sanction or an indication of prejudgement of the matter. The Individual will be paid for all rostered </w:t>
      </w:r>
      <w:r>
        <w:lastRenderedPageBreak/>
        <w:t xml:space="preserve">hours and all calls that </w:t>
      </w:r>
      <w:r w:rsidR="002E63E0">
        <w:t>they</w:t>
      </w:r>
      <w:r>
        <w:t xml:space="preserve"> would normally be expected to work were </w:t>
      </w:r>
      <w:r w:rsidR="002E63E0">
        <w:t>they</w:t>
      </w:r>
      <w:r>
        <w:t xml:space="preserve"> not suspended. There should be no financial detriment to an Individual during suspension or, except where a financial disciplinary sanction is subsequently imposed, on </w:t>
      </w:r>
      <w:r w:rsidR="002E63E0">
        <w:t>their</w:t>
      </w:r>
      <w:r>
        <w:t xml:space="preserve"> return to work following suspension. </w:t>
      </w:r>
    </w:p>
    <w:p w14:paraId="6A328788" w14:textId="77777777" w:rsidR="0032218C" w:rsidRPr="005B5C2D" w:rsidRDefault="0032218C" w:rsidP="0032218C">
      <w:pPr>
        <w:spacing w:before="0" w:after="180" w:line="280" w:lineRule="exact"/>
        <w:rPr>
          <w:b/>
        </w:rPr>
      </w:pPr>
      <w:r w:rsidRPr="005B5C2D">
        <w:rPr>
          <w:b/>
        </w:rPr>
        <w:t xml:space="preserve">Formal procedure </w:t>
      </w:r>
    </w:p>
    <w:p w14:paraId="2F864D4A" w14:textId="77777777" w:rsidR="0032218C" w:rsidRDefault="0032218C" w:rsidP="0032218C">
      <w:pPr>
        <w:spacing w:before="0" w:after="180" w:line="280" w:lineRule="exact"/>
      </w:pPr>
      <w:r>
        <w:t xml:space="preserve">If the Manager decides to take formal action, the following procedure will be followed: </w:t>
      </w:r>
    </w:p>
    <w:p w14:paraId="4E4FE467" w14:textId="77777777" w:rsidR="0032218C" w:rsidRPr="005B5C2D" w:rsidRDefault="0032218C" w:rsidP="0032218C">
      <w:pPr>
        <w:spacing w:before="0" w:after="180" w:line="280" w:lineRule="exact"/>
        <w:rPr>
          <w:b/>
        </w:rPr>
      </w:pPr>
      <w:r w:rsidRPr="005B5C2D">
        <w:rPr>
          <w:b/>
        </w:rPr>
        <w:t xml:space="preserve">Statement of grounds for action and invitation to meeting </w:t>
      </w:r>
    </w:p>
    <w:p w14:paraId="69FA190F" w14:textId="77777777" w:rsidR="0032218C" w:rsidRDefault="0032218C" w:rsidP="0032218C">
      <w:pPr>
        <w:spacing w:before="0" w:after="180" w:line="280" w:lineRule="exact"/>
      </w:pPr>
      <w:r>
        <w:t xml:space="preserve">The Manager will prepare a written statement setting out the Individual’s alleged conduct or capability or poor performance, or other circumstances, which may result in a disciplinary sanction (including dismissal) being imposed. The statement will be sent to the Individual who will be invited to attend a meeting to discuss the matter. The statement will contain sufficient detail and any relevant accompanying evidence to enable the Individual to prepare for the meeting. In the event that the Individual is a Union representative, the Manager will send a copy of the statement to a Union full-time official. </w:t>
      </w:r>
    </w:p>
    <w:p w14:paraId="3AA045E4" w14:textId="77777777" w:rsidR="0032218C" w:rsidRDefault="0032218C" w:rsidP="0032218C">
      <w:pPr>
        <w:spacing w:before="0" w:after="180" w:line="280" w:lineRule="exact"/>
      </w:pPr>
      <w:r w:rsidRPr="005B5C2D">
        <w:rPr>
          <w:b/>
        </w:rPr>
        <w:t>Meeting</w:t>
      </w:r>
      <w:r>
        <w:rPr>
          <w:rFonts w:ascii="MS Mincho" w:eastAsia="MS Mincho" w:hAnsi="MS Mincho" w:cs="MS Mincho"/>
        </w:rPr>
        <w:t> </w:t>
      </w:r>
    </w:p>
    <w:p w14:paraId="31A615D1" w14:textId="77777777" w:rsidR="0032218C" w:rsidRDefault="0032218C" w:rsidP="0032218C">
      <w:pPr>
        <w:spacing w:before="0" w:after="180" w:line="280" w:lineRule="exact"/>
      </w:pPr>
      <w:r>
        <w:t xml:space="preserve">The complaint will be fully explained to the Individual at the </w:t>
      </w:r>
      <w:proofErr w:type="gramStart"/>
      <w:r>
        <w:t>meeting</w:t>
      </w:r>
      <w:proofErr w:type="gramEnd"/>
      <w:r>
        <w:t xml:space="preserve"> and the Manager will go through the evidence that has been gathered. The Individual can make representations and explain his view of the situation and answer any allegations that have been made. The Individual will be allowed to ask questions and present evidence. If appropriate the Individual can call witnesses and will be given an opportunity to raise points about any information provided by witnesses. No disciplinary sanction will be imposed until the meeting has taken place. </w:t>
      </w:r>
      <w:r>
        <w:rPr>
          <w:rFonts w:ascii="MS Mincho" w:eastAsia="MS Mincho" w:hAnsi="MS Mincho" w:cs="MS Mincho"/>
        </w:rPr>
        <w:t> </w:t>
      </w:r>
    </w:p>
    <w:p w14:paraId="4B9FD289" w14:textId="0D9BA8D6" w:rsidR="0032218C" w:rsidRDefault="0032218C" w:rsidP="0032218C">
      <w:pPr>
        <w:spacing w:before="0" w:after="180" w:line="280" w:lineRule="exact"/>
      </w:pPr>
      <w:r>
        <w:t>Notification of Decision</w:t>
      </w:r>
      <w:r>
        <w:rPr>
          <w:rFonts w:ascii="MS Mincho" w:eastAsia="MS Mincho" w:hAnsi="MS Mincho" w:cs="MS Mincho"/>
        </w:rPr>
        <w:t> </w:t>
      </w:r>
      <w:r>
        <w:t xml:space="preserve">After the meeting the Individual will be informed of the Manager’s decision. This will be communicated to the Individual in writing within 10 working days of the meeting and the Individual will be notified of </w:t>
      </w:r>
      <w:r w:rsidR="00C67686">
        <w:t>their</w:t>
      </w:r>
      <w:r>
        <w:t xml:space="preserve"> right to appeal against the decision if </w:t>
      </w:r>
      <w:r w:rsidR="00C67686">
        <w:t>they</w:t>
      </w:r>
      <w:r>
        <w:t xml:space="preserve"> </w:t>
      </w:r>
      <w:r w:rsidR="00C67686">
        <w:t>are</w:t>
      </w:r>
      <w:r>
        <w:t xml:space="preserve"> not satisfied with it. If the decision taken is dismissal the Individual will also be provided with written reasons for dismissal, the date on which the engagement will terminate and the appropriate period of notice (if applicable). If it is not possible for the Manager to respond with </w:t>
      </w:r>
      <w:r w:rsidR="00C67686">
        <w:t>their</w:t>
      </w:r>
      <w:r>
        <w:t xml:space="preserve"> decision within 10 working </w:t>
      </w:r>
      <w:r w:rsidR="003E1917">
        <w:t>days,</w:t>
      </w:r>
      <w:r>
        <w:t xml:space="preserve"> the Manager will give an explanation to the Individual for the delay and inform </w:t>
      </w:r>
      <w:r w:rsidR="00C67686">
        <w:t>them</w:t>
      </w:r>
      <w:r>
        <w:t xml:space="preserve"> when a response can be expected. </w:t>
      </w:r>
      <w:r>
        <w:rPr>
          <w:rFonts w:ascii="MS Mincho" w:eastAsia="MS Mincho" w:hAnsi="MS Mincho" w:cs="MS Mincho"/>
        </w:rPr>
        <w:t> </w:t>
      </w:r>
    </w:p>
    <w:p w14:paraId="4D5CA2EB" w14:textId="77777777" w:rsidR="0032218C" w:rsidRPr="005B5C2D" w:rsidRDefault="0032218C" w:rsidP="0032218C">
      <w:pPr>
        <w:spacing w:before="0" w:after="180" w:line="280" w:lineRule="exact"/>
        <w:rPr>
          <w:rFonts w:ascii="MS Mincho" w:eastAsia="MS Mincho" w:hAnsi="MS Mincho" w:cs="MS Mincho"/>
          <w:b/>
        </w:rPr>
      </w:pPr>
      <w:r w:rsidRPr="005B5C2D">
        <w:rPr>
          <w:b/>
        </w:rPr>
        <w:t>Appeal</w:t>
      </w:r>
      <w:r w:rsidRPr="005B5C2D">
        <w:rPr>
          <w:rFonts w:ascii="MS Mincho" w:eastAsia="MS Mincho" w:hAnsi="MS Mincho" w:cs="MS Mincho"/>
          <w:b/>
        </w:rPr>
        <w:t> </w:t>
      </w:r>
    </w:p>
    <w:p w14:paraId="75E2E058" w14:textId="28836FFF" w:rsidR="0032218C" w:rsidRDefault="0032218C" w:rsidP="0032218C">
      <w:pPr>
        <w:spacing w:before="0" w:after="180" w:line="280" w:lineRule="exact"/>
      </w:pPr>
      <w:r>
        <w:t xml:space="preserve">The Individual has the right to appeal against any disciplinary sanction imposed on </w:t>
      </w:r>
      <w:r w:rsidR="007A28AD">
        <w:t>them</w:t>
      </w:r>
      <w:r>
        <w:t xml:space="preserve">. </w:t>
      </w:r>
      <w:r>
        <w:rPr>
          <w:rFonts w:ascii="MS Mincho" w:eastAsia="MS Mincho" w:hAnsi="MS Mincho" w:cs="MS Mincho"/>
        </w:rPr>
        <w:t> </w:t>
      </w:r>
    </w:p>
    <w:p w14:paraId="1BC57B0B" w14:textId="77777777" w:rsidR="0032218C" w:rsidRDefault="0032218C" w:rsidP="0032218C">
      <w:pPr>
        <w:spacing w:before="0" w:after="180" w:line="280" w:lineRule="exact"/>
      </w:pPr>
      <w:r w:rsidRPr="005B5C2D">
        <w:rPr>
          <w:b/>
        </w:rPr>
        <w:t>ACAS</w:t>
      </w:r>
      <w:r>
        <w:rPr>
          <w:rFonts w:ascii="MS Mincho" w:eastAsia="MS Mincho" w:hAnsi="MS Mincho" w:cs="MS Mincho"/>
        </w:rPr>
        <w:t> </w:t>
      </w:r>
    </w:p>
    <w:p w14:paraId="020E1E35" w14:textId="77777777" w:rsidR="0032218C" w:rsidRDefault="0032218C" w:rsidP="0032218C">
      <w:pPr>
        <w:spacing w:before="0" w:after="180" w:line="280" w:lineRule="exact"/>
      </w:pPr>
      <w:r>
        <w:t xml:space="preserve">By mutual consent of the Manager and the Union, the services of ACAS may be sought and/or used at any stage of the disciplinary procedure. </w:t>
      </w:r>
    </w:p>
    <w:p w14:paraId="72A9761F" w14:textId="77777777" w:rsidR="0032218C" w:rsidRDefault="0032218C" w:rsidP="0032218C">
      <w:pPr>
        <w:spacing w:before="0" w:after="180" w:line="280" w:lineRule="exact"/>
        <w:rPr>
          <w:b/>
        </w:rPr>
      </w:pPr>
    </w:p>
    <w:p w14:paraId="5120F734" w14:textId="77777777" w:rsidR="001453FF" w:rsidRDefault="001453FF">
      <w:pPr>
        <w:spacing w:before="0" w:after="180" w:line="280" w:lineRule="exact"/>
        <w:rPr>
          <w:b/>
        </w:rPr>
      </w:pPr>
      <w:r>
        <w:rPr>
          <w:b/>
        </w:rPr>
        <w:br w:type="page"/>
      </w:r>
    </w:p>
    <w:p w14:paraId="6A257D2C" w14:textId="24F7CA84" w:rsidR="0032218C" w:rsidRPr="005B5C2D" w:rsidRDefault="0032218C" w:rsidP="0032218C">
      <w:pPr>
        <w:spacing w:before="0" w:after="180" w:line="280" w:lineRule="exact"/>
        <w:rPr>
          <w:b/>
        </w:rPr>
      </w:pPr>
      <w:r w:rsidRPr="005B5C2D">
        <w:rPr>
          <w:b/>
        </w:rPr>
        <w:lastRenderedPageBreak/>
        <w:t xml:space="preserve">GRIEVANCE PROCEDURE </w:t>
      </w:r>
    </w:p>
    <w:p w14:paraId="3B3FDFC5" w14:textId="77777777" w:rsidR="0032218C" w:rsidRPr="005B5C2D" w:rsidRDefault="0032218C" w:rsidP="0032218C">
      <w:pPr>
        <w:spacing w:before="0" w:after="180" w:line="280" w:lineRule="exact"/>
        <w:rPr>
          <w:b/>
        </w:rPr>
      </w:pPr>
      <w:r w:rsidRPr="005B5C2D">
        <w:rPr>
          <w:b/>
        </w:rPr>
        <w:t xml:space="preserve">Informal resolution of grievances </w:t>
      </w:r>
    </w:p>
    <w:p w14:paraId="1C7859CB" w14:textId="77777777" w:rsidR="0032218C" w:rsidRDefault="0032218C" w:rsidP="0032218C">
      <w:pPr>
        <w:spacing w:before="0" w:after="180" w:line="280" w:lineRule="exact"/>
      </w:pPr>
      <w:r>
        <w:t xml:space="preserve">The Manager recognises that misunderstandings or grievances may sometimes occur. It is most important that these grievances are brought out into the open and resolved as fairly, consistently and speedily as possible. In most cases this can be done on an entirely informal basis. </w:t>
      </w:r>
    </w:p>
    <w:p w14:paraId="50197053" w14:textId="77777777" w:rsidR="0032218C" w:rsidRDefault="0032218C" w:rsidP="0032218C">
      <w:pPr>
        <w:spacing w:before="0" w:after="180" w:line="280" w:lineRule="exact"/>
      </w:pPr>
      <w:r>
        <w:t xml:space="preserve">Any grievance should, in the first instance, be raised with the Individual’s head of department (or, where that person is the subject of the grievance, that person’s line manager) who should discuss the matter with the Individual informally within two working days of it being raised. </w:t>
      </w:r>
    </w:p>
    <w:p w14:paraId="7AF7071A" w14:textId="77777777" w:rsidR="0032218C" w:rsidRPr="005B5C2D" w:rsidRDefault="0032218C" w:rsidP="0032218C">
      <w:pPr>
        <w:spacing w:before="0" w:after="180" w:line="280" w:lineRule="exact"/>
        <w:rPr>
          <w:b/>
        </w:rPr>
      </w:pPr>
      <w:r w:rsidRPr="005B5C2D">
        <w:rPr>
          <w:b/>
        </w:rPr>
        <w:t xml:space="preserve">Formal resolution of grievances </w:t>
      </w:r>
    </w:p>
    <w:p w14:paraId="71D8604F" w14:textId="6BC2D425" w:rsidR="0032218C" w:rsidRDefault="0032218C" w:rsidP="0032218C">
      <w:pPr>
        <w:spacing w:before="0" w:after="180" w:line="280" w:lineRule="exact"/>
      </w:pPr>
      <w:r>
        <w:t xml:space="preserve">Where the grievance cannot be resolved informally and the Individual has a complaint, concern or problem about action which the Manager has taken or is contemplating taking in relation to the Individual or the Individual has a personal grievance or a complaint about any work-related matter which affects </w:t>
      </w:r>
      <w:r w:rsidR="003E1917">
        <w:t>their</w:t>
      </w:r>
      <w:r>
        <w:t xml:space="preserve"> efficiency at work, it should be dealt with under the formal Grievance Procedure below. </w:t>
      </w:r>
    </w:p>
    <w:p w14:paraId="14F3BE3F" w14:textId="77777777" w:rsidR="0032218C" w:rsidRPr="005B5C2D" w:rsidRDefault="0032218C" w:rsidP="0032218C">
      <w:pPr>
        <w:spacing w:before="0" w:after="180" w:line="280" w:lineRule="exact"/>
        <w:rPr>
          <w:b/>
        </w:rPr>
      </w:pPr>
      <w:r w:rsidRPr="005B5C2D">
        <w:rPr>
          <w:b/>
        </w:rPr>
        <w:t xml:space="preserve">Formal grievance procedure </w:t>
      </w:r>
    </w:p>
    <w:p w14:paraId="65D640FD" w14:textId="33DA9DF0" w:rsidR="0032218C" w:rsidRDefault="0032218C" w:rsidP="0032218C">
      <w:pPr>
        <w:spacing w:before="0" w:after="180" w:line="280" w:lineRule="exact"/>
      </w:pPr>
      <w:r>
        <w:t xml:space="preserve">Statement of Grievance </w:t>
      </w:r>
      <w:r>
        <w:rPr>
          <w:rFonts w:ascii="MS Mincho" w:eastAsia="MS Mincho" w:hAnsi="MS Mincho" w:cs="MS Mincho"/>
        </w:rPr>
        <w:t> </w:t>
      </w:r>
      <w:r>
        <w:t xml:space="preserve">The Individual must set out, in a written statement, </w:t>
      </w:r>
      <w:r w:rsidR="003E1917">
        <w:t>their</w:t>
      </w:r>
      <w:r>
        <w:t xml:space="preserve"> grievance and send the statement to </w:t>
      </w:r>
      <w:r w:rsidR="003E1917">
        <w:t>their</w:t>
      </w:r>
      <w:r>
        <w:t xml:space="preserve"> head of department (or, where that person is the subject of the grievance, that person’s line manager). The Individual will be invited to attend a meeting in order to discuss the grievance. </w:t>
      </w:r>
      <w:r>
        <w:rPr>
          <w:rFonts w:ascii="MS Mincho" w:eastAsia="MS Mincho" w:hAnsi="MS Mincho" w:cs="MS Mincho"/>
        </w:rPr>
        <w:t> </w:t>
      </w:r>
    </w:p>
    <w:p w14:paraId="67881C66" w14:textId="77777777" w:rsidR="0032218C" w:rsidRDefault="0032218C" w:rsidP="0032218C">
      <w:pPr>
        <w:spacing w:before="0" w:after="180" w:line="280" w:lineRule="exact"/>
      </w:pPr>
      <w:r w:rsidRPr="005B5C2D">
        <w:rPr>
          <w:b/>
        </w:rPr>
        <w:t>Meeting</w:t>
      </w:r>
      <w:r>
        <w:rPr>
          <w:rFonts w:ascii="MS Mincho" w:eastAsia="MS Mincho" w:hAnsi="MS Mincho" w:cs="MS Mincho"/>
        </w:rPr>
        <w:t> </w:t>
      </w:r>
    </w:p>
    <w:p w14:paraId="6BB663DF" w14:textId="315D372A" w:rsidR="0032218C" w:rsidRDefault="0032218C" w:rsidP="0032218C">
      <w:pPr>
        <w:spacing w:before="0" w:after="180" w:line="280" w:lineRule="exact"/>
      </w:pPr>
      <w:r>
        <w:t xml:space="preserve">The Individual will be permitted to explain his complaint and then say how </w:t>
      </w:r>
      <w:r w:rsidR="00531D3E">
        <w:t>they</w:t>
      </w:r>
      <w:r>
        <w:t xml:space="preserve"> believes it should be settled. </w:t>
      </w:r>
      <w:r>
        <w:rPr>
          <w:rFonts w:ascii="MS Mincho" w:eastAsia="MS Mincho" w:hAnsi="MS Mincho" w:cs="MS Mincho"/>
        </w:rPr>
        <w:t> </w:t>
      </w:r>
    </w:p>
    <w:p w14:paraId="4F2254A7" w14:textId="77777777" w:rsidR="0032218C" w:rsidRPr="005B5C2D" w:rsidRDefault="0032218C" w:rsidP="0032218C">
      <w:pPr>
        <w:spacing w:before="0" w:after="180" w:line="280" w:lineRule="exact"/>
        <w:rPr>
          <w:b/>
        </w:rPr>
      </w:pPr>
      <w:r w:rsidRPr="005B5C2D">
        <w:rPr>
          <w:b/>
        </w:rPr>
        <w:t>Notification of decision</w:t>
      </w:r>
      <w:r w:rsidRPr="005B5C2D">
        <w:rPr>
          <w:rFonts w:ascii="MS Mincho" w:eastAsia="MS Mincho" w:hAnsi="MS Mincho" w:cs="MS Mincho"/>
          <w:b/>
        </w:rPr>
        <w:t> </w:t>
      </w:r>
    </w:p>
    <w:p w14:paraId="73166135" w14:textId="227E489E" w:rsidR="0032218C" w:rsidRDefault="0032218C" w:rsidP="0032218C">
      <w:pPr>
        <w:spacing w:before="0" w:after="180" w:line="280" w:lineRule="exact"/>
      </w:pPr>
      <w:r>
        <w:t xml:space="preserve">After the meeting the Individual will be informed of the Manager’s decision. This will be communicated to the Individual in writing within 10 working days of the meeting and the Individual will be notified of </w:t>
      </w:r>
      <w:r w:rsidR="00531D3E">
        <w:t>their</w:t>
      </w:r>
      <w:r>
        <w:t xml:space="preserve"> right to appeal against the decision if </w:t>
      </w:r>
      <w:r w:rsidR="00531D3E">
        <w:t>they</w:t>
      </w:r>
      <w:r>
        <w:t xml:space="preserve"> </w:t>
      </w:r>
      <w:r w:rsidR="00531D3E">
        <w:t>are</w:t>
      </w:r>
      <w:r>
        <w:t xml:space="preserve"> not satisfied with it. If it is not possible for the Manager to respond with </w:t>
      </w:r>
      <w:r w:rsidR="00531D3E">
        <w:t>their</w:t>
      </w:r>
      <w:r>
        <w:t xml:space="preserve"> decision within 10 working days the Manager will give an explanation to the Individual for the delay and inform </w:t>
      </w:r>
      <w:r w:rsidR="00531D3E">
        <w:t>them</w:t>
      </w:r>
      <w:r>
        <w:t xml:space="preserve"> when a response can be expected. </w:t>
      </w:r>
      <w:r>
        <w:rPr>
          <w:rFonts w:ascii="MS Mincho" w:eastAsia="MS Mincho" w:hAnsi="MS Mincho" w:cs="MS Mincho"/>
        </w:rPr>
        <w:t> </w:t>
      </w:r>
    </w:p>
    <w:p w14:paraId="3C9C2697" w14:textId="77777777" w:rsidR="0032218C" w:rsidRPr="005B5C2D" w:rsidRDefault="0032218C" w:rsidP="0032218C">
      <w:pPr>
        <w:spacing w:before="0" w:after="180" w:line="280" w:lineRule="exact"/>
        <w:rPr>
          <w:b/>
        </w:rPr>
      </w:pPr>
      <w:r w:rsidRPr="005B5C2D">
        <w:rPr>
          <w:b/>
        </w:rPr>
        <w:t>Appeal</w:t>
      </w:r>
      <w:r w:rsidRPr="005B5C2D">
        <w:rPr>
          <w:rFonts w:ascii="MS Mincho" w:eastAsia="MS Mincho" w:hAnsi="MS Mincho" w:cs="MS Mincho"/>
          <w:b/>
        </w:rPr>
        <w:t> </w:t>
      </w:r>
    </w:p>
    <w:p w14:paraId="4D813DE8" w14:textId="77777777" w:rsidR="0032218C" w:rsidRDefault="0032218C" w:rsidP="0032218C">
      <w:pPr>
        <w:spacing w:before="0" w:after="180" w:line="280" w:lineRule="exact"/>
      </w:pPr>
      <w:r>
        <w:t xml:space="preserve">The Individual has the right to appeal against the findings of a grievance meeting. </w:t>
      </w:r>
      <w:r>
        <w:rPr>
          <w:rFonts w:ascii="MS Mincho" w:eastAsia="MS Mincho" w:hAnsi="MS Mincho" w:cs="MS Mincho"/>
        </w:rPr>
        <w:t> </w:t>
      </w:r>
    </w:p>
    <w:p w14:paraId="7230B8F5" w14:textId="77777777" w:rsidR="0032218C" w:rsidRPr="005B5C2D" w:rsidRDefault="0032218C" w:rsidP="0032218C">
      <w:pPr>
        <w:spacing w:before="0" w:after="180" w:line="280" w:lineRule="exact"/>
        <w:rPr>
          <w:b/>
        </w:rPr>
      </w:pPr>
      <w:r w:rsidRPr="005B5C2D">
        <w:rPr>
          <w:b/>
        </w:rPr>
        <w:t xml:space="preserve">Appeals </w:t>
      </w:r>
    </w:p>
    <w:p w14:paraId="52347A60" w14:textId="77777777" w:rsidR="0032218C" w:rsidRDefault="0032218C" w:rsidP="0032218C">
      <w:pPr>
        <w:spacing w:before="0" w:after="180" w:line="280" w:lineRule="exact"/>
      </w:pPr>
      <w:r>
        <w:t xml:space="preserve">The Individual has a right to appeal against the finding of a disciplinary or grievance meeting. </w:t>
      </w:r>
    </w:p>
    <w:p w14:paraId="424799F4" w14:textId="569C63EC" w:rsidR="0032218C" w:rsidRDefault="0032218C" w:rsidP="0032218C">
      <w:pPr>
        <w:spacing w:before="0" w:after="180" w:line="280" w:lineRule="exact"/>
      </w:pPr>
      <w:r>
        <w:t xml:space="preserve">If the Individual wishes to appeal, </w:t>
      </w:r>
      <w:r w:rsidR="00A9794B">
        <w:t>they</w:t>
      </w:r>
      <w:r>
        <w:t xml:space="preserve"> must inform the Manager in writing within 5 working days of receiving the decision. The Individual will then be invited to attend another meeting. </w:t>
      </w:r>
    </w:p>
    <w:p w14:paraId="4FEA00C1" w14:textId="46E19A9A" w:rsidR="0032218C" w:rsidRDefault="0032218C" w:rsidP="0032218C">
      <w:pPr>
        <w:spacing w:before="0" w:after="180" w:line="280" w:lineRule="exact"/>
      </w:pPr>
      <w:r>
        <w:t xml:space="preserve">Where possible the person who made the original disciplinary or grievance decision will not be involved in the decision-making process of the appeal. The appeal will be heard by an appropriate member of senior management. If the appeal relates to a </w:t>
      </w:r>
      <w:proofErr w:type="gramStart"/>
      <w:r>
        <w:t>dismissal</w:t>
      </w:r>
      <w:proofErr w:type="gramEnd"/>
      <w:r>
        <w:t xml:space="preserve"> it will be heard by a member of the Manager’s Board other than the Chair</w:t>
      </w:r>
      <w:r w:rsidR="00F31079">
        <w:t>person</w:t>
      </w:r>
      <w:r>
        <w:t xml:space="preserve">. </w:t>
      </w:r>
    </w:p>
    <w:p w14:paraId="5F2BC128" w14:textId="6C1C4AC7" w:rsidR="0032218C" w:rsidRDefault="0032218C" w:rsidP="0032218C">
      <w:pPr>
        <w:spacing w:before="0" w:after="180" w:line="280" w:lineRule="exact"/>
      </w:pPr>
      <w:r>
        <w:lastRenderedPageBreak/>
        <w:t xml:space="preserve">After the appeal meeting the Individual will be informed of the Manager’s final decision and this will be communicated to the Individual within 10 working days of the meeting. If it is not possible for the Manager to respond with </w:t>
      </w:r>
      <w:r w:rsidR="00F31079">
        <w:t>their</w:t>
      </w:r>
      <w:r>
        <w:t xml:space="preserve"> decision within 10 working days the Manager will give an explanation to the Individual for the delay and inform </w:t>
      </w:r>
      <w:r w:rsidR="00F31079">
        <w:t>them</w:t>
      </w:r>
      <w:r>
        <w:t xml:space="preserve"> when a response can be expected. </w:t>
      </w:r>
    </w:p>
    <w:p w14:paraId="2C9DFB97" w14:textId="7901692C" w:rsidR="0032218C" w:rsidRDefault="0032218C" w:rsidP="0032218C">
      <w:pPr>
        <w:spacing w:before="0" w:after="180" w:line="280" w:lineRule="exact"/>
      </w:pPr>
      <w:r>
        <w:t xml:space="preserve">Where the Individual appeals against any disciplinary sanction imposed on </w:t>
      </w:r>
      <w:r w:rsidR="00F31079">
        <w:t>them</w:t>
      </w:r>
      <w:r>
        <w:t xml:space="preserve">, the original disciplinary decision (including a decision to dismiss) will be implemented pending the appeal meeting and its outcome. </w:t>
      </w:r>
    </w:p>
    <w:p w14:paraId="43C9A473" w14:textId="77777777" w:rsidR="0032218C" w:rsidRPr="005B5C2D" w:rsidRDefault="0032218C" w:rsidP="0032218C">
      <w:pPr>
        <w:rPr>
          <w:b/>
        </w:rPr>
      </w:pPr>
      <w:r w:rsidRPr="005B5C2D">
        <w:rPr>
          <w:b/>
        </w:rPr>
        <w:t>Notes</w:t>
      </w:r>
    </w:p>
    <w:p w14:paraId="29B6AC64" w14:textId="77777777" w:rsidR="0032218C" w:rsidRDefault="0032218C" w:rsidP="0032218C">
      <w:pPr>
        <w:spacing w:before="0" w:after="180" w:line="280" w:lineRule="exact"/>
        <w:rPr>
          <w:b/>
          <w:kern w:val="32"/>
          <w:sz w:val="28"/>
          <w:szCs w:val="22"/>
          <w:lang w:eastAsia="en-US"/>
        </w:rPr>
      </w:pPr>
      <w:r>
        <w:br w:type="page"/>
      </w:r>
    </w:p>
    <w:p w14:paraId="60003F49" w14:textId="77777777" w:rsidR="0032218C" w:rsidRDefault="0032218C" w:rsidP="0032218C">
      <w:pPr>
        <w:pStyle w:val="Heading3"/>
      </w:pPr>
      <w:bookmarkStart w:id="149" w:name="_Toc37933523"/>
      <w:bookmarkStart w:id="150" w:name="_Toc219970318"/>
      <w:r>
        <w:lastRenderedPageBreak/>
        <w:t>Feedback from Activity E</w:t>
      </w:r>
      <w:bookmarkEnd w:id="149"/>
      <w:bookmarkEnd w:id="150"/>
    </w:p>
    <w:p w14:paraId="0488ADE3" w14:textId="77777777" w:rsidR="0032218C" w:rsidRDefault="0032218C" w:rsidP="0032218C">
      <w:pPr>
        <w:spacing w:before="0" w:after="180" w:line="280" w:lineRule="exact"/>
      </w:pPr>
    </w:p>
    <w:tbl>
      <w:tblPr>
        <w:tblStyle w:val="TableGrid"/>
        <w:tblW w:w="0" w:type="auto"/>
        <w:tblCellMar>
          <w:top w:w="85" w:type="dxa"/>
          <w:bottom w:w="85" w:type="dxa"/>
        </w:tblCellMar>
        <w:tblLook w:val="04A0" w:firstRow="1" w:lastRow="0" w:firstColumn="1" w:lastColumn="0" w:noHBand="0" w:noVBand="1"/>
      </w:tblPr>
      <w:tblGrid>
        <w:gridCol w:w="9061"/>
      </w:tblGrid>
      <w:tr w:rsidR="0032218C" w:rsidRPr="005066EE" w14:paraId="74B27B57" w14:textId="77777777" w:rsidTr="001453FF">
        <w:trPr>
          <w:trHeight w:val="322"/>
        </w:trPr>
        <w:tc>
          <w:tcPr>
            <w:tcW w:w="9061" w:type="dxa"/>
            <w:shd w:val="clear" w:color="auto" w:fill="D9D9D9" w:themeFill="background1" w:themeFillShade="D9"/>
          </w:tcPr>
          <w:p w14:paraId="0A839331" w14:textId="77777777" w:rsidR="0032218C" w:rsidRPr="00D30578" w:rsidRDefault="0032218C" w:rsidP="001453FF">
            <w:pPr>
              <w:spacing w:before="0"/>
              <w:rPr>
                <w:b/>
              </w:rPr>
            </w:pPr>
            <w:r w:rsidRPr="00D30578">
              <w:rPr>
                <w:b/>
              </w:rPr>
              <w:t>Have they got the procedures right?</w:t>
            </w:r>
          </w:p>
        </w:tc>
      </w:tr>
      <w:tr w:rsidR="0032218C" w:rsidRPr="005066EE" w14:paraId="798FBE76" w14:textId="77777777" w:rsidTr="001453FF">
        <w:trPr>
          <w:trHeight w:val="322"/>
        </w:trPr>
        <w:tc>
          <w:tcPr>
            <w:tcW w:w="9061" w:type="dxa"/>
          </w:tcPr>
          <w:p w14:paraId="7E32AFD0" w14:textId="77777777" w:rsidR="0032218C" w:rsidRPr="005066EE" w:rsidRDefault="0032218C" w:rsidP="001453FF">
            <w:pPr>
              <w:spacing w:before="0"/>
            </w:pPr>
          </w:p>
        </w:tc>
      </w:tr>
      <w:tr w:rsidR="0032218C" w:rsidRPr="005066EE" w14:paraId="56AD4125" w14:textId="77777777" w:rsidTr="001453FF">
        <w:trPr>
          <w:trHeight w:val="322"/>
        </w:trPr>
        <w:tc>
          <w:tcPr>
            <w:tcW w:w="9061" w:type="dxa"/>
          </w:tcPr>
          <w:p w14:paraId="1A8AB778" w14:textId="77777777" w:rsidR="0032218C" w:rsidRPr="005066EE" w:rsidRDefault="0032218C" w:rsidP="001453FF">
            <w:pPr>
              <w:spacing w:before="0"/>
            </w:pPr>
          </w:p>
        </w:tc>
      </w:tr>
      <w:tr w:rsidR="0032218C" w:rsidRPr="005066EE" w14:paraId="25FF4555" w14:textId="77777777" w:rsidTr="001453FF">
        <w:trPr>
          <w:trHeight w:val="322"/>
        </w:trPr>
        <w:tc>
          <w:tcPr>
            <w:tcW w:w="9061" w:type="dxa"/>
          </w:tcPr>
          <w:p w14:paraId="4FA91E61" w14:textId="77777777" w:rsidR="0032218C" w:rsidRPr="005066EE" w:rsidRDefault="0032218C" w:rsidP="001453FF">
            <w:pPr>
              <w:spacing w:before="0"/>
            </w:pPr>
          </w:p>
        </w:tc>
      </w:tr>
      <w:tr w:rsidR="0032218C" w:rsidRPr="005066EE" w14:paraId="0464030C" w14:textId="77777777" w:rsidTr="001453FF">
        <w:trPr>
          <w:trHeight w:val="322"/>
        </w:trPr>
        <w:tc>
          <w:tcPr>
            <w:tcW w:w="9061" w:type="dxa"/>
          </w:tcPr>
          <w:p w14:paraId="4D139C67" w14:textId="77777777" w:rsidR="0032218C" w:rsidRPr="005066EE" w:rsidRDefault="0032218C" w:rsidP="001453FF">
            <w:pPr>
              <w:spacing w:before="0"/>
            </w:pPr>
          </w:p>
        </w:tc>
      </w:tr>
      <w:tr w:rsidR="0032218C" w:rsidRPr="005066EE" w14:paraId="1D3BF394" w14:textId="77777777" w:rsidTr="001453FF">
        <w:trPr>
          <w:trHeight w:val="322"/>
        </w:trPr>
        <w:tc>
          <w:tcPr>
            <w:tcW w:w="9061" w:type="dxa"/>
          </w:tcPr>
          <w:p w14:paraId="0BD59EDB" w14:textId="77777777" w:rsidR="0032218C" w:rsidRPr="005066EE" w:rsidRDefault="0032218C" w:rsidP="001453FF">
            <w:pPr>
              <w:spacing w:before="0"/>
            </w:pPr>
          </w:p>
        </w:tc>
      </w:tr>
      <w:tr w:rsidR="0032218C" w:rsidRPr="005066EE" w14:paraId="2A77E37A" w14:textId="77777777" w:rsidTr="001453FF">
        <w:trPr>
          <w:trHeight w:val="322"/>
        </w:trPr>
        <w:tc>
          <w:tcPr>
            <w:tcW w:w="9061" w:type="dxa"/>
          </w:tcPr>
          <w:p w14:paraId="1FFC3B33" w14:textId="77777777" w:rsidR="0032218C" w:rsidRPr="005066EE" w:rsidRDefault="0032218C" w:rsidP="001453FF">
            <w:pPr>
              <w:spacing w:before="0"/>
            </w:pPr>
          </w:p>
        </w:tc>
      </w:tr>
      <w:tr w:rsidR="0032218C" w:rsidRPr="005066EE" w14:paraId="4B0FB81C" w14:textId="77777777" w:rsidTr="001453FF">
        <w:trPr>
          <w:trHeight w:val="322"/>
        </w:trPr>
        <w:tc>
          <w:tcPr>
            <w:tcW w:w="9061" w:type="dxa"/>
          </w:tcPr>
          <w:p w14:paraId="545E91E4" w14:textId="77777777" w:rsidR="0032218C" w:rsidRPr="005066EE" w:rsidRDefault="0032218C" w:rsidP="001453FF">
            <w:pPr>
              <w:spacing w:before="0"/>
            </w:pPr>
          </w:p>
        </w:tc>
      </w:tr>
      <w:tr w:rsidR="0032218C" w:rsidRPr="005066EE" w14:paraId="4C8EDDBB" w14:textId="77777777" w:rsidTr="001453FF">
        <w:trPr>
          <w:trHeight w:val="322"/>
        </w:trPr>
        <w:tc>
          <w:tcPr>
            <w:tcW w:w="9061" w:type="dxa"/>
            <w:tcBorders>
              <w:bottom w:val="single" w:sz="4" w:space="0" w:color="auto"/>
            </w:tcBorders>
          </w:tcPr>
          <w:p w14:paraId="3516F3AC" w14:textId="77777777" w:rsidR="0032218C" w:rsidRPr="005066EE" w:rsidRDefault="0032218C" w:rsidP="001453FF">
            <w:pPr>
              <w:spacing w:before="0"/>
            </w:pPr>
          </w:p>
        </w:tc>
      </w:tr>
      <w:tr w:rsidR="0032218C" w:rsidRPr="005066EE" w14:paraId="0588820A" w14:textId="77777777" w:rsidTr="001453FF">
        <w:trPr>
          <w:trHeight w:val="322"/>
        </w:trPr>
        <w:tc>
          <w:tcPr>
            <w:tcW w:w="9061" w:type="dxa"/>
            <w:shd w:val="clear" w:color="auto" w:fill="D9D9D9" w:themeFill="background1" w:themeFillShade="D9"/>
          </w:tcPr>
          <w:p w14:paraId="1FDD3D61" w14:textId="77777777" w:rsidR="0032218C" w:rsidRPr="00D30578" w:rsidRDefault="0032218C" w:rsidP="001453FF">
            <w:pPr>
              <w:spacing w:before="0"/>
              <w:rPr>
                <w:b/>
              </w:rPr>
            </w:pPr>
            <w:r w:rsidRPr="00D30578">
              <w:rPr>
                <w:b/>
              </w:rPr>
              <w:t xml:space="preserve">Are there any mitigating circumstances? </w:t>
            </w:r>
          </w:p>
        </w:tc>
      </w:tr>
      <w:tr w:rsidR="0032218C" w:rsidRPr="005066EE" w14:paraId="2B85DF3B" w14:textId="77777777" w:rsidTr="001453FF">
        <w:trPr>
          <w:trHeight w:val="322"/>
        </w:trPr>
        <w:tc>
          <w:tcPr>
            <w:tcW w:w="9061" w:type="dxa"/>
          </w:tcPr>
          <w:p w14:paraId="60F17E44" w14:textId="77777777" w:rsidR="0032218C" w:rsidRPr="005066EE" w:rsidRDefault="0032218C" w:rsidP="001453FF">
            <w:pPr>
              <w:spacing w:before="0"/>
            </w:pPr>
          </w:p>
        </w:tc>
      </w:tr>
      <w:tr w:rsidR="0032218C" w:rsidRPr="005066EE" w14:paraId="0979FB96" w14:textId="77777777" w:rsidTr="001453FF">
        <w:trPr>
          <w:trHeight w:val="322"/>
        </w:trPr>
        <w:tc>
          <w:tcPr>
            <w:tcW w:w="9061" w:type="dxa"/>
          </w:tcPr>
          <w:p w14:paraId="49D19CD2" w14:textId="77777777" w:rsidR="0032218C" w:rsidRPr="005066EE" w:rsidRDefault="0032218C" w:rsidP="001453FF">
            <w:pPr>
              <w:spacing w:before="0"/>
            </w:pPr>
          </w:p>
        </w:tc>
      </w:tr>
      <w:tr w:rsidR="0032218C" w:rsidRPr="005066EE" w14:paraId="71806180" w14:textId="77777777" w:rsidTr="001453FF">
        <w:trPr>
          <w:trHeight w:val="322"/>
        </w:trPr>
        <w:tc>
          <w:tcPr>
            <w:tcW w:w="9061" w:type="dxa"/>
          </w:tcPr>
          <w:p w14:paraId="27B54E0F" w14:textId="77777777" w:rsidR="0032218C" w:rsidRPr="005066EE" w:rsidRDefault="0032218C" w:rsidP="001453FF">
            <w:pPr>
              <w:spacing w:before="0"/>
            </w:pPr>
          </w:p>
        </w:tc>
      </w:tr>
      <w:tr w:rsidR="0032218C" w:rsidRPr="005066EE" w14:paraId="7D6F743D" w14:textId="77777777" w:rsidTr="001453FF">
        <w:trPr>
          <w:trHeight w:val="322"/>
        </w:trPr>
        <w:tc>
          <w:tcPr>
            <w:tcW w:w="9061" w:type="dxa"/>
          </w:tcPr>
          <w:p w14:paraId="65295359" w14:textId="77777777" w:rsidR="0032218C" w:rsidRPr="005066EE" w:rsidRDefault="0032218C" w:rsidP="001453FF">
            <w:pPr>
              <w:spacing w:before="0"/>
            </w:pPr>
          </w:p>
        </w:tc>
      </w:tr>
      <w:tr w:rsidR="0032218C" w:rsidRPr="005066EE" w14:paraId="0E27F827" w14:textId="77777777" w:rsidTr="001453FF">
        <w:trPr>
          <w:trHeight w:val="322"/>
        </w:trPr>
        <w:tc>
          <w:tcPr>
            <w:tcW w:w="9061" w:type="dxa"/>
          </w:tcPr>
          <w:p w14:paraId="37CB527B" w14:textId="77777777" w:rsidR="0032218C" w:rsidRPr="005066EE" w:rsidRDefault="0032218C" w:rsidP="001453FF">
            <w:pPr>
              <w:spacing w:before="0"/>
            </w:pPr>
          </w:p>
        </w:tc>
      </w:tr>
      <w:tr w:rsidR="0032218C" w:rsidRPr="005066EE" w14:paraId="58206C92" w14:textId="77777777" w:rsidTr="001453FF">
        <w:trPr>
          <w:trHeight w:val="322"/>
        </w:trPr>
        <w:tc>
          <w:tcPr>
            <w:tcW w:w="9061" w:type="dxa"/>
          </w:tcPr>
          <w:p w14:paraId="2E679DE0" w14:textId="77777777" w:rsidR="0032218C" w:rsidRPr="005066EE" w:rsidRDefault="0032218C" w:rsidP="001453FF">
            <w:pPr>
              <w:spacing w:before="0"/>
            </w:pPr>
          </w:p>
        </w:tc>
      </w:tr>
      <w:tr w:rsidR="0032218C" w:rsidRPr="005066EE" w14:paraId="55173635" w14:textId="77777777" w:rsidTr="001453FF">
        <w:trPr>
          <w:trHeight w:val="322"/>
        </w:trPr>
        <w:tc>
          <w:tcPr>
            <w:tcW w:w="9061" w:type="dxa"/>
          </w:tcPr>
          <w:p w14:paraId="6EF200D7" w14:textId="77777777" w:rsidR="0032218C" w:rsidRPr="005066EE" w:rsidRDefault="0032218C" w:rsidP="001453FF">
            <w:pPr>
              <w:spacing w:before="0"/>
            </w:pPr>
          </w:p>
        </w:tc>
      </w:tr>
      <w:tr w:rsidR="0032218C" w:rsidRPr="005066EE" w14:paraId="47E260D5" w14:textId="77777777" w:rsidTr="001453FF">
        <w:trPr>
          <w:trHeight w:val="322"/>
        </w:trPr>
        <w:tc>
          <w:tcPr>
            <w:tcW w:w="9061" w:type="dxa"/>
            <w:tcBorders>
              <w:bottom w:val="single" w:sz="4" w:space="0" w:color="auto"/>
            </w:tcBorders>
          </w:tcPr>
          <w:p w14:paraId="76878410" w14:textId="77777777" w:rsidR="0032218C" w:rsidRPr="005066EE" w:rsidRDefault="0032218C" w:rsidP="001453FF">
            <w:pPr>
              <w:spacing w:before="0"/>
            </w:pPr>
          </w:p>
        </w:tc>
      </w:tr>
      <w:tr w:rsidR="0032218C" w:rsidRPr="005066EE" w14:paraId="530B91CE" w14:textId="77777777" w:rsidTr="001453FF">
        <w:trPr>
          <w:trHeight w:val="322"/>
        </w:trPr>
        <w:tc>
          <w:tcPr>
            <w:tcW w:w="9061" w:type="dxa"/>
            <w:shd w:val="clear" w:color="auto" w:fill="D9D9D9" w:themeFill="background1" w:themeFillShade="D9"/>
          </w:tcPr>
          <w:p w14:paraId="52A9B181" w14:textId="77777777" w:rsidR="0032218C" w:rsidRPr="00D30578" w:rsidRDefault="0032218C" w:rsidP="001453FF">
            <w:pPr>
              <w:spacing w:before="0"/>
              <w:rPr>
                <w:b/>
              </w:rPr>
            </w:pPr>
            <w:r w:rsidRPr="00D30578">
              <w:rPr>
                <w:b/>
              </w:rPr>
              <w:t xml:space="preserve">What about the behaviour and actions of the management team? </w:t>
            </w:r>
          </w:p>
        </w:tc>
      </w:tr>
      <w:tr w:rsidR="0032218C" w:rsidRPr="005066EE" w14:paraId="669C96F2" w14:textId="77777777" w:rsidTr="001453FF">
        <w:trPr>
          <w:trHeight w:val="322"/>
        </w:trPr>
        <w:tc>
          <w:tcPr>
            <w:tcW w:w="9061" w:type="dxa"/>
          </w:tcPr>
          <w:p w14:paraId="7DE573E8" w14:textId="77777777" w:rsidR="0032218C" w:rsidRPr="005066EE" w:rsidRDefault="0032218C" w:rsidP="001453FF">
            <w:pPr>
              <w:spacing w:before="0"/>
            </w:pPr>
          </w:p>
        </w:tc>
      </w:tr>
      <w:tr w:rsidR="0032218C" w:rsidRPr="005066EE" w14:paraId="5F51E681" w14:textId="77777777" w:rsidTr="001453FF">
        <w:trPr>
          <w:trHeight w:val="322"/>
        </w:trPr>
        <w:tc>
          <w:tcPr>
            <w:tcW w:w="9061" w:type="dxa"/>
          </w:tcPr>
          <w:p w14:paraId="2057B1EF" w14:textId="77777777" w:rsidR="0032218C" w:rsidRPr="005066EE" w:rsidRDefault="0032218C" w:rsidP="001453FF">
            <w:pPr>
              <w:spacing w:before="0"/>
            </w:pPr>
          </w:p>
        </w:tc>
      </w:tr>
      <w:tr w:rsidR="0032218C" w:rsidRPr="005066EE" w14:paraId="25E1CA64" w14:textId="77777777" w:rsidTr="001453FF">
        <w:trPr>
          <w:trHeight w:val="322"/>
        </w:trPr>
        <w:tc>
          <w:tcPr>
            <w:tcW w:w="9061" w:type="dxa"/>
          </w:tcPr>
          <w:p w14:paraId="6404C40B" w14:textId="77777777" w:rsidR="0032218C" w:rsidRPr="005066EE" w:rsidRDefault="0032218C" w:rsidP="001453FF">
            <w:pPr>
              <w:spacing w:before="0"/>
            </w:pPr>
          </w:p>
        </w:tc>
      </w:tr>
      <w:tr w:rsidR="0032218C" w:rsidRPr="005066EE" w14:paraId="39443EFD" w14:textId="77777777" w:rsidTr="001453FF">
        <w:trPr>
          <w:trHeight w:val="322"/>
        </w:trPr>
        <w:tc>
          <w:tcPr>
            <w:tcW w:w="9061" w:type="dxa"/>
          </w:tcPr>
          <w:p w14:paraId="621E237C" w14:textId="77777777" w:rsidR="0032218C" w:rsidRPr="005066EE" w:rsidRDefault="0032218C" w:rsidP="001453FF">
            <w:pPr>
              <w:spacing w:before="0"/>
            </w:pPr>
          </w:p>
        </w:tc>
      </w:tr>
      <w:tr w:rsidR="0032218C" w:rsidRPr="005066EE" w14:paraId="1DD0747B" w14:textId="77777777" w:rsidTr="001453FF">
        <w:trPr>
          <w:trHeight w:val="322"/>
        </w:trPr>
        <w:tc>
          <w:tcPr>
            <w:tcW w:w="9061" w:type="dxa"/>
          </w:tcPr>
          <w:p w14:paraId="0A313BD1" w14:textId="77777777" w:rsidR="0032218C" w:rsidRPr="005066EE" w:rsidRDefault="0032218C" w:rsidP="001453FF">
            <w:pPr>
              <w:spacing w:before="0"/>
            </w:pPr>
          </w:p>
        </w:tc>
      </w:tr>
      <w:tr w:rsidR="0032218C" w:rsidRPr="005066EE" w14:paraId="6E8F66A2" w14:textId="77777777" w:rsidTr="001453FF">
        <w:trPr>
          <w:trHeight w:val="322"/>
        </w:trPr>
        <w:tc>
          <w:tcPr>
            <w:tcW w:w="9061" w:type="dxa"/>
          </w:tcPr>
          <w:p w14:paraId="611144F5" w14:textId="77777777" w:rsidR="0032218C" w:rsidRPr="005066EE" w:rsidRDefault="0032218C" w:rsidP="001453FF">
            <w:pPr>
              <w:spacing w:before="0"/>
            </w:pPr>
          </w:p>
        </w:tc>
      </w:tr>
      <w:tr w:rsidR="0032218C" w:rsidRPr="005066EE" w14:paraId="45599F3B" w14:textId="77777777" w:rsidTr="001453FF">
        <w:trPr>
          <w:trHeight w:val="322"/>
        </w:trPr>
        <w:tc>
          <w:tcPr>
            <w:tcW w:w="9061" w:type="dxa"/>
          </w:tcPr>
          <w:p w14:paraId="0E6149D1" w14:textId="77777777" w:rsidR="0032218C" w:rsidRPr="005066EE" w:rsidRDefault="0032218C" w:rsidP="001453FF">
            <w:pPr>
              <w:spacing w:before="0"/>
            </w:pPr>
          </w:p>
        </w:tc>
      </w:tr>
      <w:tr w:rsidR="0032218C" w:rsidRPr="005066EE" w14:paraId="6AA04059" w14:textId="77777777" w:rsidTr="001453FF">
        <w:trPr>
          <w:trHeight w:val="322"/>
        </w:trPr>
        <w:tc>
          <w:tcPr>
            <w:tcW w:w="9061" w:type="dxa"/>
          </w:tcPr>
          <w:p w14:paraId="1A3E7F24" w14:textId="77777777" w:rsidR="0032218C" w:rsidRPr="005066EE" w:rsidRDefault="0032218C" w:rsidP="001453FF">
            <w:pPr>
              <w:spacing w:before="0"/>
              <w:rPr>
                <w:b/>
                <w:kern w:val="32"/>
                <w:sz w:val="28"/>
                <w:szCs w:val="22"/>
                <w:lang w:eastAsia="en-US"/>
              </w:rPr>
            </w:pPr>
          </w:p>
        </w:tc>
      </w:tr>
    </w:tbl>
    <w:p w14:paraId="2AF3625A" w14:textId="77777777" w:rsidR="0032218C" w:rsidRDefault="0032218C" w:rsidP="0032218C">
      <w:pPr>
        <w:pStyle w:val="Heading3"/>
      </w:pPr>
      <w:bookmarkStart w:id="151" w:name="_Toc37933524"/>
      <w:bookmarkStart w:id="152" w:name="_Toc219970319"/>
      <w:r>
        <w:lastRenderedPageBreak/>
        <w:t>Notes</w:t>
      </w:r>
      <w:bookmarkEnd w:id="151"/>
      <w:bookmarkEnd w:id="152"/>
    </w:p>
    <w:p w14:paraId="5610E73E" w14:textId="77777777" w:rsidR="0032218C" w:rsidRDefault="0032218C" w:rsidP="0032218C">
      <w:pPr>
        <w:spacing w:before="0" w:after="180" w:line="280" w:lineRule="exact"/>
        <w:rPr>
          <w:b/>
          <w:kern w:val="32"/>
          <w:sz w:val="28"/>
          <w:szCs w:val="22"/>
          <w:lang w:eastAsia="en-US"/>
        </w:rPr>
      </w:pPr>
      <w:r>
        <w:br w:type="page"/>
      </w:r>
    </w:p>
    <w:p w14:paraId="6184197A" w14:textId="77777777" w:rsidR="0032218C" w:rsidRDefault="0032218C" w:rsidP="0032218C">
      <w:pPr>
        <w:pStyle w:val="Heading2"/>
      </w:pPr>
      <w:bookmarkStart w:id="153" w:name="_Toc37933525"/>
      <w:bookmarkStart w:id="154" w:name="_Toc219970320"/>
      <w:r>
        <w:lastRenderedPageBreak/>
        <w:t>Session 6: Data protection and record keeping</w:t>
      </w:r>
      <w:bookmarkEnd w:id="153"/>
      <w:bookmarkEnd w:id="154"/>
    </w:p>
    <w:p w14:paraId="54611D22" w14:textId="0D76317A" w:rsidR="0032218C" w:rsidRPr="00191014" w:rsidRDefault="0032218C" w:rsidP="0032218C">
      <w:pPr>
        <w:pStyle w:val="Heading3"/>
      </w:pPr>
      <w:bookmarkStart w:id="155" w:name="_Toc37933526"/>
      <w:bookmarkStart w:id="156" w:name="_Toc219970321"/>
      <w:r w:rsidRPr="00191014">
        <w:t>Data Protection Act 1998 and the General Data Protection Regulation (GDPR) 2018</w:t>
      </w:r>
      <w:bookmarkEnd w:id="155"/>
      <w:bookmarkEnd w:id="156"/>
    </w:p>
    <w:p w14:paraId="2CA77BCB" w14:textId="58A0EAE0" w:rsidR="0032218C" w:rsidRDefault="0032218C" w:rsidP="0032218C">
      <w:pPr>
        <w:spacing w:before="0" w:after="180" w:line="280" w:lineRule="exact"/>
      </w:pPr>
      <w:r>
        <w:t xml:space="preserve">The </w:t>
      </w:r>
      <w:r w:rsidR="00DE28EA">
        <w:t>UK</w:t>
      </w:r>
      <w:r>
        <w:t xml:space="preserve"> data protection regulations </w:t>
      </w:r>
      <w:r w:rsidR="00267B3E">
        <w:t xml:space="preserve">(UK GDPR) apply </w:t>
      </w:r>
      <w:r w:rsidR="00226CE8">
        <w:t>to</w:t>
      </w:r>
    </w:p>
    <w:p w14:paraId="34295030" w14:textId="77777777" w:rsidR="004308DB" w:rsidRPr="004308DB" w:rsidRDefault="004308DB" w:rsidP="004308DB">
      <w:pPr>
        <w:pStyle w:val="ListParagraph"/>
        <w:numPr>
          <w:ilvl w:val="0"/>
          <w:numId w:val="26"/>
        </w:numPr>
        <w:spacing w:before="0" w:after="180" w:line="280" w:lineRule="exact"/>
      </w:pPr>
      <w:r w:rsidRPr="004308DB">
        <w:t xml:space="preserve">Any organisation/individual who collects personal information about individuals for any business or other non-household purpose. </w:t>
      </w:r>
    </w:p>
    <w:p w14:paraId="2FF601E1" w14:textId="77777777" w:rsidR="004308DB" w:rsidRPr="004308DB" w:rsidRDefault="004308DB" w:rsidP="004308DB">
      <w:pPr>
        <w:pStyle w:val="ListParagraph"/>
        <w:numPr>
          <w:ilvl w:val="0"/>
          <w:numId w:val="26"/>
        </w:numPr>
        <w:spacing w:before="0" w:after="180" w:line="280" w:lineRule="exact"/>
      </w:pPr>
      <w:r w:rsidRPr="004308DB">
        <w:t>Any personal data you use in connection with union work; either stored electronically on computers, smart phones or in paper files. It is classed as special category (article 9)</w:t>
      </w:r>
    </w:p>
    <w:p w14:paraId="57180BF9" w14:textId="73DF6F0C" w:rsidR="0032218C" w:rsidRDefault="0032218C" w:rsidP="0032218C">
      <w:pPr>
        <w:spacing w:before="0" w:after="180" w:line="280" w:lineRule="exact"/>
      </w:pPr>
      <w:r>
        <w:t xml:space="preserve">More information can be found </w:t>
      </w:r>
      <w:r w:rsidR="000C64E9">
        <w:t xml:space="preserve">on the Reps resource page under the sub heading Reps part 2 useful </w:t>
      </w:r>
      <w:r w:rsidR="004705FE">
        <w:t>resources.</w:t>
      </w:r>
    </w:p>
    <w:p w14:paraId="4100010A" w14:textId="7DD82E6B" w:rsidR="00C01339" w:rsidRDefault="00C01339" w:rsidP="0032218C">
      <w:pPr>
        <w:spacing w:before="0" w:after="180" w:line="280" w:lineRule="exact"/>
      </w:pPr>
      <w:hyperlink r:id="rId28" w:history="1">
        <w:r w:rsidRPr="003459E6">
          <w:rPr>
            <w:rStyle w:val="Hyperlink"/>
          </w:rPr>
          <w:t>https://prospect.org.uk/course-resources/</w:t>
        </w:r>
      </w:hyperlink>
    </w:p>
    <w:p w14:paraId="7EF769D2" w14:textId="08BD8989" w:rsidR="00C01339" w:rsidRDefault="00C01339" w:rsidP="0032218C">
      <w:pPr>
        <w:spacing w:before="0" w:after="180" w:line="280" w:lineRule="exact"/>
      </w:pPr>
      <w:hyperlink r:id="rId29" w:history="1">
        <w:r w:rsidRPr="003459E6">
          <w:rPr>
            <w:rStyle w:val="Hyperlink"/>
          </w:rPr>
          <w:t>https://bectu.org.uk/course-resources-bectu/</w:t>
        </w:r>
      </w:hyperlink>
    </w:p>
    <w:p w14:paraId="4E1AF0B7" w14:textId="77777777" w:rsidR="003C5DE3" w:rsidRPr="00144AEB" w:rsidRDefault="003C5DE3" w:rsidP="003C5DE3">
      <w:pPr>
        <w:spacing w:before="0" w:after="180" w:line="280" w:lineRule="exact"/>
        <w:rPr>
          <w:b/>
        </w:rPr>
      </w:pPr>
      <w:r w:rsidRPr="00144AEB">
        <w:rPr>
          <w:b/>
        </w:rPr>
        <w:t>Individual rights</w:t>
      </w:r>
    </w:p>
    <w:p w14:paraId="1FE0BBE1" w14:textId="77777777" w:rsidR="004A706A" w:rsidRDefault="003C5DE3" w:rsidP="004A706A">
      <w:pPr>
        <w:spacing w:before="0" w:after="180" w:line="280" w:lineRule="exact"/>
      </w:pPr>
      <w:r w:rsidRPr="003C5DE3">
        <w:t xml:space="preserve">Individuals have the right to: </w:t>
      </w:r>
    </w:p>
    <w:p w14:paraId="7C42A14A" w14:textId="77777777" w:rsidR="004A706A" w:rsidRDefault="00275B75" w:rsidP="004A706A">
      <w:pPr>
        <w:pStyle w:val="ListParagraph"/>
        <w:numPr>
          <w:ilvl w:val="0"/>
          <w:numId w:val="30"/>
        </w:numPr>
        <w:spacing w:before="0" w:after="180" w:line="280" w:lineRule="exact"/>
      </w:pPr>
      <w:r>
        <w:t xml:space="preserve">Be </w:t>
      </w:r>
      <w:r w:rsidR="003C5DE3" w:rsidRPr="003C5DE3">
        <w:t xml:space="preserve">informed, </w:t>
      </w:r>
    </w:p>
    <w:p w14:paraId="5FDFA2DE" w14:textId="77777777" w:rsidR="001D7A32" w:rsidRDefault="004A706A" w:rsidP="004A706A">
      <w:pPr>
        <w:pStyle w:val="ListParagraph"/>
        <w:numPr>
          <w:ilvl w:val="0"/>
          <w:numId w:val="30"/>
        </w:numPr>
        <w:spacing w:before="0" w:after="180" w:line="280" w:lineRule="exact"/>
      </w:pPr>
      <w:r>
        <w:t xml:space="preserve">have </w:t>
      </w:r>
      <w:r w:rsidR="003C5DE3" w:rsidRPr="003C5DE3">
        <w:t>access</w:t>
      </w:r>
      <w:r>
        <w:t xml:space="preserve"> to information held</w:t>
      </w:r>
    </w:p>
    <w:p w14:paraId="2A8DA928" w14:textId="77777777" w:rsidR="001D7A32" w:rsidRDefault="003C5DE3" w:rsidP="004A706A">
      <w:pPr>
        <w:pStyle w:val="ListParagraph"/>
        <w:numPr>
          <w:ilvl w:val="0"/>
          <w:numId w:val="30"/>
        </w:numPr>
        <w:spacing w:before="0" w:after="180" w:line="280" w:lineRule="exact"/>
      </w:pPr>
      <w:r w:rsidRPr="003C5DE3">
        <w:t>rectification</w:t>
      </w:r>
      <w:r w:rsidR="001D7A32">
        <w:t xml:space="preserve"> of information</w:t>
      </w:r>
    </w:p>
    <w:p w14:paraId="17C2996C" w14:textId="77777777" w:rsidR="0059285B" w:rsidRDefault="003C5DE3" w:rsidP="004A706A">
      <w:pPr>
        <w:pStyle w:val="ListParagraph"/>
        <w:numPr>
          <w:ilvl w:val="0"/>
          <w:numId w:val="30"/>
        </w:numPr>
        <w:spacing w:before="0" w:after="180" w:line="280" w:lineRule="exact"/>
      </w:pPr>
      <w:r w:rsidRPr="003C5DE3">
        <w:t>erasure</w:t>
      </w:r>
      <w:r w:rsidR="001D7A32">
        <w:t xml:space="preserve"> of information</w:t>
      </w:r>
    </w:p>
    <w:p w14:paraId="6B4EDF75" w14:textId="77777777" w:rsidR="0059285B" w:rsidRDefault="003C5DE3" w:rsidP="004A706A">
      <w:pPr>
        <w:pStyle w:val="ListParagraph"/>
        <w:numPr>
          <w:ilvl w:val="0"/>
          <w:numId w:val="30"/>
        </w:numPr>
        <w:spacing w:before="0" w:after="180" w:line="280" w:lineRule="exact"/>
      </w:pPr>
      <w:r w:rsidRPr="003C5DE3">
        <w:t xml:space="preserve">restrict processing </w:t>
      </w:r>
    </w:p>
    <w:p w14:paraId="51FC6375" w14:textId="77777777" w:rsidR="0059285B" w:rsidRDefault="003C5DE3" w:rsidP="004A706A">
      <w:pPr>
        <w:pStyle w:val="ListParagraph"/>
        <w:numPr>
          <w:ilvl w:val="0"/>
          <w:numId w:val="30"/>
        </w:numPr>
        <w:spacing w:before="0" w:after="180" w:line="280" w:lineRule="exact"/>
      </w:pPr>
      <w:r w:rsidRPr="003C5DE3">
        <w:t>data portability</w:t>
      </w:r>
    </w:p>
    <w:p w14:paraId="273460A0" w14:textId="77777777" w:rsidR="00EF50FB" w:rsidRDefault="003C5DE3" w:rsidP="004A706A">
      <w:pPr>
        <w:pStyle w:val="ListParagraph"/>
        <w:numPr>
          <w:ilvl w:val="0"/>
          <w:numId w:val="30"/>
        </w:numPr>
        <w:spacing w:before="0" w:after="180" w:line="280" w:lineRule="exact"/>
      </w:pPr>
      <w:r w:rsidRPr="003C5DE3">
        <w:t>object</w:t>
      </w:r>
      <w:r w:rsidR="0059285B">
        <w:t xml:space="preserve"> to information being held</w:t>
      </w:r>
    </w:p>
    <w:p w14:paraId="1E786C41" w14:textId="77FFB0F3" w:rsidR="003C5DE3" w:rsidRDefault="003C5DE3" w:rsidP="004A706A">
      <w:pPr>
        <w:pStyle w:val="ListParagraph"/>
        <w:numPr>
          <w:ilvl w:val="0"/>
          <w:numId w:val="30"/>
        </w:numPr>
        <w:spacing w:before="0" w:after="180" w:line="280" w:lineRule="exact"/>
      </w:pPr>
      <w:r w:rsidRPr="003C5DE3">
        <w:t>opt out of direct marketing.</w:t>
      </w:r>
    </w:p>
    <w:p w14:paraId="0012315B" w14:textId="4B8F60AA" w:rsidR="00EF50FB" w:rsidRPr="003C5DE3" w:rsidRDefault="00EF50FB" w:rsidP="00EF50FB">
      <w:pPr>
        <w:spacing w:before="0" w:after="180" w:line="280" w:lineRule="exact"/>
      </w:pPr>
      <w:r>
        <w:t>It is important to comply</w:t>
      </w:r>
      <w:r w:rsidR="004C22FD">
        <w:t xml:space="preserve"> with this rights we:</w:t>
      </w:r>
    </w:p>
    <w:p w14:paraId="0CDDAF91" w14:textId="0C37B124" w:rsidR="003C5DE3" w:rsidRPr="003C5DE3" w:rsidRDefault="003C5DE3" w:rsidP="00144AEB">
      <w:pPr>
        <w:pStyle w:val="ListParagraph"/>
        <w:numPr>
          <w:ilvl w:val="0"/>
          <w:numId w:val="27"/>
        </w:numPr>
        <w:spacing w:before="0" w:after="180" w:line="280" w:lineRule="exact"/>
      </w:pPr>
      <w:r w:rsidRPr="003C5DE3">
        <w:t>Ensure all personal data is disposed of as confidential waste</w:t>
      </w:r>
    </w:p>
    <w:p w14:paraId="2FA4F8C3" w14:textId="4F9372BE" w:rsidR="003C5DE3" w:rsidRPr="003C5DE3" w:rsidRDefault="003C5DE3" w:rsidP="00144AEB">
      <w:pPr>
        <w:pStyle w:val="ListParagraph"/>
        <w:numPr>
          <w:ilvl w:val="0"/>
          <w:numId w:val="27"/>
        </w:numPr>
        <w:spacing w:before="0" w:after="180" w:line="280" w:lineRule="exact"/>
      </w:pPr>
      <w:r w:rsidRPr="003C5DE3">
        <w:t>When writing reports, minutes etc., bear in mind that the member has a right to see information relating to them. Realise even deleted emails may be retrieved and revealed to those about whom they are written</w:t>
      </w:r>
    </w:p>
    <w:p w14:paraId="66E81552" w14:textId="66A5B37F" w:rsidR="003C5DE3" w:rsidRPr="003C5DE3" w:rsidRDefault="003C5DE3" w:rsidP="00144AEB">
      <w:pPr>
        <w:pStyle w:val="ListParagraph"/>
        <w:numPr>
          <w:ilvl w:val="0"/>
          <w:numId w:val="27"/>
        </w:numPr>
        <w:spacing w:before="0" w:after="180" w:line="280" w:lineRule="exact"/>
      </w:pPr>
      <w:r w:rsidRPr="003C5DE3">
        <w:t>Refer all requests for access to a Prospect/Bectu full-time official</w:t>
      </w:r>
    </w:p>
    <w:p w14:paraId="627945A4" w14:textId="7086EBBD" w:rsidR="004705FE" w:rsidRDefault="003C5DE3" w:rsidP="00144AEB">
      <w:pPr>
        <w:pStyle w:val="ListParagraph"/>
        <w:numPr>
          <w:ilvl w:val="0"/>
          <w:numId w:val="27"/>
        </w:numPr>
        <w:spacing w:before="0" w:after="180" w:line="280" w:lineRule="exact"/>
      </w:pPr>
      <w:r w:rsidRPr="003C5DE3">
        <w:t xml:space="preserve">Familiarise yourself with Prospect/Bectu’s data destruction </w:t>
      </w:r>
      <w:r w:rsidRPr="003C5DE3">
        <w:br/>
        <w:t>policy (reproduced in workbook).</w:t>
      </w:r>
    </w:p>
    <w:p w14:paraId="50903249" w14:textId="77777777" w:rsidR="0032218C" w:rsidRDefault="0032218C" w:rsidP="0032218C">
      <w:pPr>
        <w:spacing w:before="0" w:after="180" w:line="280" w:lineRule="exact"/>
      </w:pPr>
      <w:r>
        <w:t>The following is a list of common sense dos and don’ts for ensuring compliance with data protection legislation</w:t>
      </w:r>
    </w:p>
    <w:p w14:paraId="46E60AC3" w14:textId="77777777" w:rsidR="0032218C" w:rsidRPr="00577532" w:rsidRDefault="0032218C" w:rsidP="0032218C">
      <w:pPr>
        <w:spacing w:before="0" w:after="180" w:line="280" w:lineRule="exact"/>
        <w:rPr>
          <w:b/>
        </w:rPr>
      </w:pPr>
      <w:r w:rsidRPr="00577532">
        <w:rPr>
          <w:b/>
        </w:rPr>
        <w:t>DO:</w:t>
      </w:r>
    </w:p>
    <w:p w14:paraId="0237B86E" w14:textId="77777777" w:rsidR="0032218C" w:rsidRDefault="0032218C" w:rsidP="00853B14">
      <w:pPr>
        <w:pStyle w:val="ListBullet"/>
        <w:numPr>
          <w:ilvl w:val="0"/>
          <w:numId w:val="12"/>
        </w:numPr>
      </w:pPr>
      <w:r>
        <w:t xml:space="preserve">Mark all correspondence, electronic or otherwise, as private and confidential. </w:t>
      </w:r>
    </w:p>
    <w:p w14:paraId="2EAB026B" w14:textId="648B4B2B" w:rsidR="0032218C" w:rsidRDefault="0032218C" w:rsidP="00853B14">
      <w:pPr>
        <w:pStyle w:val="ListBullet"/>
        <w:numPr>
          <w:ilvl w:val="0"/>
          <w:numId w:val="12"/>
        </w:numPr>
      </w:pPr>
      <w:r>
        <w:t xml:space="preserve">Be aware that the Act applies to paper files, information held electronically, records of telephone conversations, audiotapes, photographs and social networking media (Facebook, </w:t>
      </w:r>
      <w:r w:rsidR="003858E9">
        <w:t>X</w:t>
      </w:r>
      <w:r>
        <w:t xml:space="preserve">, LinkedIn etc). </w:t>
      </w:r>
    </w:p>
    <w:p w14:paraId="71888E06" w14:textId="1AA96D4D" w:rsidR="0032218C" w:rsidRDefault="0032218C" w:rsidP="00853B14">
      <w:pPr>
        <w:pStyle w:val="ListBullet"/>
        <w:numPr>
          <w:ilvl w:val="0"/>
          <w:numId w:val="12"/>
        </w:numPr>
      </w:pPr>
      <w:r>
        <w:t>Think of personal data held about individuals as though it were held about you.</w:t>
      </w:r>
      <w:r w:rsidR="00132B1B">
        <w:t xml:space="preserve"> </w:t>
      </w:r>
    </w:p>
    <w:p w14:paraId="1EBD7424" w14:textId="77777777" w:rsidR="0032218C" w:rsidRDefault="0032218C" w:rsidP="00853B14">
      <w:pPr>
        <w:pStyle w:val="ListBullet"/>
        <w:numPr>
          <w:ilvl w:val="0"/>
          <w:numId w:val="12"/>
        </w:numPr>
      </w:pPr>
      <w:r>
        <w:t>Tell people you hold personal data about them and tell them why you need to do so (fair processing). Be open with people about information held about them.</w:t>
      </w:r>
    </w:p>
    <w:p w14:paraId="651D5B92" w14:textId="77777777" w:rsidR="0032218C" w:rsidRDefault="0032218C" w:rsidP="00853B14">
      <w:pPr>
        <w:pStyle w:val="ListBullet"/>
        <w:numPr>
          <w:ilvl w:val="0"/>
          <w:numId w:val="12"/>
        </w:numPr>
      </w:pPr>
      <w:r>
        <w:lastRenderedPageBreak/>
        <w:t>Be open with people about information held about them.</w:t>
      </w:r>
    </w:p>
    <w:p w14:paraId="324EEFB8" w14:textId="77777777" w:rsidR="0032218C" w:rsidRDefault="0032218C" w:rsidP="00853B14">
      <w:pPr>
        <w:pStyle w:val="ListBullet"/>
        <w:numPr>
          <w:ilvl w:val="0"/>
          <w:numId w:val="12"/>
        </w:numPr>
      </w:pPr>
      <w:r>
        <w:t>Respect confidentiality and the rights of the member.</w:t>
      </w:r>
    </w:p>
    <w:p w14:paraId="194F2D1A" w14:textId="77777777" w:rsidR="0032218C" w:rsidRDefault="0032218C" w:rsidP="00853B14">
      <w:pPr>
        <w:pStyle w:val="ListBullet"/>
        <w:numPr>
          <w:ilvl w:val="0"/>
          <w:numId w:val="12"/>
        </w:numPr>
      </w:pPr>
      <w:r>
        <w:t>Review personal data in on-going cases from time to time and at least annually.</w:t>
      </w:r>
    </w:p>
    <w:p w14:paraId="561F4A2E" w14:textId="77777777" w:rsidR="0032218C" w:rsidRDefault="0032218C" w:rsidP="0032218C">
      <w:pPr>
        <w:spacing w:before="0" w:after="180" w:line="280" w:lineRule="exact"/>
        <w:rPr>
          <w:b/>
        </w:rPr>
      </w:pPr>
    </w:p>
    <w:p w14:paraId="096DA294" w14:textId="77777777" w:rsidR="0032218C" w:rsidRPr="00577532" w:rsidRDefault="0032218C" w:rsidP="0032218C">
      <w:pPr>
        <w:spacing w:before="0" w:after="180" w:line="280" w:lineRule="exact"/>
        <w:rPr>
          <w:b/>
        </w:rPr>
      </w:pPr>
      <w:r w:rsidRPr="00577532">
        <w:rPr>
          <w:b/>
        </w:rPr>
        <w:t>DON'T:</w:t>
      </w:r>
    </w:p>
    <w:p w14:paraId="6A7149ED" w14:textId="77777777" w:rsidR="0032218C" w:rsidRDefault="0032218C" w:rsidP="00853B14">
      <w:pPr>
        <w:pStyle w:val="ListBullet"/>
        <w:numPr>
          <w:ilvl w:val="0"/>
          <w:numId w:val="12"/>
        </w:numPr>
      </w:pPr>
      <w:r>
        <w:t>Leave personal data insecure in any way, whether it is physical files or information held electronically.</w:t>
      </w:r>
    </w:p>
    <w:p w14:paraId="172DECAE" w14:textId="77777777" w:rsidR="0032218C" w:rsidRDefault="0032218C" w:rsidP="00853B14">
      <w:pPr>
        <w:pStyle w:val="ListBullet"/>
        <w:numPr>
          <w:ilvl w:val="0"/>
          <w:numId w:val="12"/>
        </w:numPr>
      </w:pPr>
      <w:r>
        <w:t>Take personal data home without ensuring that it can be securely stored.</w:t>
      </w:r>
    </w:p>
    <w:p w14:paraId="57DD920C" w14:textId="77777777" w:rsidR="0032218C" w:rsidRDefault="0032218C" w:rsidP="00853B14">
      <w:pPr>
        <w:pStyle w:val="ListBullet"/>
        <w:numPr>
          <w:ilvl w:val="0"/>
          <w:numId w:val="12"/>
        </w:numPr>
      </w:pPr>
      <w:r>
        <w:t>Use personal data held for one purpose for a different purpose without permission from the member.</w:t>
      </w:r>
    </w:p>
    <w:p w14:paraId="5A23C59D" w14:textId="77777777" w:rsidR="0027021F" w:rsidRDefault="0027021F" w:rsidP="0027021F">
      <w:pPr>
        <w:pStyle w:val="ListBullet"/>
        <w:numPr>
          <w:ilvl w:val="0"/>
          <w:numId w:val="12"/>
        </w:numPr>
      </w:pPr>
      <w:r>
        <w:t>Worry about the complexities of the Act – the Data Protection principles are simple.</w:t>
      </w:r>
    </w:p>
    <w:p w14:paraId="296102CF" w14:textId="77777777" w:rsidR="0027021F" w:rsidRDefault="0027021F" w:rsidP="0027021F">
      <w:pPr>
        <w:pStyle w:val="ListBullet"/>
        <w:numPr>
          <w:ilvl w:val="0"/>
          <w:numId w:val="12"/>
        </w:numPr>
      </w:pPr>
      <w:r>
        <w:t xml:space="preserve">Reveal personal data to third parties without the data subject's permission or justification. </w:t>
      </w:r>
    </w:p>
    <w:p w14:paraId="09B592D3" w14:textId="77777777" w:rsidR="0027021F" w:rsidRDefault="0027021F" w:rsidP="0027021F">
      <w:pPr>
        <w:pStyle w:val="ListBullet"/>
        <w:numPr>
          <w:ilvl w:val="0"/>
          <w:numId w:val="12"/>
        </w:numPr>
      </w:pPr>
      <w:r>
        <w:t>Disclose any personal data over the telephone.</w:t>
      </w:r>
    </w:p>
    <w:p w14:paraId="15CE510B" w14:textId="77777777" w:rsidR="0027021F" w:rsidRDefault="0027021F" w:rsidP="0027021F">
      <w:pPr>
        <w:pStyle w:val="ListBullet"/>
        <w:numPr>
          <w:ilvl w:val="0"/>
          <w:numId w:val="12"/>
        </w:numPr>
      </w:pPr>
      <w:r>
        <w:t>Put personal data about a member on the Internet without his/her permission.</w:t>
      </w:r>
    </w:p>
    <w:p w14:paraId="2707C2CD" w14:textId="77777777" w:rsidR="0027021F" w:rsidRDefault="0027021F" w:rsidP="0027021F">
      <w:pPr>
        <w:pStyle w:val="ListBullet"/>
        <w:numPr>
          <w:ilvl w:val="0"/>
          <w:numId w:val="12"/>
        </w:numPr>
      </w:pPr>
      <w:r>
        <w:t>Send personal data outside the European Economic Area without taking advice from Prospect/Bectu.</w:t>
      </w:r>
    </w:p>
    <w:p w14:paraId="6A38B118" w14:textId="77777777" w:rsidR="0032218C" w:rsidRDefault="0032218C" w:rsidP="0032218C">
      <w:pPr>
        <w:spacing w:before="0" w:after="180" w:line="280" w:lineRule="exact"/>
      </w:pPr>
    </w:p>
    <w:p w14:paraId="1BEEE4A6" w14:textId="14898DC3" w:rsidR="0032218C" w:rsidRPr="00577532" w:rsidRDefault="0032218C" w:rsidP="0032218C">
      <w:pPr>
        <w:spacing w:before="0" w:after="180" w:line="280" w:lineRule="exact"/>
        <w:rPr>
          <w:b/>
        </w:rPr>
      </w:pPr>
      <w:r w:rsidRPr="00577532">
        <w:rPr>
          <w:b/>
        </w:rPr>
        <w:t>Prospect</w:t>
      </w:r>
      <w:r w:rsidR="00DD4AE7">
        <w:rPr>
          <w:b/>
        </w:rPr>
        <w:t>/Bectu</w:t>
      </w:r>
      <w:r w:rsidRPr="00577532">
        <w:rPr>
          <w:b/>
        </w:rPr>
        <w:t>’s data destruction policy</w:t>
      </w:r>
    </w:p>
    <w:p w14:paraId="36C6829B" w14:textId="77777777" w:rsidR="0032218C" w:rsidRDefault="0032218C" w:rsidP="0032218C">
      <w:pPr>
        <w:spacing w:before="0" w:after="180" w:line="280" w:lineRule="exact"/>
      </w:pPr>
      <w:r>
        <w:t>Destroy closed case files after:</w:t>
      </w:r>
    </w:p>
    <w:p w14:paraId="788D4707" w14:textId="77777777" w:rsidR="0032218C" w:rsidRDefault="0032218C" w:rsidP="00853B14">
      <w:pPr>
        <w:pStyle w:val="ListBullet"/>
        <w:numPr>
          <w:ilvl w:val="0"/>
          <w:numId w:val="12"/>
        </w:numPr>
      </w:pPr>
      <w:r>
        <w:t>six years – equal pay cases</w:t>
      </w:r>
    </w:p>
    <w:p w14:paraId="5EEAC5C3" w14:textId="77777777" w:rsidR="0032218C" w:rsidRDefault="0032218C" w:rsidP="00853B14">
      <w:pPr>
        <w:pStyle w:val="ListBullet"/>
        <w:numPr>
          <w:ilvl w:val="0"/>
          <w:numId w:val="12"/>
        </w:numPr>
      </w:pPr>
      <w:r>
        <w:t>seven years – employment related cases</w:t>
      </w:r>
    </w:p>
    <w:p w14:paraId="6FB1AB2B" w14:textId="77777777" w:rsidR="0032218C" w:rsidRDefault="0032218C" w:rsidP="00853B14">
      <w:pPr>
        <w:pStyle w:val="ListBullet"/>
        <w:numPr>
          <w:ilvl w:val="0"/>
          <w:numId w:val="12"/>
        </w:numPr>
      </w:pPr>
      <w:r>
        <w:t>seven years – personal injury cases</w:t>
      </w:r>
    </w:p>
    <w:p w14:paraId="0E008EF4" w14:textId="77777777" w:rsidR="0032218C" w:rsidRDefault="0032218C" w:rsidP="00853B14">
      <w:pPr>
        <w:pStyle w:val="ListBullet"/>
        <w:numPr>
          <w:ilvl w:val="0"/>
          <w:numId w:val="12"/>
        </w:numPr>
      </w:pPr>
      <w:r>
        <w:t>12 years – industrial disease.</w:t>
      </w:r>
    </w:p>
    <w:p w14:paraId="4678E3B5" w14:textId="77777777" w:rsidR="0032218C" w:rsidRDefault="0032218C" w:rsidP="0032218C">
      <w:pPr>
        <w:spacing w:before="0" w:after="180" w:line="280" w:lineRule="exact"/>
      </w:pPr>
    </w:p>
    <w:p w14:paraId="49AE5ACD" w14:textId="20CD9A24" w:rsidR="009D1AF4" w:rsidRDefault="0032218C" w:rsidP="0032218C">
      <w:pPr>
        <w:spacing w:before="0" w:after="180" w:line="280" w:lineRule="exact"/>
      </w:pPr>
      <w:r>
        <w:t>If you no longer handle personal cases, you must pass all files to your Prospect</w:t>
      </w:r>
      <w:r w:rsidR="00DD4AE7">
        <w:t>/Bectu</w:t>
      </w:r>
      <w:r>
        <w:t xml:space="preserve"> full-time official. </w:t>
      </w:r>
    </w:p>
    <w:p w14:paraId="2B2E9461" w14:textId="5CAB894A" w:rsidR="009D1AF4" w:rsidRPr="009D1AF4" w:rsidRDefault="009D1AF4" w:rsidP="0032218C">
      <w:pPr>
        <w:spacing w:before="0" w:after="180" w:line="280" w:lineRule="exact"/>
        <w:rPr>
          <w:b/>
          <w:bCs/>
        </w:rPr>
      </w:pPr>
      <w:r w:rsidRPr="009D1AF4">
        <w:rPr>
          <w:b/>
          <w:bCs/>
        </w:rPr>
        <w:t>A top tip for a rep would be to create a separate email that was not connected to work for union correspondence.</w:t>
      </w:r>
    </w:p>
    <w:p w14:paraId="2A8330F8" w14:textId="77777777" w:rsidR="0017059C" w:rsidRDefault="000875B6" w:rsidP="0032218C">
      <w:pPr>
        <w:spacing w:before="0" w:after="180" w:line="280" w:lineRule="exact"/>
        <w:rPr>
          <w:b/>
          <w:color w:val="000000" w:themeColor="text1"/>
          <w:kern w:val="32"/>
          <w:sz w:val="28"/>
          <w:szCs w:val="22"/>
          <w:lang w:eastAsia="en-US"/>
        </w:rPr>
      </w:pPr>
      <w:r w:rsidRPr="008E0DDC">
        <w:rPr>
          <w:b/>
          <w:color w:val="000000" w:themeColor="text1"/>
          <w:kern w:val="32"/>
          <w:sz w:val="28"/>
          <w:szCs w:val="22"/>
          <w:lang w:eastAsia="en-US"/>
        </w:rPr>
        <w:t xml:space="preserve">GDPR data </w:t>
      </w:r>
      <w:r w:rsidR="008E0DDC" w:rsidRPr="008E0DDC">
        <w:rPr>
          <w:b/>
          <w:color w:val="000000" w:themeColor="text1"/>
          <w:kern w:val="32"/>
          <w:sz w:val="28"/>
          <w:szCs w:val="22"/>
          <w:lang w:eastAsia="en-US"/>
        </w:rPr>
        <w:t>breaches</w:t>
      </w:r>
    </w:p>
    <w:p w14:paraId="6B4399B5" w14:textId="77777777" w:rsidR="00333B1B" w:rsidRPr="00333B1B" w:rsidRDefault="00333B1B" w:rsidP="00333B1B">
      <w:pPr>
        <w:spacing w:before="0" w:after="180" w:line="280" w:lineRule="exact"/>
      </w:pPr>
      <w:r w:rsidRPr="00333B1B">
        <w:t>A data breach is the accidental or unlawful destruction, loss, alteration, unauthorised disclosure of, or access to personal data.</w:t>
      </w:r>
    </w:p>
    <w:p w14:paraId="1B6CA5F9" w14:textId="77777777" w:rsidR="00333B1B" w:rsidRPr="00333B1B" w:rsidRDefault="00333B1B" w:rsidP="00333B1B">
      <w:pPr>
        <w:spacing w:before="0" w:after="180" w:line="280" w:lineRule="exact"/>
      </w:pPr>
      <w:r w:rsidRPr="00333B1B">
        <w:t>The first thing to remember is don’t panic, mistakes happen. As soon as you realise a breach has happened, try to rectify the situation, if possible. For example: • Wipe data from mobile devices if lost or stolen • Request deletion of emails if sent to the wrong person</w:t>
      </w:r>
    </w:p>
    <w:p w14:paraId="5D68BB47" w14:textId="0BA252DB" w:rsidR="0017059C" w:rsidRDefault="0017059C" w:rsidP="0017059C">
      <w:pPr>
        <w:spacing w:before="0" w:after="180" w:line="280" w:lineRule="exact"/>
        <w:rPr>
          <w:b/>
          <w:bCs/>
        </w:rPr>
      </w:pPr>
      <w:r w:rsidRPr="0017059C">
        <w:rPr>
          <w:b/>
          <w:bCs/>
        </w:rPr>
        <w:t xml:space="preserve">Report a breach of union data to the Data Protection Compliance Officer (DPCO) at Prospect as soon as possible on </w:t>
      </w:r>
      <w:hyperlink r:id="rId30" w:history="1">
        <w:r w:rsidRPr="0017059C">
          <w:rPr>
            <w:rStyle w:val="Hyperlink"/>
            <w:b/>
            <w:bCs/>
          </w:rPr>
          <w:t>datacompliance@prospect.org.uk</w:t>
        </w:r>
      </w:hyperlink>
      <w:r w:rsidRPr="0017059C">
        <w:rPr>
          <w:b/>
          <w:bCs/>
        </w:rPr>
        <w:t>.</w:t>
      </w:r>
    </w:p>
    <w:p w14:paraId="2936EFFE" w14:textId="0A26E379" w:rsidR="0017059C" w:rsidRDefault="00BB2EA9" w:rsidP="0017059C">
      <w:pPr>
        <w:spacing w:before="0" w:after="180" w:line="280" w:lineRule="exact"/>
      </w:pPr>
      <w:r w:rsidRPr="00A3104E">
        <w:t xml:space="preserve">The following could be data breaches </w:t>
      </w:r>
    </w:p>
    <w:p w14:paraId="66CD70EC" w14:textId="394A31EC" w:rsidR="00A3104E" w:rsidRDefault="0067736C" w:rsidP="0067736C">
      <w:pPr>
        <w:pStyle w:val="ListParagraph"/>
        <w:numPr>
          <w:ilvl w:val="0"/>
          <w:numId w:val="32"/>
        </w:numPr>
        <w:spacing w:before="0" w:after="180" w:line="280" w:lineRule="exact"/>
      </w:pPr>
      <w:r>
        <w:t>Lost paperwork</w:t>
      </w:r>
    </w:p>
    <w:p w14:paraId="706FD8EA" w14:textId="2D4A7535" w:rsidR="0067736C" w:rsidRDefault="00482A63" w:rsidP="0067736C">
      <w:pPr>
        <w:pStyle w:val="ListParagraph"/>
        <w:numPr>
          <w:ilvl w:val="0"/>
          <w:numId w:val="32"/>
        </w:numPr>
        <w:spacing w:before="0" w:after="180" w:line="280" w:lineRule="exact"/>
      </w:pPr>
      <w:r>
        <w:t>Mobile devices lost or stolen</w:t>
      </w:r>
    </w:p>
    <w:p w14:paraId="59A87120" w14:textId="2956E0D6" w:rsidR="00482A63" w:rsidRDefault="00482A63" w:rsidP="0067736C">
      <w:pPr>
        <w:pStyle w:val="ListParagraph"/>
        <w:numPr>
          <w:ilvl w:val="0"/>
          <w:numId w:val="32"/>
        </w:numPr>
        <w:spacing w:before="0" w:after="180" w:line="280" w:lineRule="exact"/>
      </w:pPr>
      <w:r>
        <w:t xml:space="preserve">Spreadsheets of members </w:t>
      </w:r>
      <w:r w:rsidR="00BF34B5">
        <w:t>data not password protected sent by email</w:t>
      </w:r>
    </w:p>
    <w:p w14:paraId="02BC57AD" w14:textId="77777777" w:rsidR="00AB523C" w:rsidRPr="00AB523C" w:rsidRDefault="00AB523C" w:rsidP="00AB523C">
      <w:pPr>
        <w:pStyle w:val="ListParagraph"/>
        <w:numPr>
          <w:ilvl w:val="0"/>
          <w:numId w:val="32"/>
        </w:numPr>
        <w:spacing w:before="0" w:after="180" w:line="280" w:lineRule="exact"/>
      </w:pPr>
      <w:r w:rsidRPr="00AB523C">
        <w:lastRenderedPageBreak/>
        <w:t xml:space="preserve">Personal data sent to the wrong person by email or post </w:t>
      </w:r>
    </w:p>
    <w:p w14:paraId="0E7C38DB" w14:textId="77777777" w:rsidR="00AB523C" w:rsidRPr="00AB523C" w:rsidRDefault="00AB523C" w:rsidP="00AB523C">
      <w:pPr>
        <w:pStyle w:val="ListParagraph"/>
        <w:numPr>
          <w:ilvl w:val="0"/>
          <w:numId w:val="32"/>
        </w:numPr>
        <w:spacing w:before="0" w:after="180" w:line="280" w:lineRule="exact"/>
      </w:pPr>
      <w:r w:rsidRPr="00AB523C">
        <w:t xml:space="preserve">Documents not disposed of properly </w:t>
      </w:r>
    </w:p>
    <w:p w14:paraId="4E9DD518" w14:textId="77777777" w:rsidR="00AB523C" w:rsidRDefault="00AB523C" w:rsidP="00AB523C">
      <w:pPr>
        <w:pStyle w:val="ListParagraph"/>
        <w:numPr>
          <w:ilvl w:val="0"/>
          <w:numId w:val="32"/>
        </w:numPr>
        <w:spacing w:before="0" w:after="180" w:line="280" w:lineRule="exact"/>
      </w:pPr>
      <w:r w:rsidRPr="00AB523C">
        <w:t>Cyber-attack</w:t>
      </w:r>
    </w:p>
    <w:p w14:paraId="38FFF621" w14:textId="1C2B0176" w:rsidR="00AB523C" w:rsidRDefault="000B156D" w:rsidP="000B156D">
      <w:pPr>
        <w:spacing w:before="0" w:after="180" w:line="280" w:lineRule="exact"/>
        <w:rPr>
          <w:b/>
          <w:bCs/>
        </w:rPr>
      </w:pPr>
      <w:r w:rsidRPr="00E92725">
        <w:rPr>
          <w:b/>
          <w:bCs/>
        </w:rPr>
        <w:t xml:space="preserve">GDPR pitfalls </w:t>
      </w:r>
    </w:p>
    <w:p w14:paraId="3EE2B085" w14:textId="77777777" w:rsidR="00F64C49" w:rsidRPr="00F64C49" w:rsidRDefault="00F64C49" w:rsidP="00F64C49">
      <w:pPr>
        <w:pStyle w:val="ListParagraph"/>
        <w:numPr>
          <w:ilvl w:val="0"/>
          <w:numId w:val="34"/>
        </w:numPr>
        <w:spacing w:before="0" w:after="180" w:line="280" w:lineRule="exact"/>
      </w:pPr>
      <w:r w:rsidRPr="00F64C49">
        <w:t>Not clarifying with manager data needs/requirements as a rep</w:t>
      </w:r>
    </w:p>
    <w:p w14:paraId="199AAECB" w14:textId="77777777" w:rsidR="00F64C49" w:rsidRPr="00F64C49" w:rsidRDefault="00F64C49" w:rsidP="00F64C49">
      <w:pPr>
        <w:pStyle w:val="ListParagraph"/>
        <w:numPr>
          <w:ilvl w:val="0"/>
          <w:numId w:val="34"/>
        </w:numPr>
        <w:spacing w:before="0" w:after="180" w:line="280" w:lineRule="exact"/>
      </w:pPr>
      <w:r w:rsidRPr="00F64C49">
        <w:t>Remind Reps that all information held on a workplace computer is owned by company. Consider setting up another email address for rep work (one that can be turned off &amp; don’t use personal email.)</w:t>
      </w:r>
    </w:p>
    <w:p w14:paraId="5E30585E" w14:textId="77777777" w:rsidR="00F64C49" w:rsidRPr="00F64C49" w:rsidRDefault="00F64C49" w:rsidP="00F64C49">
      <w:pPr>
        <w:pStyle w:val="ListParagraph"/>
        <w:numPr>
          <w:ilvl w:val="0"/>
          <w:numId w:val="34"/>
        </w:numPr>
        <w:spacing w:before="0" w:after="180" w:line="280" w:lineRule="exact"/>
      </w:pPr>
      <w:r w:rsidRPr="00F64C49">
        <w:t>Not using password protected documents</w:t>
      </w:r>
    </w:p>
    <w:p w14:paraId="7FBAF7F2" w14:textId="46791E99" w:rsidR="00F64C49" w:rsidRPr="00F64C49" w:rsidRDefault="00F64C49" w:rsidP="00F64C49">
      <w:pPr>
        <w:pStyle w:val="ListParagraph"/>
        <w:numPr>
          <w:ilvl w:val="0"/>
          <w:numId w:val="34"/>
        </w:numPr>
        <w:spacing w:before="0" w:after="180" w:line="280" w:lineRule="exact"/>
      </w:pPr>
      <w:r w:rsidRPr="00F64C49">
        <w:t xml:space="preserve">Remembering that not ALL members have given </w:t>
      </w:r>
      <w:r w:rsidR="00191B85" w:rsidRPr="00F64C49">
        <w:t>consent to</w:t>
      </w:r>
      <w:r w:rsidRPr="00F64C49">
        <w:t xml:space="preserve"> share information.</w:t>
      </w:r>
    </w:p>
    <w:p w14:paraId="42C6EB09" w14:textId="77777777" w:rsidR="00F64C49" w:rsidRPr="00F64C49" w:rsidRDefault="00F64C49" w:rsidP="00F64C49">
      <w:pPr>
        <w:pStyle w:val="ListParagraph"/>
        <w:numPr>
          <w:ilvl w:val="0"/>
          <w:numId w:val="34"/>
        </w:numPr>
        <w:spacing w:before="0" w:after="180" w:line="280" w:lineRule="exact"/>
      </w:pPr>
      <w:r w:rsidRPr="00F64C49">
        <w:t>Emails sent without blind copying email addresses</w:t>
      </w:r>
    </w:p>
    <w:p w14:paraId="37F1BAE8" w14:textId="6433964D" w:rsidR="00E92725" w:rsidRPr="00F64C49" w:rsidRDefault="00F64C49" w:rsidP="00F64C49">
      <w:pPr>
        <w:pStyle w:val="ListParagraph"/>
        <w:numPr>
          <w:ilvl w:val="0"/>
          <w:numId w:val="34"/>
        </w:numPr>
        <w:spacing w:before="0" w:after="180" w:line="280" w:lineRule="exact"/>
      </w:pPr>
      <w:r w:rsidRPr="00F64C49">
        <w:t>Secure use of email needed</w:t>
      </w:r>
    </w:p>
    <w:p w14:paraId="75D30823" w14:textId="77777777" w:rsidR="0032218C" w:rsidRDefault="0032218C" w:rsidP="0032218C">
      <w:pPr>
        <w:pStyle w:val="Heading3"/>
      </w:pPr>
      <w:bookmarkStart w:id="157" w:name="_Toc37933527"/>
      <w:bookmarkStart w:id="158" w:name="_Toc219970322"/>
      <w:r>
        <w:t>Optional session 6A</w:t>
      </w:r>
      <w:bookmarkEnd w:id="157"/>
      <w:bookmarkEnd w:id="158"/>
    </w:p>
    <w:p w14:paraId="3BEC226C" w14:textId="77777777" w:rsidR="0032218C" w:rsidRDefault="0032218C" w:rsidP="0032218C">
      <w:pPr>
        <w:pStyle w:val="Heading3"/>
      </w:pPr>
      <w:bookmarkStart w:id="159" w:name="_Toc37933528"/>
      <w:bookmarkStart w:id="160" w:name="_Toc219970323"/>
      <w:r>
        <w:t>Performance management – good practice</w:t>
      </w:r>
      <w:bookmarkEnd w:id="159"/>
      <w:bookmarkEnd w:id="160"/>
    </w:p>
    <w:p w14:paraId="6CF15EE0" w14:textId="77777777" w:rsidR="0032218C" w:rsidRDefault="0032218C" w:rsidP="0032218C">
      <w:pPr>
        <w:spacing w:before="0" w:after="180" w:line="280" w:lineRule="exact"/>
      </w:pPr>
      <w:r>
        <w:t>Different organisations do performance management differently, so always refer to your employer’s procedures when advising members in detail. But the principles below should hold good for all performance management policies and procedures – if yours differ from them, you might want to get the Branch to take this issue up with HR.</w:t>
      </w:r>
    </w:p>
    <w:p w14:paraId="02D1A8D2" w14:textId="77777777" w:rsidR="0032218C" w:rsidRDefault="0032218C" w:rsidP="0032218C">
      <w:pPr>
        <w:spacing w:before="0" w:after="180" w:line="280" w:lineRule="exact"/>
      </w:pPr>
      <w:r>
        <w:t>Performance management is about improving performance, not punishing employees.</w:t>
      </w:r>
    </w:p>
    <w:p w14:paraId="40463411" w14:textId="77777777" w:rsidR="0032218C" w:rsidRDefault="0032218C" w:rsidP="0032218C">
      <w:pPr>
        <w:spacing w:before="0" w:after="180" w:line="280" w:lineRule="exact"/>
      </w:pPr>
      <w:r>
        <w:t>Performance reviews should be clear about what good performance would look like in that job and in that organisation.</w:t>
      </w:r>
    </w:p>
    <w:p w14:paraId="6048375C" w14:textId="77777777" w:rsidR="0032218C" w:rsidRDefault="0032218C" w:rsidP="0032218C">
      <w:pPr>
        <w:spacing w:before="0" w:after="180" w:line="280" w:lineRule="exact"/>
      </w:pPr>
      <w:r>
        <w:t>At each performance review meeting the person and their manager should agree standards/objectives/goals/targets for the period until the next review; if these change for operational reasons during the period such changes should be subject to discussion and agreement.</w:t>
      </w:r>
    </w:p>
    <w:p w14:paraId="4D80A454" w14:textId="77777777" w:rsidR="0032218C" w:rsidRDefault="0032218C" w:rsidP="0032218C">
      <w:pPr>
        <w:spacing w:before="0" w:after="180" w:line="280" w:lineRule="exact"/>
      </w:pPr>
      <w:r>
        <w:t>The assessment of performance should take into account that person’s actual performance against their job content and standards and any goals agreed – not the general performance of their team or unit.</w:t>
      </w:r>
    </w:p>
    <w:p w14:paraId="5B2D1789" w14:textId="77777777" w:rsidR="0032218C" w:rsidRDefault="0032218C" w:rsidP="0032218C">
      <w:pPr>
        <w:spacing w:before="0" w:after="180" w:line="280" w:lineRule="exact"/>
      </w:pPr>
      <w:r>
        <w:t>Performance issues identified in the previous review should have been addressed during the intervening period.</w:t>
      </w:r>
    </w:p>
    <w:p w14:paraId="6BECC79F" w14:textId="77777777" w:rsidR="0032218C" w:rsidRDefault="0032218C" w:rsidP="0032218C">
      <w:pPr>
        <w:spacing w:before="0" w:after="180" w:line="280" w:lineRule="exact"/>
      </w:pPr>
      <w:r>
        <w:t>Day-to-day performance issues should be tackled as and when they arise, not saved up for the performance review meeting.</w:t>
      </w:r>
    </w:p>
    <w:p w14:paraId="75B30B54" w14:textId="77777777" w:rsidR="0032218C" w:rsidRDefault="0032218C" w:rsidP="0032218C">
      <w:pPr>
        <w:spacing w:before="0" w:after="180" w:line="280" w:lineRule="exact"/>
      </w:pPr>
      <w:r>
        <w:t>No surprises – the person being appraised should already have an idea of the level to which they are performing, e.g. from their previous appraisal, or from an interim review.</w:t>
      </w:r>
    </w:p>
    <w:p w14:paraId="70C69D5C" w14:textId="77777777" w:rsidR="0032218C" w:rsidRDefault="0032218C" w:rsidP="0032218C">
      <w:pPr>
        <w:spacing w:before="0" w:after="180" w:line="280" w:lineRule="exact"/>
      </w:pPr>
      <w:r>
        <w:t>Performance reviews should focus on training needs and career aspirations as well as achievement in the person’s current job.</w:t>
      </w:r>
    </w:p>
    <w:p w14:paraId="0E8FB867" w14:textId="77777777" w:rsidR="0032218C" w:rsidRDefault="0032218C" w:rsidP="0032218C">
      <w:pPr>
        <w:spacing w:before="0" w:after="180" w:line="280" w:lineRule="exact"/>
      </w:pPr>
      <w:r>
        <w:t>People should not be penalised for having a legitimate training need or for being on a ‘learning curve’ in a new job – standards should be defined taking such situations into account and reviewed at appropriate intervals.</w:t>
      </w:r>
    </w:p>
    <w:p w14:paraId="3AA20323" w14:textId="77777777" w:rsidR="0032218C" w:rsidRDefault="0032218C" w:rsidP="0032218C">
      <w:pPr>
        <w:spacing w:before="0" w:after="180" w:line="280" w:lineRule="exact"/>
      </w:pPr>
      <w:r>
        <w:lastRenderedPageBreak/>
        <w:t>People should not be penalised for having taken sick leave (absence/attendance issues should be dealt with separately from job performance and in a timely manner).</w:t>
      </w:r>
    </w:p>
    <w:p w14:paraId="745F26A2" w14:textId="77777777" w:rsidR="0032218C" w:rsidRDefault="0032218C" w:rsidP="0032218C">
      <w:pPr>
        <w:spacing w:before="0" w:after="180" w:line="280" w:lineRule="exact"/>
      </w:pPr>
      <w:r>
        <w:t>People should not be penalised for having taken maternity, paternity, parental or adoptive leave – performance should be assessed for the period when the person was at work, not adjusted down to average out through the full year.</w:t>
      </w:r>
    </w:p>
    <w:p w14:paraId="78E38073" w14:textId="5077BC97" w:rsidR="0032218C" w:rsidRDefault="0032218C" w:rsidP="0032218C">
      <w:pPr>
        <w:pStyle w:val="Heading3"/>
      </w:pPr>
      <w:bookmarkStart w:id="161" w:name="_Toc37933529"/>
      <w:bookmarkStart w:id="162" w:name="_Toc219970324"/>
      <w:r w:rsidRPr="00C7752C">
        <w:t>Watch the video Supporting Elaine</w:t>
      </w:r>
      <w:bookmarkEnd w:id="161"/>
      <w:bookmarkEnd w:id="162"/>
    </w:p>
    <w:p w14:paraId="2B87A96B" w14:textId="77777777" w:rsidR="006C7583" w:rsidRDefault="006C7583" w:rsidP="006C7583">
      <w:pPr>
        <w:rPr>
          <w:lang w:eastAsia="en-US"/>
        </w:rPr>
      </w:pPr>
      <w:hyperlink r:id="rId31" w:history="1">
        <w:r w:rsidRPr="00F22714">
          <w:rPr>
            <w:rStyle w:val="Hyperlink"/>
            <w:lang w:eastAsia="en-US"/>
          </w:rPr>
          <w:t>https://vimeo.com/showcase/prospect-ed</w:t>
        </w:r>
      </w:hyperlink>
      <w:r>
        <w:rPr>
          <w:lang w:eastAsia="en-US"/>
        </w:rPr>
        <w:tab/>
      </w:r>
      <w:r>
        <w:rPr>
          <w:lang w:eastAsia="en-US"/>
        </w:rPr>
        <w:tab/>
        <w:t>Password: education</w:t>
      </w:r>
    </w:p>
    <w:p w14:paraId="506E9C25" w14:textId="3FC0B00E" w:rsidR="0032218C" w:rsidRDefault="0032218C" w:rsidP="0032218C">
      <w:pPr>
        <w:spacing w:before="0" w:after="180" w:line="280" w:lineRule="exact"/>
        <w:rPr>
          <w:b/>
          <w:kern w:val="32"/>
          <w:sz w:val="28"/>
          <w:szCs w:val="22"/>
          <w:lang w:eastAsia="en-US"/>
        </w:rPr>
      </w:pPr>
    </w:p>
    <w:p w14:paraId="3E6925E3" w14:textId="415F702A" w:rsidR="0032218C" w:rsidRPr="00683244" w:rsidRDefault="00F10F35" w:rsidP="0032218C">
      <w:pPr>
        <w:spacing w:before="0" w:after="180" w:line="280" w:lineRule="exact"/>
        <w:rPr>
          <w:bCs/>
          <w:kern w:val="32"/>
          <w:sz w:val="28"/>
          <w:szCs w:val="22"/>
          <w:lang w:eastAsia="en-US"/>
        </w:rPr>
      </w:pPr>
      <w:r w:rsidRPr="00683244">
        <w:rPr>
          <w:bCs/>
        </w:rPr>
        <w:t xml:space="preserve">After </w:t>
      </w:r>
      <w:r w:rsidR="00683244" w:rsidRPr="00683244">
        <w:rPr>
          <w:bCs/>
        </w:rPr>
        <w:t>watching the video what are your thoughts on what the rep could have done differently?</w:t>
      </w:r>
    </w:p>
    <w:p w14:paraId="16064880" w14:textId="77777777" w:rsidR="00701D0E" w:rsidRDefault="00701D0E">
      <w:pPr>
        <w:spacing w:before="0" w:after="180" w:line="280" w:lineRule="exact"/>
        <w:rPr>
          <w:b/>
          <w:color w:val="000000" w:themeColor="text1"/>
          <w:kern w:val="32"/>
          <w:sz w:val="28"/>
          <w:szCs w:val="22"/>
          <w:lang w:eastAsia="en-US"/>
        </w:rPr>
      </w:pPr>
      <w:bookmarkStart w:id="163" w:name="_Toc37933530"/>
      <w:r>
        <w:br w:type="page"/>
      </w:r>
    </w:p>
    <w:p w14:paraId="62DF4543" w14:textId="68D6DDC2" w:rsidR="0032218C" w:rsidRDefault="0032218C" w:rsidP="0032218C">
      <w:pPr>
        <w:pStyle w:val="Heading3"/>
      </w:pPr>
      <w:bookmarkStart w:id="164" w:name="_Toc219970325"/>
      <w:r>
        <w:lastRenderedPageBreak/>
        <w:t>Optional session 6B</w:t>
      </w:r>
      <w:bookmarkEnd w:id="163"/>
      <w:bookmarkEnd w:id="164"/>
    </w:p>
    <w:p w14:paraId="2A710657" w14:textId="77777777" w:rsidR="0032218C" w:rsidRDefault="0032218C" w:rsidP="0032218C">
      <w:pPr>
        <w:pStyle w:val="Heading3"/>
      </w:pPr>
      <w:bookmarkStart w:id="165" w:name="_Toc37933531"/>
      <w:bookmarkStart w:id="166" w:name="_Toc219970326"/>
      <w:r>
        <w:t>Pre-termination negotiations or ‘Protected Conversations’</w:t>
      </w:r>
      <w:bookmarkEnd w:id="165"/>
      <w:bookmarkEnd w:id="166"/>
    </w:p>
    <w:p w14:paraId="4D0CF9C4" w14:textId="77777777" w:rsidR="0032218C" w:rsidRDefault="0032218C" w:rsidP="0032218C">
      <w:pPr>
        <w:spacing w:before="0" w:after="180" w:line="280" w:lineRule="exact"/>
      </w:pPr>
      <w:r>
        <w:t xml:space="preserve">When the employer has decided that things are not working with an employee or cannot satisfy the employee, then some sort of agreement has to be reached that terminates the contract between them to both sides satisfaction. This is normally known as a settlement agreement, which used to be a compromise agreement. </w:t>
      </w:r>
    </w:p>
    <w:p w14:paraId="05D6BCF5" w14:textId="77777777" w:rsidR="0032218C" w:rsidRDefault="0032218C" w:rsidP="0032218C">
      <w:pPr>
        <w:spacing w:before="0" w:after="180" w:line="280" w:lineRule="exact"/>
      </w:pPr>
      <w:r>
        <w:t xml:space="preserve">In 2013 rules were introduced to make it easier for employers and employees to have open and risk-free discussions about possible termination of employment when things are not working out. </w:t>
      </w:r>
    </w:p>
    <w:p w14:paraId="1A1BB3EF" w14:textId="77777777" w:rsidR="0032218C" w:rsidRDefault="0032218C" w:rsidP="0032218C">
      <w:pPr>
        <w:spacing w:before="0" w:after="180" w:line="280" w:lineRule="exact"/>
      </w:pPr>
      <w:r>
        <w:t xml:space="preserve">Whilst settlement agreements can be a useful way to resolve a dispute, before 2013 confidentiality would only apply where there are without prejudice discussions in relation to an existing dispute. </w:t>
      </w:r>
    </w:p>
    <w:p w14:paraId="33D2A2C1" w14:textId="77777777" w:rsidR="0032218C" w:rsidRDefault="0032218C" w:rsidP="0032218C">
      <w:pPr>
        <w:spacing w:before="0" w:after="180" w:line="280" w:lineRule="exact"/>
      </w:pPr>
      <w:r>
        <w:t xml:space="preserve">The problem with the 2013 rules is that employers could decide to completely by-pass existing disciplinary or capability procedures. They would be able to identify that they want to dismiss a particular worker and can make them an offer to leave without having gone through any proper investigation or procedure. </w:t>
      </w:r>
    </w:p>
    <w:p w14:paraId="32BA922B" w14:textId="77777777" w:rsidR="0032218C" w:rsidRDefault="0032218C" w:rsidP="0032218C">
      <w:pPr>
        <w:spacing w:before="0" w:after="180" w:line="280" w:lineRule="exact"/>
      </w:pPr>
      <w:r>
        <w:t>While the worker would not have to accept the offer, they may feel that there is no option but to do so. It would be up to the rep to make sure that the member was aware that there could be other options than accepting an offer they don’t want.</w:t>
      </w:r>
    </w:p>
    <w:p w14:paraId="3A863D1C" w14:textId="2BBACD01" w:rsidR="0032218C" w:rsidRDefault="0032218C" w:rsidP="0032218C">
      <w:pPr>
        <w:spacing w:before="0" w:after="180" w:line="280" w:lineRule="exact"/>
      </w:pPr>
      <w:r>
        <w:t xml:space="preserve">What that effectively means is that ‘pre-termination negotiations’ are not admissible at an Employment Tribunal </w:t>
      </w:r>
      <w:r w:rsidR="00AF3F76">
        <w:t>hearing,</w:t>
      </w:r>
      <w:r>
        <w:t xml:space="preserve"> i.e. cannot be referred to in any subsequent unfair dismissal claim.</w:t>
      </w:r>
    </w:p>
    <w:p w14:paraId="4AE32B92" w14:textId="77777777" w:rsidR="0032218C" w:rsidRDefault="0032218C" w:rsidP="0032218C">
      <w:pPr>
        <w:spacing w:before="0" w:after="180" w:line="280" w:lineRule="exact"/>
      </w:pPr>
      <w:r>
        <w:t>These negotiations can be known as a ‘Protected Conversation’. There are still legal limitations on what can be said and done in these negotiations.</w:t>
      </w:r>
    </w:p>
    <w:p w14:paraId="080B560F" w14:textId="77777777" w:rsidR="0032218C" w:rsidRDefault="0032218C" w:rsidP="0032218C">
      <w:pPr>
        <w:spacing w:before="0" w:after="180" w:line="280" w:lineRule="exact"/>
      </w:pPr>
      <w:r>
        <w:t>If the reason for the unfair dismissal claim is an automatic unfair claim relating to pregnancy, whistleblowing, union membership or asserting a statutory right, then evidence of the conversation can be presented to a tribunal. It also can be heard on any discrimination claim.</w:t>
      </w:r>
    </w:p>
    <w:p w14:paraId="35F14502" w14:textId="678A3D9B" w:rsidR="0032218C" w:rsidRDefault="0032218C" w:rsidP="0032218C">
      <w:pPr>
        <w:spacing w:before="0" w:after="180" w:line="280" w:lineRule="exact"/>
      </w:pPr>
      <w:r>
        <w:t xml:space="preserve">If ‘improper behaviour’ or ‘undue pressure’ is used during the pre-termination </w:t>
      </w:r>
      <w:r w:rsidR="00AF3F76">
        <w:t>discussions,</w:t>
      </w:r>
      <w:r>
        <w:t xml:space="preserve"> then this could then be allowed to be a heard at a tribunal and the tribunal would consider them to be fair or unfair.</w:t>
      </w:r>
    </w:p>
    <w:p w14:paraId="03F1231D" w14:textId="77777777" w:rsidR="0032218C" w:rsidRPr="007E6E6A" w:rsidRDefault="0032218C" w:rsidP="0032218C">
      <w:pPr>
        <w:spacing w:before="0" w:after="180" w:line="280" w:lineRule="exact"/>
        <w:rPr>
          <w:b/>
        </w:rPr>
      </w:pPr>
      <w:r w:rsidRPr="007E6E6A">
        <w:rPr>
          <w:b/>
        </w:rPr>
        <w:t>Examples of ‘improper behaviour’</w:t>
      </w:r>
    </w:p>
    <w:p w14:paraId="54DCCAA7" w14:textId="77777777" w:rsidR="0032218C" w:rsidRDefault="0032218C" w:rsidP="00853B14">
      <w:pPr>
        <w:pStyle w:val="ListBullet"/>
        <w:numPr>
          <w:ilvl w:val="0"/>
          <w:numId w:val="12"/>
        </w:numPr>
      </w:pPr>
      <w:r>
        <w:t xml:space="preserve">all forms of harassment, bullying and intimidation, including through the use of offensive words or aggressive behaviour </w:t>
      </w:r>
    </w:p>
    <w:p w14:paraId="35574E92" w14:textId="77777777" w:rsidR="0032218C" w:rsidRDefault="0032218C" w:rsidP="00853B14">
      <w:pPr>
        <w:pStyle w:val="ListBullet"/>
        <w:numPr>
          <w:ilvl w:val="0"/>
          <w:numId w:val="12"/>
        </w:numPr>
      </w:pPr>
      <w:r>
        <w:t>all forms of victimisation and discrimination</w:t>
      </w:r>
      <w:r>
        <w:rPr>
          <w:rFonts w:ascii="MS Mincho" w:eastAsia="MS Mincho" w:hAnsi="MS Mincho" w:cs="MS Mincho"/>
        </w:rPr>
        <w:t> </w:t>
      </w:r>
    </w:p>
    <w:p w14:paraId="716E1213" w14:textId="77777777" w:rsidR="0032218C" w:rsidRDefault="0032218C" w:rsidP="00853B14">
      <w:pPr>
        <w:pStyle w:val="ListBullet"/>
        <w:numPr>
          <w:ilvl w:val="0"/>
          <w:numId w:val="12"/>
        </w:numPr>
      </w:pPr>
      <w:r>
        <w:t xml:space="preserve">physical assault or threats of physical assault, or other criminal or wrongful behaviour </w:t>
      </w:r>
    </w:p>
    <w:p w14:paraId="26B85758" w14:textId="77777777" w:rsidR="0032218C" w:rsidRDefault="0032218C" w:rsidP="00853B14">
      <w:pPr>
        <w:pStyle w:val="ListBullet"/>
        <w:numPr>
          <w:ilvl w:val="0"/>
          <w:numId w:val="12"/>
        </w:numPr>
      </w:pPr>
      <w:r>
        <w:t>putting ‘undue pressure’ on a party.</w:t>
      </w:r>
    </w:p>
    <w:p w14:paraId="08FB88F0" w14:textId="77777777" w:rsidR="0032218C" w:rsidRDefault="0032218C" w:rsidP="0032218C">
      <w:pPr>
        <w:pStyle w:val="ListBullet"/>
        <w:numPr>
          <w:ilvl w:val="0"/>
          <w:numId w:val="0"/>
        </w:numPr>
        <w:ind w:left="360"/>
      </w:pPr>
      <w:r>
        <w:t xml:space="preserve"> </w:t>
      </w:r>
    </w:p>
    <w:p w14:paraId="34C11AFB" w14:textId="77777777" w:rsidR="0032218C" w:rsidRPr="007E6E6A" w:rsidRDefault="0032218C" w:rsidP="0032218C">
      <w:pPr>
        <w:spacing w:before="0" w:after="180" w:line="280" w:lineRule="exact"/>
        <w:rPr>
          <w:b/>
        </w:rPr>
      </w:pPr>
      <w:r w:rsidRPr="007E6E6A">
        <w:rPr>
          <w:b/>
        </w:rPr>
        <w:t>Examples of ‘undue pressure’</w:t>
      </w:r>
    </w:p>
    <w:p w14:paraId="6F34E712" w14:textId="2CAFF736" w:rsidR="0032218C" w:rsidRDefault="0032218C" w:rsidP="00853B14">
      <w:pPr>
        <w:pStyle w:val="ListBullet"/>
        <w:numPr>
          <w:ilvl w:val="0"/>
          <w:numId w:val="12"/>
        </w:numPr>
      </w:pPr>
      <w:r>
        <w:t xml:space="preserve">not giving the </w:t>
      </w:r>
      <w:r w:rsidR="00AF3F76">
        <w:t>employee,</w:t>
      </w:r>
      <w:r>
        <w:t xml:space="preserve"> a minimum of 10 calendar days to consider the offer;</w:t>
      </w:r>
      <w:r>
        <w:rPr>
          <w:rFonts w:ascii="MS Mincho" w:eastAsia="MS Mincho" w:hAnsi="MS Mincho" w:cs="MS Mincho"/>
        </w:rPr>
        <w:t> </w:t>
      </w:r>
    </w:p>
    <w:p w14:paraId="5B91A036" w14:textId="77777777" w:rsidR="0032218C" w:rsidRDefault="0032218C" w:rsidP="00853B14">
      <w:pPr>
        <w:pStyle w:val="ListBullet"/>
        <w:numPr>
          <w:ilvl w:val="0"/>
          <w:numId w:val="12"/>
        </w:numPr>
      </w:pPr>
      <w:r>
        <w:t>an employer reducing the value of offer over the course of the 10 days</w:t>
      </w:r>
    </w:p>
    <w:p w14:paraId="7CBC2F6D" w14:textId="77777777" w:rsidR="0032218C" w:rsidRDefault="0032218C" w:rsidP="00853B14">
      <w:pPr>
        <w:pStyle w:val="ListBullet"/>
        <w:numPr>
          <w:ilvl w:val="0"/>
          <w:numId w:val="12"/>
        </w:numPr>
      </w:pPr>
      <w:r>
        <w:t xml:space="preserve">an employer saying dismissal is inevitable </w:t>
      </w:r>
    </w:p>
    <w:p w14:paraId="5A745372" w14:textId="77777777" w:rsidR="0032218C" w:rsidRDefault="0032218C" w:rsidP="00853B14">
      <w:pPr>
        <w:pStyle w:val="ListBullet"/>
        <w:numPr>
          <w:ilvl w:val="0"/>
          <w:numId w:val="12"/>
        </w:numPr>
      </w:pPr>
      <w:r>
        <w:t xml:space="preserve">an employee threatening to undermine the organisation’s public reputation </w:t>
      </w:r>
    </w:p>
    <w:p w14:paraId="3BB21727" w14:textId="77777777" w:rsidR="0032218C" w:rsidRDefault="0032218C" w:rsidP="0032218C">
      <w:pPr>
        <w:spacing w:before="0" w:after="180" w:line="280" w:lineRule="exact"/>
        <w:rPr>
          <w:b/>
        </w:rPr>
      </w:pPr>
    </w:p>
    <w:p w14:paraId="3A2F0BBC" w14:textId="77777777" w:rsidR="0032218C" w:rsidRPr="007E6E6A" w:rsidRDefault="0032218C" w:rsidP="0032218C">
      <w:pPr>
        <w:spacing w:before="0" w:after="180" w:line="280" w:lineRule="exact"/>
        <w:rPr>
          <w:b/>
        </w:rPr>
      </w:pPr>
      <w:r w:rsidRPr="007E6E6A">
        <w:rPr>
          <w:b/>
        </w:rPr>
        <w:t>What is not ‘improper behaviour’</w:t>
      </w:r>
    </w:p>
    <w:p w14:paraId="39E1F999" w14:textId="77777777" w:rsidR="0032218C" w:rsidRDefault="0032218C" w:rsidP="00853B14">
      <w:pPr>
        <w:pStyle w:val="ListBullet"/>
        <w:numPr>
          <w:ilvl w:val="0"/>
          <w:numId w:val="12"/>
        </w:numPr>
      </w:pPr>
      <w:r>
        <w:t>setting out in a neutral manner the reasons that have led to the proposed settlement agreement</w:t>
      </w:r>
      <w:r>
        <w:rPr>
          <w:rFonts w:ascii="MS Mincho" w:eastAsia="MS Mincho" w:hAnsi="MS Mincho" w:cs="MS Mincho"/>
        </w:rPr>
        <w:t> </w:t>
      </w:r>
    </w:p>
    <w:p w14:paraId="2D31354E" w14:textId="77777777" w:rsidR="0032218C" w:rsidRDefault="0032218C" w:rsidP="00853B14">
      <w:pPr>
        <w:pStyle w:val="ListBullet"/>
        <w:numPr>
          <w:ilvl w:val="0"/>
          <w:numId w:val="12"/>
        </w:numPr>
      </w:pPr>
      <w:r>
        <w:t xml:space="preserve">factually stating the alternatives if agreement cannot be reached, including the possibility of disciplinary action if relevant or the employee having to leave on less favourable terms </w:t>
      </w:r>
    </w:p>
    <w:p w14:paraId="53D6B931" w14:textId="77777777" w:rsidR="0032218C" w:rsidRDefault="0032218C" w:rsidP="00853B14">
      <w:pPr>
        <w:pStyle w:val="ListBullet"/>
        <w:numPr>
          <w:ilvl w:val="0"/>
          <w:numId w:val="12"/>
        </w:numPr>
      </w:pPr>
      <w:r>
        <w:t xml:space="preserve">not agreeing to pay for legal advice </w:t>
      </w:r>
    </w:p>
    <w:p w14:paraId="6F8B6E0E" w14:textId="77777777" w:rsidR="0032218C" w:rsidRDefault="0032218C" w:rsidP="00853B14">
      <w:pPr>
        <w:pStyle w:val="ListBullet"/>
        <w:numPr>
          <w:ilvl w:val="0"/>
          <w:numId w:val="12"/>
        </w:numPr>
      </w:pPr>
      <w:r>
        <w:t>refusing to provide a reference.</w:t>
      </w:r>
    </w:p>
    <w:p w14:paraId="530A0672" w14:textId="77777777" w:rsidR="0032218C" w:rsidRDefault="0032218C" w:rsidP="0032218C">
      <w:pPr>
        <w:spacing w:before="0" w:after="180" w:line="280" w:lineRule="exact"/>
      </w:pPr>
      <w:r>
        <w:t xml:space="preserve"> </w:t>
      </w:r>
    </w:p>
    <w:p w14:paraId="42A62AE4" w14:textId="77777777" w:rsidR="0032218C" w:rsidRDefault="0032218C" w:rsidP="0032218C">
      <w:pPr>
        <w:spacing w:before="0" w:after="180" w:line="280" w:lineRule="exact"/>
      </w:pPr>
      <w:r>
        <w:t>ACAS recommends that an employee who is asked to attend any meeting in connection with pre-termination negotiations be given the right to be accompanied.</w:t>
      </w:r>
    </w:p>
    <w:p w14:paraId="7BC840BF" w14:textId="794EF37E" w:rsidR="0032218C" w:rsidRDefault="0032218C" w:rsidP="0032218C">
      <w:pPr>
        <w:spacing w:before="0" w:after="180" w:line="280" w:lineRule="exact"/>
      </w:pPr>
      <w:r>
        <w:t xml:space="preserve">It is </w:t>
      </w:r>
      <w:r w:rsidR="00DD4AE7">
        <w:t>Prospect/Bectu</w:t>
      </w:r>
      <w:r>
        <w:t xml:space="preserve"> policy that a rep must discuss and inform their full time Officer of any potential settlement agreement, before a member signs the final written agreement.</w:t>
      </w:r>
    </w:p>
    <w:p w14:paraId="6F220D11" w14:textId="77777777" w:rsidR="003471A4" w:rsidRDefault="003471A4" w:rsidP="0032218C">
      <w:pPr>
        <w:spacing w:before="0" w:after="180" w:line="280" w:lineRule="exact"/>
      </w:pPr>
    </w:p>
    <w:p w14:paraId="4C68CA02" w14:textId="77777777" w:rsidR="0032218C" w:rsidRDefault="0032218C" w:rsidP="0032218C">
      <w:pPr>
        <w:spacing w:before="0" w:after="180" w:line="280" w:lineRule="exact"/>
      </w:pPr>
      <w:r>
        <w:br w:type="page"/>
      </w:r>
    </w:p>
    <w:p w14:paraId="58C8C131" w14:textId="77777777" w:rsidR="0032218C" w:rsidRDefault="0032218C" w:rsidP="00E30D6F">
      <w:pPr>
        <w:pStyle w:val="Heading2"/>
      </w:pPr>
      <w:bookmarkStart w:id="167" w:name="_Toc37933533"/>
      <w:bookmarkStart w:id="168" w:name="_Toc219970327"/>
      <w:r>
        <w:lastRenderedPageBreak/>
        <w:t>Session 7: Investigations</w:t>
      </w:r>
      <w:bookmarkEnd w:id="167"/>
      <w:bookmarkEnd w:id="168"/>
    </w:p>
    <w:p w14:paraId="28A85FBA" w14:textId="77777777" w:rsidR="0032218C" w:rsidRDefault="0032218C" w:rsidP="0032218C">
      <w:pPr>
        <w:spacing w:before="0" w:after="180" w:line="280" w:lineRule="exact"/>
      </w:pPr>
      <w:r>
        <w:t xml:space="preserve">ACAS describe an investigation in their guide as: “An investigation is a fact-finding exercise to collect all the relevant information on a matter. A properly conducted investigation can enable an employer to fully consider the matter and then make an informed decision on it.” </w:t>
      </w:r>
    </w:p>
    <w:p w14:paraId="5E6D1DC3" w14:textId="208B93A4" w:rsidR="0032218C" w:rsidRDefault="0032218C" w:rsidP="0032218C">
      <w:pPr>
        <w:spacing w:before="0" w:after="180" w:line="280" w:lineRule="exact"/>
      </w:pPr>
      <w:r>
        <w:t xml:space="preserve">Making a decision without completing a reasonable investigation can make any subsequent decisions or actions </w:t>
      </w:r>
      <w:r w:rsidR="001872A8">
        <w:t>unfair and</w:t>
      </w:r>
      <w:r>
        <w:t xml:space="preserve"> leave an employer vulnerable to legal action. </w:t>
      </w:r>
    </w:p>
    <w:p w14:paraId="1B1BAEB7" w14:textId="77777777" w:rsidR="0032218C" w:rsidRDefault="0032218C" w:rsidP="0032218C">
      <w:pPr>
        <w:spacing w:before="0" w:after="180" w:line="280" w:lineRule="exact"/>
      </w:pPr>
      <w:r w:rsidRPr="001A1A9F">
        <w:rPr>
          <w:b/>
          <w:bCs/>
        </w:rPr>
        <w:t>The role of the investigator</w:t>
      </w:r>
      <w:r>
        <w:t xml:space="preserve"> is also described in the ACAS guide as:</w:t>
      </w:r>
    </w:p>
    <w:p w14:paraId="100A530A" w14:textId="77777777" w:rsidR="0032218C" w:rsidRDefault="0032218C" w:rsidP="0032218C">
      <w:pPr>
        <w:spacing w:before="0" w:after="180" w:line="280" w:lineRule="exact"/>
      </w:pPr>
      <w:r>
        <w:t xml:space="preserve">“The role of an investigator is to be fair and objective so that they can establish the essential facts of the matter and reach a conclusion on what did or did not happen. An investigator should do this by looking for evidence that supports the allegation and evidence that contradicts it.” </w:t>
      </w:r>
    </w:p>
    <w:p w14:paraId="77204EB7" w14:textId="77777777" w:rsidR="0032218C" w:rsidRDefault="0032218C" w:rsidP="0032218C">
      <w:pPr>
        <w:spacing w:before="0" w:after="180" w:line="280" w:lineRule="exact"/>
      </w:pPr>
      <w:r>
        <w:t xml:space="preserve">In potential disciplinary matters, it is not an investigator’s role to prove the guilt of any party but to investigate if there is a case to answer. </w:t>
      </w:r>
    </w:p>
    <w:p w14:paraId="0DD719A1" w14:textId="30AA3CBD" w:rsidR="0032218C" w:rsidRDefault="0032218C" w:rsidP="0032218C">
      <w:pPr>
        <w:pStyle w:val="Heading3"/>
      </w:pPr>
      <w:bookmarkStart w:id="169" w:name="_Toc37933534"/>
      <w:bookmarkStart w:id="170" w:name="_Toc219970328"/>
      <w:r>
        <w:t>Using CCTV and other personal data as evidence...</w:t>
      </w:r>
      <w:bookmarkEnd w:id="169"/>
      <w:bookmarkEnd w:id="170"/>
      <w:r>
        <w:t xml:space="preserve"> </w:t>
      </w:r>
    </w:p>
    <w:p w14:paraId="0FFEFF12" w14:textId="77777777" w:rsidR="0032218C" w:rsidRDefault="0032218C" w:rsidP="0032218C">
      <w:pPr>
        <w:spacing w:before="0" w:after="180" w:line="280" w:lineRule="exact"/>
      </w:pPr>
      <w:r>
        <w:t xml:space="preserve">Policies and employee contracts should clarify whether or not an employer may use CCTV recordings and/or personal employee data as evidence in disciplinary and grievance matters. </w:t>
      </w:r>
    </w:p>
    <w:p w14:paraId="448C1740" w14:textId="77777777" w:rsidR="0032218C" w:rsidRDefault="0032218C" w:rsidP="0032218C">
      <w:pPr>
        <w:spacing w:before="0" w:after="180" w:line="280" w:lineRule="exact"/>
      </w:pPr>
      <w:r>
        <w:t xml:space="preserve">Where this is not the case, an employer should only use such evidence where it is not practicable to establish the facts of the matter through the collection of other evidence only. </w:t>
      </w:r>
    </w:p>
    <w:p w14:paraId="30AE2C3E" w14:textId="77777777" w:rsidR="0032218C" w:rsidRDefault="0032218C" w:rsidP="0032218C">
      <w:pPr>
        <w:pStyle w:val="Heading3"/>
      </w:pPr>
      <w:bookmarkStart w:id="171" w:name="_Toc37933535"/>
      <w:bookmarkStart w:id="172" w:name="_Toc219970329"/>
      <w:r>
        <w:t>Considerations if searching personal possessions</w:t>
      </w:r>
      <w:bookmarkEnd w:id="171"/>
      <w:bookmarkEnd w:id="172"/>
      <w:r>
        <w:t xml:space="preserve"> </w:t>
      </w:r>
    </w:p>
    <w:p w14:paraId="24E40F35" w14:textId="77777777" w:rsidR="0032218C" w:rsidRDefault="0032218C" w:rsidP="0032218C">
      <w:pPr>
        <w:spacing w:before="0" w:after="180" w:line="280" w:lineRule="exact"/>
      </w:pPr>
      <w:r>
        <w:t xml:space="preserve">A search should only be conducted in exceptional circumstances where there is a clear, legitimate justification to search an employee or their possessions. Even if an employee’s contract allows an employer to conduct a search, they will usually need an employee’s consent for it to be lawful. </w:t>
      </w:r>
    </w:p>
    <w:p w14:paraId="5C281F12" w14:textId="77777777" w:rsidR="0032218C" w:rsidRDefault="0032218C" w:rsidP="0032218C">
      <w:pPr>
        <w:spacing w:before="0" w:after="180" w:line="280" w:lineRule="exact"/>
      </w:pPr>
      <w:r>
        <w:t xml:space="preserve">Where an investigator needs to search a desk or cupboard that an employee uses, the employee should be invited to be present. Where they are unable to be present, a manager should be present to witness the search. </w:t>
      </w:r>
    </w:p>
    <w:p w14:paraId="0A3CE5EF" w14:textId="77777777" w:rsidR="0032218C" w:rsidRDefault="0032218C" w:rsidP="0032218C">
      <w:pPr>
        <w:spacing w:before="0" w:after="180" w:line="280" w:lineRule="exact"/>
      </w:pPr>
      <w:r>
        <w:t xml:space="preserve">If an employee refuses to be searched when their contract allows this, it might amount to unreasonable behaviour and/or jeopardise evidence that could potentially be used to exonerate them. </w:t>
      </w:r>
    </w:p>
    <w:p w14:paraId="5D4DC6FB" w14:textId="0AD8D184" w:rsidR="0032218C" w:rsidRDefault="0032218C" w:rsidP="0032218C">
      <w:pPr>
        <w:spacing w:before="0" w:after="180" w:line="280" w:lineRule="exact"/>
      </w:pPr>
      <w:r>
        <w:t xml:space="preserve">However, an employee may have a legitimate reason to </w:t>
      </w:r>
      <w:r w:rsidR="007D5757">
        <w:t>refuse,</w:t>
      </w:r>
      <w:r>
        <w:t xml:space="preserve"> and an investigator should be sensitive to other factors that may explain a refusal. An investigator should therefore explore why an employee has refused to be searched and seek to resolve this rather than assume that a refusal implies guilt. </w:t>
      </w:r>
    </w:p>
    <w:p w14:paraId="0BD77E21" w14:textId="77777777" w:rsidR="0032218C" w:rsidRDefault="0032218C" w:rsidP="0032218C">
      <w:pPr>
        <w:spacing w:before="0" w:after="180" w:line="280" w:lineRule="exact"/>
      </w:pPr>
      <w:r>
        <w:t xml:space="preserve">Where it is believed that a criminal offence may have been committed, an employer may call the police as they have wider powers to search individuals. </w:t>
      </w:r>
    </w:p>
    <w:p w14:paraId="650E5D87" w14:textId="77777777" w:rsidR="0032218C" w:rsidRDefault="0032218C" w:rsidP="0032218C">
      <w:pPr>
        <w:spacing w:before="0" w:after="180" w:line="280" w:lineRule="exact"/>
      </w:pPr>
      <w:r>
        <w:t xml:space="preserve">All requests and refusals should be recorded </w:t>
      </w:r>
    </w:p>
    <w:p w14:paraId="7326DDF4" w14:textId="5C34712E" w:rsidR="0032218C" w:rsidRDefault="0032218C" w:rsidP="0032218C">
      <w:pPr>
        <w:pStyle w:val="Heading3"/>
      </w:pPr>
      <w:bookmarkStart w:id="173" w:name="_Toc37933536"/>
      <w:bookmarkStart w:id="174" w:name="_Toc219970330"/>
      <w:r>
        <w:t>Consider the health and well-being of staff involved</w:t>
      </w:r>
      <w:bookmarkEnd w:id="173"/>
      <w:bookmarkEnd w:id="174"/>
      <w:r>
        <w:t xml:space="preserve"> </w:t>
      </w:r>
    </w:p>
    <w:p w14:paraId="351DD8A5" w14:textId="641997F0" w:rsidR="0032218C" w:rsidRDefault="0032218C" w:rsidP="0032218C">
      <w:pPr>
        <w:spacing w:before="0" w:after="180" w:line="280" w:lineRule="exact"/>
      </w:pPr>
      <w:r>
        <w:t xml:space="preserve">An investigation can be stressful for everyone involved. Sometimes it can lead to significant </w:t>
      </w:r>
      <w:r w:rsidR="007D5757">
        <w:t>distress and</w:t>
      </w:r>
      <w:r>
        <w:t xml:space="preserve"> negatively impact the mental health of an employee. </w:t>
      </w:r>
    </w:p>
    <w:p w14:paraId="550D0749" w14:textId="77777777" w:rsidR="0032218C" w:rsidRDefault="0032218C" w:rsidP="0032218C">
      <w:pPr>
        <w:spacing w:before="0" w:after="180" w:line="280" w:lineRule="exact"/>
      </w:pPr>
      <w:r>
        <w:lastRenderedPageBreak/>
        <w:t xml:space="preserve">Where concerns about the mental health of an employee are raised, an investigator should treat the issue seriously and consider whether the process can be adjusted in some way. For example, by allowing the employee to be accompanied at any investigation meetings by a support worker, personal friend or family member who is aware of their mental health issues. </w:t>
      </w:r>
    </w:p>
    <w:p w14:paraId="6FDD5116" w14:textId="77777777" w:rsidR="0032218C" w:rsidRDefault="0032218C" w:rsidP="0032218C">
      <w:pPr>
        <w:spacing w:before="0" w:after="180" w:line="280" w:lineRule="exact"/>
      </w:pPr>
      <w:r>
        <w:t xml:space="preserve">Sometimes it might be appropriate to seek (with the agreement and involvement of the employee) professional medical help or guidance as to how the investigation can proceed fairly in recognition of the impact the process may have on the employee's mental health. </w:t>
      </w:r>
    </w:p>
    <w:p w14:paraId="187CA378" w14:textId="77777777" w:rsidR="0032218C" w:rsidRDefault="0032218C" w:rsidP="0032218C">
      <w:pPr>
        <w:spacing w:before="0" w:after="180" w:line="280" w:lineRule="exact"/>
      </w:pPr>
      <w:r>
        <w:t xml:space="preserve">To ensure the employee is able to receive help, an investigator should highlight where they can seek further support. This might include: </w:t>
      </w:r>
    </w:p>
    <w:p w14:paraId="0097EA6B" w14:textId="77777777" w:rsidR="0032218C" w:rsidRDefault="0032218C" w:rsidP="00853B14">
      <w:pPr>
        <w:pStyle w:val="ListBullet"/>
        <w:numPr>
          <w:ilvl w:val="0"/>
          <w:numId w:val="12"/>
        </w:numPr>
      </w:pPr>
      <w:r>
        <w:t xml:space="preserve">the organisation's employee assistance programme </w:t>
      </w:r>
      <w:r>
        <w:rPr>
          <w:rFonts w:ascii="MS Mincho" w:eastAsia="MS Mincho" w:hAnsi="MS Mincho" w:cs="MS Mincho"/>
        </w:rPr>
        <w:t> </w:t>
      </w:r>
    </w:p>
    <w:p w14:paraId="5F08CAB5" w14:textId="77777777" w:rsidR="0032218C" w:rsidRDefault="0032218C" w:rsidP="00853B14">
      <w:pPr>
        <w:pStyle w:val="ListBullet"/>
        <w:numPr>
          <w:ilvl w:val="0"/>
          <w:numId w:val="12"/>
        </w:numPr>
      </w:pPr>
      <w:r>
        <w:t xml:space="preserve">mental health first aiders or champions </w:t>
      </w:r>
      <w:r>
        <w:rPr>
          <w:rFonts w:ascii="MS Mincho" w:eastAsia="MS Mincho" w:hAnsi="MS Mincho" w:cs="MS Mincho"/>
        </w:rPr>
        <w:t> </w:t>
      </w:r>
    </w:p>
    <w:p w14:paraId="6F5578AA" w14:textId="77777777" w:rsidR="0032218C" w:rsidRDefault="0032218C" w:rsidP="00853B14">
      <w:pPr>
        <w:pStyle w:val="ListBullet"/>
        <w:numPr>
          <w:ilvl w:val="0"/>
          <w:numId w:val="12"/>
        </w:numPr>
      </w:pPr>
      <w:r>
        <w:t xml:space="preserve">local GP or doctor </w:t>
      </w:r>
      <w:r>
        <w:rPr>
          <w:rFonts w:ascii="MS Mincho" w:eastAsia="MS Mincho" w:hAnsi="MS Mincho" w:cs="MS Mincho"/>
        </w:rPr>
        <w:t> </w:t>
      </w:r>
    </w:p>
    <w:p w14:paraId="3D03012D" w14:textId="77777777" w:rsidR="0032218C" w:rsidRDefault="0032218C" w:rsidP="00853B14">
      <w:pPr>
        <w:pStyle w:val="ListBullet"/>
        <w:numPr>
          <w:ilvl w:val="0"/>
          <w:numId w:val="12"/>
        </w:numPr>
      </w:pPr>
      <w:r>
        <w:t>a mental health charity.</w:t>
      </w:r>
    </w:p>
    <w:p w14:paraId="3750F915" w14:textId="77777777" w:rsidR="0032218C" w:rsidRPr="00E03CD9" w:rsidRDefault="0032218C" w:rsidP="0032218C">
      <w:pPr>
        <w:pStyle w:val="ListBullet"/>
        <w:numPr>
          <w:ilvl w:val="0"/>
          <w:numId w:val="0"/>
        </w:numPr>
      </w:pPr>
      <w:r>
        <w:t xml:space="preserve"> </w:t>
      </w:r>
      <w:r>
        <w:rPr>
          <w:rFonts w:ascii="MS Mincho" w:eastAsia="MS Mincho" w:hAnsi="MS Mincho" w:cs="MS Mincho"/>
        </w:rPr>
        <w:t> </w:t>
      </w:r>
    </w:p>
    <w:p w14:paraId="38707D63" w14:textId="4CEBDEAF" w:rsidR="0032218C" w:rsidRDefault="0032218C" w:rsidP="0032218C">
      <w:pPr>
        <w:pStyle w:val="ListBullet"/>
        <w:numPr>
          <w:ilvl w:val="0"/>
          <w:numId w:val="0"/>
        </w:numPr>
      </w:pPr>
      <w:r w:rsidRPr="00E03CD9">
        <w:t>An investigator should also liaise with the employee’s line manager to ensure there are regular</w:t>
      </w:r>
      <w:r>
        <w:t xml:space="preserve"> </w:t>
      </w:r>
      <w:r w:rsidR="007D5757">
        <w:t>catchups</w:t>
      </w:r>
      <w:r>
        <w:t xml:space="preserve"> to check on how the employee is doing and provide further support where necessary. </w:t>
      </w:r>
      <w:r>
        <w:rPr>
          <w:rFonts w:ascii="MS Mincho" w:eastAsia="MS Mincho" w:hAnsi="MS Mincho" w:cs="MS Mincho"/>
        </w:rPr>
        <w:t> </w:t>
      </w:r>
    </w:p>
    <w:p w14:paraId="4E8701E0" w14:textId="77777777" w:rsidR="0032218C" w:rsidRDefault="0032218C" w:rsidP="0032218C">
      <w:pPr>
        <w:spacing w:before="0" w:after="180" w:line="280" w:lineRule="exact"/>
      </w:pPr>
    </w:p>
    <w:p w14:paraId="2C5FD015" w14:textId="77777777" w:rsidR="0032218C" w:rsidRDefault="0032218C" w:rsidP="0032218C">
      <w:pPr>
        <w:spacing w:before="0" w:after="180" w:line="280" w:lineRule="exact"/>
      </w:pPr>
      <w:r>
        <w:t xml:space="preserve">Even where there is no statutory right to be accompanied at an investigation meeting, workers may still be allowed to be accompanied under: </w:t>
      </w:r>
    </w:p>
    <w:p w14:paraId="72BE8A12" w14:textId="77777777" w:rsidR="0032218C" w:rsidRDefault="0032218C" w:rsidP="00853B14">
      <w:pPr>
        <w:pStyle w:val="ListBullet"/>
        <w:numPr>
          <w:ilvl w:val="0"/>
          <w:numId w:val="12"/>
        </w:numPr>
      </w:pPr>
      <w:r>
        <w:t xml:space="preserve">their own discipline and grievance procedures </w:t>
      </w:r>
      <w:r>
        <w:rPr>
          <w:rFonts w:ascii="MS Mincho" w:eastAsia="MS Mincho" w:hAnsi="MS Mincho" w:cs="MS Mincho"/>
        </w:rPr>
        <w:t> </w:t>
      </w:r>
    </w:p>
    <w:p w14:paraId="12C3C995" w14:textId="77777777" w:rsidR="0032218C" w:rsidRDefault="0032218C" w:rsidP="00853B14">
      <w:pPr>
        <w:pStyle w:val="ListBullet"/>
        <w:numPr>
          <w:ilvl w:val="0"/>
          <w:numId w:val="12"/>
        </w:numPr>
      </w:pPr>
      <w:r>
        <w:t xml:space="preserve">the Equality Act 2010 – as a reasonable adjustment for a disabled worker. </w:t>
      </w:r>
      <w:r>
        <w:rPr>
          <w:rFonts w:ascii="MS Mincho" w:eastAsia="MS Mincho" w:hAnsi="MS Mincho" w:cs="MS Mincho"/>
        </w:rPr>
        <w:t> </w:t>
      </w:r>
    </w:p>
    <w:p w14:paraId="7C19021D" w14:textId="77777777" w:rsidR="0032218C" w:rsidRDefault="0032218C" w:rsidP="0032218C">
      <w:pPr>
        <w:spacing w:before="0" w:after="180" w:line="280" w:lineRule="exact"/>
      </w:pPr>
    </w:p>
    <w:p w14:paraId="6672FA16" w14:textId="77777777" w:rsidR="0032218C" w:rsidRPr="00E03CD9" w:rsidRDefault="0032218C" w:rsidP="0032218C">
      <w:pPr>
        <w:spacing w:before="0" w:after="180" w:line="280" w:lineRule="exact"/>
        <w:rPr>
          <w:rFonts w:ascii="MS Mincho" w:eastAsia="MS Mincho" w:hAnsi="MS Mincho" w:cs="MS Mincho"/>
          <w:b/>
        </w:rPr>
      </w:pPr>
      <w:r w:rsidRPr="00E03CD9">
        <w:rPr>
          <w:b/>
        </w:rPr>
        <w:t xml:space="preserve">Benefits of allowing a companion </w:t>
      </w:r>
      <w:r w:rsidRPr="00E03CD9">
        <w:rPr>
          <w:rFonts w:ascii="MS Mincho" w:eastAsia="MS Mincho" w:hAnsi="MS Mincho" w:cs="MS Mincho"/>
          <w:b/>
        </w:rPr>
        <w:t> </w:t>
      </w:r>
    </w:p>
    <w:p w14:paraId="63F0F907" w14:textId="77777777" w:rsidR="0032218C" w:rsidRDefault="0032218C" w:rsidP="0032218C">
      <w:pPr>
        <w:spacing w:before="0" w:after="180" w:line="280" w:lineRule="exact"/>
        <w:rPr>
          <w:rFonts w:ascii="MS Mincho" w:eastAsia="MS Mincho" w:hAnsi="MS Mincho" w:cs="MS Mincho"/>
        </w:rPr>
      </w:pPr>
      <w:r>
        <w:t xml:space="preserve">In many cases, it will benefit an investigation to allow an interviewee to be accompanied by a workplace colleague or trade union representative, even where there is no statutory right or organisational policy to allow a companion. It can be particularly helpful for the following reasons: </w:t>
      </w:r>
    </w:p>
    <w:p w14:paraId="2E8E75FC" w14:textId="6C2A963B" w:rsidR="0032218C" w:rsidRDefault="0032218C" w:rsidP="0032218C">
      <w:pPr>
        <w:spacing w:before="0" w:after="180" w:line="280" w:lineRule="exact"/>
      </w:pPr>
      <w:r>
        <w:t xml:space="preserve">English may not be their first </w:t>
      </w:r>
      <w:r w:rsidR="00C1481F">
        <w:t>language,</w:t>
      </w:r>
      <w:r>
        <w:t xml:space="preserve"> and a companion may be in a position to help facilitate the discussion</w:t>
      </w:r>
    </w:p>
    <w:p w14:paraId="2A51025D" w14:textId="77777777" w:rsidR="0032218C" w:rsidRDefault="0032218C" w:rsidP="0032218C">
      <w:r>
        <w:t xml:space="preserve">having a companion can make an interviewee feel more comfortable and more willing to talk openly about the matter </w:t>
      </w:r>
    </w:p>
    <w:p w14:paraId="00D47E02" w14:textId="77777777" w:rsidR="0032218C" w:rsidRDefault="0032218C" w:rsidP="0032218C">
      <w:r>
        <w:t xml:space="preserve">a companion may be able to help an investigator manage the process more effectively by explaining steps being taken to an interviewee </w:t>
      </w:r>
    </w:p>
    <w:p w14:paraId="72F2CC7E" w14:textId="77777777" w:rsidR="0032218C" w:rsidRDefault="0032218C" w:rsidP="0032218C">
      <w:r>
        <w:t xml:space="preserve">a procedure that allows a companion can increase the confidence staff have in a credible process </w:t>
      </w:r>
    </w:p>
    <w:p w14:paraId="679BFFB3" w14:textId="77777777" w:rsidR="0032218C" w:rsidRDefault="0032218C" w:rsidP="0032218C">
      <w:r>
        <w:t>it can help support the workers well-being as investigations can be stressful.</w:t>
      </w:r>
    </w:p>
    <w:p w14:paraId="66AD5A0E" w14:textId="77777777" w:rsidR="0032218C" w:rsidRDefault="0032218C" w:rsidP="0032218C"/>
    <w:p w14:paraId="2364B7BC" w14:textId="77777777" w:rsidR="0032218C" w:rsidRDefault="0032218C" w:rsidP="0032218C">
      <w:pPr>
        <w:spacing w:before="0" w:after="180" w:line="280" w:lineRule="exact"/>
      </w:pPr>
      <w:r>
        <w:t>Source: ACAS guidance on conducting workplace investigations.</w:t>
      </w:r>
    </w:p>
    <w:p w14:paraId="69E9694E" w14:textId="77777777" w:rsidR="0032218C" w:rsidRDefault="0032218C" w:rsidP="0032218C">
      <w:pPr>
        <w:spacing w:before="0" w:after="180" w:line="280" w:lineRule="exact"/>
      </w:pPr>
    </w:p>
    <w:p w14:paraId="6F273F1F" w14:textId="0F4CBECA" w:rsidR="0032218C" w:rsidRDefault="0032218C" w:rsidP="00763E24">
      <w:pPr>
        <w:pStyle w:val="Heading2"/>
      </w:pPr>
      <w:bookmarkStart w:id="175" w:name="_Toc37933537"/>
      <w:bookmarkStart w:id="176" w:name="_Toc219970331"/>
      <w:r>
        <w:lastRenderedPageBreak/>
        <w:t>Activity F: The rep’s role</w:t>
      </w:r>
      <w:bookmarkEnd w:id="175"/>
      <w:bookmarkEnd w:id="176"/>
    </w:p>
    <w:p w14:paraId="4FAD78CE" w14:textId="744C40A0" w:rsidR="0032218C" w:rsidRDefault="0032218C" w:rsidP="0032218C">
      <w:pPr>
        <w:spacing w:before="0" w:after="180" w:line="280" w:lineRule="exact"/>
      </w:pPr>
      <w:r>
        <w:t>Read the invitation to the meeting and then watch the video</w:t>
      </w:r>
      <w:r w:rsidR="00B9367E">
        <w:t xml:space="preserve"> (link on following page)</w:t>
      </w:r>
      <w:r>
        <w:t>. In a big group discuss how the rep handled the situation.</w:t>
      </w:r>
    </w:p>
    <w:p w14:paraId="4D004A15" w14:textId="77777777" w:rsidR="0032218C" w:rsidRDefault="0032218C" w:rsidP="0032218C">
      <w:pPr>
        <w:spacing w:before="0" w:after="180" w:line="280" w:lineRule="exact"/>
      </w:pPr>
    </w:p>
    <w:p w14:paraId="1F26D9E7" w14:textId="77777777" w:rsidR="0032218C" w:rsidRDefault="0032218C" w:rsidP="0032218C">
      <w:pPr>
        <w:spacing w:before="0" w:after="180" w:line="280" w:lineRule="exact"/>
      </w:pPr>
      <w:r>
        <w:t>Official Sensitive Personal</w:t>
      </w:r>
    </w:p>
    <w:p w14:paraId="30823754" w14:textId="77777777" w:rsidR="0032218C" w:rsidRDefault="0032218C" w:rsidP="0032218C">
      <w:pPr>
        <w:spacing w:before="0" w:after="180" w:line="280" w:lineRule="exact"/>
      </w:pPr>
      <w:r>
        <w:t>Date 6th November</w:t>
      </w:r>
    </w:p>
    <w:p w14:paraId="0E916524" w14:textId="77777777" w:rsidR="0032218C" w:rsidRDefault="0032218C" w:rsidP="0032218C">
      <w:pPr>
        <w:spacing w:before="0" w:after="180" w:line="280" w:lineRule="exact"/>
      </w:pPr>
      <w:r>
        <w:t>Andy Green, Section Manager</w:t>
      </w:r>
    </w:p>
    <w:p w14:paraId="7AE1BE76" w14:textId="77777777" w:rsidR="0032218C" w:rsidRDefault="0032218C" w:rsidP="0032218C">
      <w:pPr>
        <w:spacing w:before="0" w:after="180" w:line="280" w:lineRule="exact"/>
      </w:pPr>
      <w:r>
        <w:t>Dear Andy</w:t>
      </w:r>
    </w:p>
    <w:p w14:paraId="4154B166" w14:textId="77777777" w:rsidR="0032218C" w:rsidRDefault="0032218C" w:rsidP="0032218C">
      <w:pPr>
        <w:spacing w:before="0" w:after="180" w:line="280" w:lineRule="exact"/>
      </w:pPr>
      <w:r>
        <w:t>Investigation</w:t>
      </w:r>
    </w:p>
    <w:p w14:paraId="69266BB2" w14:textId="0D36E4D9" w:rsidR="0032218C" w:rsidRDefault="0032218C" w:rsidP="0032218C">
      <w:pPr>
        <w:spacing w:before="0" w:after="180" w:line="280" w:lineRule="exact"/>
      </w:pPr>
      <w:r>
        <w:t xml:space="preserve">I am writing to advise you that Sarah Grey has been appointed to investigate the possible gross misconduct of yourself by not following health and safety protocols during the tasks performed by staff under your guidance on the week starting the </w:t>
      </w:r>
      <w:r w:rsidR="00C1481F">
        <w:t>22nd of</w:t>
      </w:r>
      <w:r>
        <w:t xml:space="preserve"> October. The following accusations will be investigated:</w:t>
      </w:r>
    </w:p>
    <w:p w14:paraId="01FE7D1C" w14:textId="77777777" w:rsidR="0032218C" w:rsidRDefault="0032218C" w:rsidP="00853B14">
      <w:pPr>
        <w:pStyle w:val="ListBullet"/>
        <w:numPr>
          <w:ilvl w:val="0"/>
          <w:numId w:val="12"/>
        </w:numPr>
      </w:pPr>
      <w:r>
        <w:t xml:space="preserve">there were insufficient risk assessments done before the task was undertaken </w:t>
      </w:r>
    </w:p>
    <w:p w14:paraId="1B124ECD" w14:textId="77777777" w:rsidR="0032218C" w:rsidRDefault="0032218C" w:rsidP="00853B14">
      <w:pPr>
        <w:pStyle w:val="ListBullet"/>
        <w:numPr>
          <w:ilvl w:val="0"/>
          <w:numId w:val="12"/>
        </w:numPr>
      </w:pPr>
      <w:r>
        <w:t>staff were asked to cut corners by you that went against company safety procedures.</w:t>
      </w:r>
    </w:p>
    <w:p w14:paraId="2865C7B9" w14:textId="77777777" w:rsidR="0032218C" w:rsidRDefault="0032218C" w:rsidP="0032218C">
      <w:pPr>
        <w:pStyle w:val="ListBullet"/>
        <w:numPr>
          <w:ilvl w:val="0"/>
          <w:numId w:val="0"/>
        </w:numPr>
        <w:ind w:left="360"/>
      </w:pPr>
    </w:p>
    <w:p w14:paraId="63ABC5FE" w14:textId="77777777" w:rsidR="0032218C" w:rsidRDefault="0032218C" w:rsidP="0032218C">
      <w:pPr>
        <w:spacing w:before="0" w:after="180" w:line="280" w:lineRule="exact"/>
      </w:pPr>
      <w:r>
        <w:t>The purpose of the investigation is to gather and present evidence. The investigation report will show whether, on the balance of probability, there is a case to answer.</w:t>
      </w:r>
    </w:p>
    <w:p w14:paraId="4FD78D8B" w14:textId="77777777" w:rsidR="0032218C" w:rsidRDefault="0032218C" w:rsidP="0032218C">
      <w:pPr>
        <w:spacing w:before="0" w:after="180" w:line="280" w:lineRule="exact"/>
      </w:pPr>
      <w:r>
        <w:t>Relevant witnesses will normally be interviewed and statements obtained where appropriate. If there are a large number of witnesses, it will be for the Investigation Manager to decide which witnesses to interview.</w:t>
      </w:r>
    </w:p>
    <w:p w14:paraId="1B5DF965" w14:textId="60708545" w:rsidR="0032218C" w:rsidRDefault="0032218C" w:rsidP="0032218C">
      <w:pPr>
        <w:spacing w:before="0" w:after="180" w:line="280" w:lineRule="exact"/>
      </w:pPr>
      <w:r>
        <w:t xml:space="preserve">Sarah will be in touch with you shortly to arrange a date when they can interview you (at which you will have a right to be accompanied by a work companion or trade union representative). If you would like to name any witness to Sarah at this </w:t>
      </w:r>
      <w:r w:rsidR="00C1481F">
        <w:t>meeting,</w:t>
      </w:r>
      <w:r>
        <w:t xml:space="preserve"> please do so.</w:t>
      </w:r>
    </w:p>
    <w:p w14:paraId="7F3560BE" w14:textId="77777777" w:rsidR="0032218C" w:rsidRDefault="0032218C" w:rsidP="0032218C">
      <w:pPr>
        <w:spacing w:before="0" w:after="180" w:line="280" w:lineRule="exact"/>
      </w:pPr>
      <w:r>
        <w:t xml:space="preserve">You should be aware that any information that emerges from this investigation might be used in any misconduct proceedings against you. If it is decided to instigate misconduct action, the procedures outlined in the companies Misconduct Policy will be followed. You may also find the section ‘Frequently asked questions – Employees’ helpful. </w:t>
      </w:r>
    </w:p>
    <w:p w14:paraId="3DCD5D0C" w14:textId="77777777" w:rsidR="0032218C" w:rsidRDefault="0032218C" w:rsidP="0032218C">
      <w:pPr>
        <w:spacing w:before="0" w:after="180" w:line="280" w:lineRule="exact"/>
      </w:pPr>
      <w:r>
        <w:t>It has been designed to support employees who are subject to misconduct procedures. The Investigation Manager’s report and any other information used in determining whether to proceed with misconduct action will be made available to you. As the accusations are very serious, this may lead to dismissal.</w:t>
      </w:r>
    </w:p>
    <w:p w14:paraId="0A77714D" w14:textId="77777777" w:rsidR="0032218C" w:rsidRDefault="0032218C" w:rsidP="0032218C">
      <w:pPr>
        <w:spacing w:before="0" w:after="180" w:line="280" w:lineRule="exact"/>
      </w:pPr>
      <w:r>
        <w:t>I am giving you this information at this stage so that you are fully aware of the possible consequences of the current process, but obviously this does not mean that I have come to any conclusion yet about the alleged misconduct or what the appropriate sanction would be if the misconduct were proven.</w:t>
      </w:r>
    </w:p>
    <w:p w14:paraId="23424595" w14:textId="77777777" w:rsidR="0032218C" w:rsidRDefault="0032218C" w:rsidP="0032218C">
      <w:pPr>
        <w:spacing w:before="0" w:after="180" w:line="280" w:lineRule="exact"/>
      </w:pPr>
      <w:r>
        <w:t>Yours sincerely</w:t>
      </w:r>
    </w:p>
    <w:p w14:paraId="407417DB" w14:textId="399F080E" w:rsidR="0032218C" w:rsidRDefault="0032218C" w:rsidP="0032218C">
      <w:pPr>
        <w:spacing w:before="0" w:after="180" w:line="280" w:lineRule="exact"/>
      </w:pPr>
      <w:r>
        <w:t>Sean Blue, Decision Manager</w:t>
      </w:r>
    </w:p>
    <w:p w14:paraId="47386BAE" w14:textId="090CCAB2" w:rsidR="00763E24" w:rsidRDefault="00763E24" w:rsidP="00763E24">
      <w:pPr>
        <w:pStyle w:val="Heading3"/>
      </w:pPr>
      <w:bookmarkStart w:id="177" w:name="_Toc219970332"/>
      <w:r w:rsidRPr="00C7752C">
        <w:lastRenderedPageBreak/>
        <w:t xml:space="preserve">Watch </w:t>
      </w:r>
      <w:r>
        <w:t>Andy’s investigation meeting video</w:t>
      </w:r>
      <w:bookmarkEnd w:id="177"/>
    </w:p>
    <w:p w14:paraId="2504E0FF" w14:textId="07BD3E3B" w:rsidR="00763E24" w:rsidRDefault="00763E24" w:rsidP="00763E24">
      <w:pPr>
        <w:rPr>
          <w:lang w:eastAsia="en-US"/>
        </w:rPr>
      </w:pPr>
      <w:hyperlink r:id="rId32" w:history="1">
        <w:r w:rsidRPr="00F22714">
          <w:rPr>
            <w:rStyle w:val="Hyperlink"/>
            <w:lang w:eastAsia="en-US"/>
          </w:rPr>
          <w:t>https://vimeo.com/showcase/prospect-ed</w:t>
        </w:r>
      </w:hyperlink>
      <w:r>
        <w:rPr>
          <w:lang w:eastAsia="en-US"/>
        </w:rPr>
        <w:tab/>
      </w:r>
      <w:r>
        <w:rPr>
          <w:lang w:eastAsia="en-US"/>
        </w:rPr>
        <w:tab/>
        <w:t>Password: education</w:t>
      </w:r>
    </w:p>
    <w:tbl>
      <w:tblPr>
        <w:tblStyle w:val="ProspectBectu"/>
        <w:tblW w:w="0" w:type="auto"/>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066"/>
      </w:tblGrid>
      <w:tr w:rsidR="006C7583" w:rsidRPr="00BA35A2" w14:paraId="5951A6B2" w14:textId="77777777" w:rsidTr="313D57B4">
        <w:trPr>
          <w:cnfStyle w:val="100000000000" w:firstRow="1" w:lastRow="0" w:firstColumn="0" w:lastColumn="0" w:oddVBand="0" w:evenVBand="0" w:oddHBand="0" w:evenHBand="0" w:firstRowFirstColumn="0" w:firstRowLastColumn="0" w:lastRowFirstColumn="0" w:lastRowLastColumn="0"/>
          <w:trHeight w:val="300"/>
        </w:trPr>
        <w:tc>
          <w:tcPr>
            <w:tcW w:w="9066" w:type="dxa"/>
            <w:tcBorders>
              <w:bottom w:val="nil"/>
            </w:tcBorders>
            <w:shd w:val="clear" w:color="auto" w:fill="auto"/>
          </w:tcPr>
          <w:p w14:paraId="207F93B1" w14:textId="311729B1" w:rsidR="006C7583" w:rsidRPr="00BA35A2" w:rsidRDefault="006C7583" w:rsidP="4901CE8F">
            <w:pPr>
              <w:pStyle w:val="Normalnumberedparas"/>
              <w:numPr>
                <w:ilvl w:val="0"/>
                <w:numId w:val="2"/>
              </w:numPr>
              <w:spacing w:before="480" w:after="0"/>
            </w:pPr>
            <w:r>
              <w:t>Did Elaine listen to Andy?</w:t>
            </w:r>
          </w:p>
        </w:tc>
      </w:tr>
      <w:tr w:rsidR="006C7583" w:rsidRPr="004B29A3" w14:paraId="19D2617C" w14:textId="77777777" w:rsidTr="313D57B4">
        <w:trPr>
          <w:trHeight w:val="170"/>
        </w:trPr>
        <w:tc>
          <w:tcPr>
            <w:tcW w:w="9066" w:type="dxa"/>
            <w:tcBorders>
              <w:top w:val="nil"/>
            </w:tcBorders>
          </w:tcPr>
          <w:p w14:paraId="2C74D9C0" w14:textId="77777777" w:rsidR="006C7583" w:rsidRPr="004B29A3" w:rsidRDefault="006C7583" w:rsidP="003437C3">
            <w:pPr>
              <w:spacing w:before="0"/>
            </w:pPr>
          </w:p>
        </w:tc>
      </w:tr>
      <w:tr w:rsidR="006C7583" w:rsidRPr="004B29A3" w14:paraId="33E14C39" w14:textId="77777777" w:rsidTr="313D57B4">
        <w:trPr>
          <w:trHeight w:val="397"/>
        </w:trPr>
        <w:tc>
          <w:tcPr>
            <w:tcW w:w="9066" w:type="dxa"/>
            <w:tcBorders>
              <w:top w:val="nil"/>
            </w:tcBorders>
          </w:tcPr>
          <w:p w14:paraId="08EAD45B" w14:textId="77777777" w:rsidR="006C7583" w:rsidRPr="004B29A3" w:rsidRDefault="006C7583" w:rsidP="003437C3">
            <w:pPr>
              <w:spacing w:before="0"/>
            </w:pPr>
          </w:p>
        </w:tc>
      </w:tr>
      <w:tr w:rsidR="006C7583" w:rsidRPr="00BA35A2" w14:paraId="45693318" w14:textId="77777777" w:rsidTr="313D57B4">
        <w:tc>
          <w:tcPr>
            <w:tcW w:w="9066" w:type="dxa"/>
            <w:tcBorders>
              <w:bottom w:val="nil"/>
            </w:tcBorders>
          </w:tcPr>
          <w:p w14:paraId="19EA1D0D" w14:textId="765C1EBB" w:rsidR="006C7583" w:rsidRPr="00BA35A2" w:rsidRDefault="00DEBC67" w:rsidP="00567AF9">
            <w:pPr>
              <w:pStyle w:val="ListNumber"/>
              <w:numPr>
                <w:ilvl w:val="0"/>
                <w:numId w:val="2"/>
              </w:numPr>
              <w:spacing w:before="320"/>
              <w:rPr>
                <w:b/>
                <w:bCs/>
              </w:rPr>
            </w:pPr>
            <w:r w:rsidRPr="4901CE8F">
              <w:rPr>
                <w:b/>
                <w:bCs/>
              </w:rPr>
              <w:t xml:space="preserve"> </w:t>
            </w:r>
            <w:r w:rsidR="006C7583" w:rsidRPr="4901CE8F">
              <w:rPr>
                <w:b/>
                <w:bCs/>
              </w:rPr>
              <w:t>Did Elaine understand what the management wanted at the meeting?</w:t>
            </w:r>
          </w:p>
        </w:tc>
      </w:tr>
      <w:tr w:rsidR="006C7583" w:rsidRPr="004B29A3" w14:paraId="199DC53C" w14:textId="77777777" w:rsidTr="313D57B4">
        <w:trPr>
          <w:trHeight w:val="170"/>
        </w:trPr>
        <w:tc>
          <w:tcPr>
            <w:tcW w:w="9066" w:type="dxa"/>
            <w:tcBorders>
              <w:top w:val="nil"/>
            </w:tcBorders>
          </w:tcPr>
          <w:p w14:paraId="6FDA0279" w14:textId="77777777" w:rsidR="006C7583" w:rsidRPr="004B29A3" w:rsidRDefault="006C7583" w:rsidP="003437C3">
            <w:pPr>
              <w:spacing w:before="0"/>
            </w:pPr>
          </w:p>
        </w:tc>
      </w:tr>
      <w:tr w:rsidR="006C7583" w:rsidRPr="004B29A3" w14:paraId="695AD0FF" w14:textId="77777777" w:rsidTr="313D57B4">
        <w:trPr>
          <w:trHeight w:val="397"/>
        </w:trPr>
        <w:tc>
          <w:tcPr>
            <w:tcW w:w="9066" w:type="dxa"/>
            <w:tcBorders>
              <w:top w:val="nil"/>
            </w:tcBorders>
          </w:tcPr>
          <w:p w14:paraId="12ABF175" w14:textId="77777777" w:rsidR="006C7583" w:rsidRPr="004B29A3" w:rsidRDefault="006C7583" w:rsidP="003437C3">
            <w:pPr>
              <w:spacing w:before="0"/>
            </w:pPr>
          </w:p>
        </w:tc>
      </w:tr>
      <w:tr w:rsidR="006C7583" w:rsidRPr="00BA35A2" w14:paraId="72DA97A9" w14:textId="77777777" w:rsidTr="313D57B4">
        <w:tc>
          <w:tcPr>
            <w:tcW w:w="9066" w:type="dxa"/>
            <w:tcBorders>
              <w:bottom w:val="nil"/>
            </w:tcBorders>
          </w:tcPr>
          <w:p w14:paraId="20E10070" w14:textId="1ECA1CD1" w:rsidR="006C7583" w:rsidRPr="00BA35A2" w:rsidRDefault="006C7583" w:rsidP="4901CE8F">
            <w:pPr>
              <w:pStyle w:val="Normalnumberedparas"/>
              <w:numPr>
                <w:ilvl w:val="0"/>
                <w:numId w:val="2"/>
              </w:numPr>
              <w:spacing w:before="320" w:after="0"/>
              <w:rPr>
                <w:b/>
                <w:bCs/>
              </w:rPr>
            </w:pPr>
            <w:r w:rsidRPr="4901CE8F">
              <w:rPr>
                <w:b/>
                <w:bCs/>
              </w:rPr>
              <w:t>Do you think she represented the member correctly?</w:t>
            </w:r>
          </w:p>
        </w:tc>
      </w:tr>
      <w:tr w:rsidR="006C7583" w:rsidRPr="004B29A3" w14:paraId="5D52D9CC" w14:textId="77777777" w:rsidTr="313D57B4">
        <w:trPr>
          <w:trHeight w:val="330"/>
        </w:trPr>
        <w:tc>
          <w:tcPr>
            <w:tcW w:w="9066" w:type="dxa"/>
            <w:tcBorders>
              <w:top w:val="nil"/>
            </w:tcBorders>
          </w:tcPr>
          <w:p w14:paraId="46F91978" w14:textId="77777777" w:rsidR="006C7583" w:rsidRPr="004B29A3" w:rsidRDefault="006C7583" w:rsidP="003437C3">
            <w:pPr>
              <w:spacing w:before="0"/>
            </w:pPr>
          </w:p>
        </w:tc>
      </w:tr>
      <w:tr w:rsidR="006C7583" w:rsidRPr="004B29A3" w14:paraId="45C3BD4D" w14:textId="77777777" w:rsidTr="313D57B4">
        <w:trPr>
          <w:trHeight w:val="300"/>
        </w:trPr>
        <w:tc>
          <w:tcPr>
            <w:tcW w:w="9066" w:type="dxa"/>
            <w:tcBorders>
              <w:top w:val="nil"/>
            </w:tcBorders>
          </w:tcPr>
          <w:p w14:paraId="4E7A52B5" w14:textId="77777777" w:rsidR="006C7583" w:rsidRPr="004B29A3" w:rsidRDefault="006C7583" w:rsidP="003437C3">
            <w:pPr>
              <w:spacing w:before="0"/>
            </w:pPr>
          </w:p>
        </w:tc>
      </w:tr>
      <w:tr w:rsidR="006C7583" w:rsidRPr="00BA35A2" w14:paraId="1E47E705" w14:textId="77777777" w:rsidTr="313D57B4">
        <w:tc>
          <w:tcPr>
            <w:tcW w:w="9066" w:type="dxa"/>
            <w:tcBorders>
              <w:bottom w:val="nil"/>
            </w:tcBorders>
          </w:tcPr>
          <w:p w14:paraId="7848DCB4" w14:textId="3A2467D3" w:rsidR="006C7583" w:rsidRPr="00BA35A2" w:rsidRDefault="006C7583" w:rsidP="4901CE8F">
            <w:pPr>
              <w:pStyle w:val="Normalnumberedparas"/>
              <w:numPr>
                <w:ilvl w:val="0"/>
                <w:numId w:val="2"/>
              </w:numPr>
              <w:spacing w:before="320" w:after="0"/>
              <w:rPr>
                <w:b/>
                <w:bCs/>
              </w:rPr>
            </w:pPr>
            <w:r w:rsidRPr="4901CE8F">
              <w:rPr>
                <w:b/>
                <w:bCs/>
              </w:rPr>
              <w:t>Do you think it was appropriate for Elaine to attend?</w:t>
            </w:r>
          </w:p>
        </w:tc>
      </w:tr>
      <w:tr w:rsidR="006C7583" w:rsidRPr="004B29A3" w14:paraId="2470A4E2" w14:textId="77777777" w:rsidTr="313D57B4">
        <w:trPr>
          <w:trHeight w:val="170"/>
        </w:trPr>
        <w:tc>
          <w:tcPr>
            <w:tcW w:w="9066" w:type="dxa"/>
            <w:tcBorders>
              <w:top w:val="nil"/>
            </w:tcBorders>
          </w:tcPr>
          <w:p w14:paraId="47766795" w14:textId="77777777" w:rsidR="006C7583" w:rsidRPr="004B29A3" w:rsidRDefault="006C7583" w:rsidP="003437C3">
            <w:pPr>
              <w:spacing w:before="0"/>
            </w:pPr>
          </w:p>
        </w:tc>
      </w:tr>
      <w:tr w:rsidR="006C7583" w:rsidRPr="004B29A3" w14:paraId="09EF8436" w14:textId="77777777" w:rsidTr="313D57B4">
        <w:trPr>
          <w:trHeight w:val="397"/>
        </w:trPr>
        <w:tc>
          <w:tcPr>
            <w:tcW w:w="9066" w:type="dxa"/>
            <w:tcBorders>
              <w:top w:val="nil"/>
            </w:tcBorders>
          </w:tcPr>
          <w:p w14:paraId="10723F35" w14:textId="77777777" w:rsidR="006C7583" w:rsidRPr="004B29A3" w:rsidRDefault="006C7583" w:rsidP="003437C3">
            <w:pPr>
              <w:spacing w:before="0"/>
            </w:pPr>
          </w:p>
        </w:tc>
      </w:tr>
      <w:tr w:rsidR="006C7583" w:rsidRPr="004B29A3" w14:paraId="5B3D9867" w14:textId="77777777" w:rsidTr="313D57B4">
        <w:trPr>
          <w:trHeight w:val="397"/>
        </w:trPr>
        <w:tc>
          <w:tcPr>
            <w:tcW w:w="9066" w:type="dxa"/>
            <w:tcBorders>
              <w:top w:val="nil"/>
            </w:tcBorders>
          </w:tcPr>
          <w:p w14:paraId="0141FAC2" w14:textId="77777777" w:rsidR="006C7583" w:rsidRPr="004B29A3" w:rsidRDefault="006C7583" w:rsidP="003437C3">
            <w:pPr>
              <w:spacing w:before="0"/>
            </w:pPr>
          </w:p>
        </w:tc>
      </w:tr>
      <w:tr w:rsidR="006C7583" w:rsidRPr="00BA35A2" w14:paraId="4F6420C1" w14:textId="77777777" w:rsidTr="313D57B4">
        <w:tc>
          <w:tcPr>
            <w:tcW w:w="9066" w:type="dxa"/>
            <w:tcBorders>
              <w:bottom w:val="nil"/>
            </w:tcBorders>
          </w:tcPr>
          <w:p w14:paraId="44641AC7" w14:textId="2F3D0DD7" w:rsidR="006C7583" w:rsidRPr="00BA35A2" w:rsidRDefault="006C7583" w:rsidP="4901CE8F">
            <w:pPr>
              <w:pStyle w:val="Normalnumberedparas"/>
              <w:numPr>
                <w:ilvl w:val="0"/>
                <w:numId w:val="2"/>
              </w:numPr>
              <w:spacing w:before="320" w:after="0"/>
              <w:rPr>
                <w:b/>
                <w:bCs/>
              </w:rPr>
            </w:pPr>
            <w:r w:rsidRPr="4901CE8F">
              <w:rPr>
                <w:b/>
                <w:bCs/>
              </w:rPr>
              <w:t>What would have you done differently?</w:t>
            </w:r>
          </w:p>
        </w:tc>
      </w:tr>
      <w:tr w:rsidR="006C7583" w:rsidRPr="004B29A3" w14:paraId="4EADC9BE" w14:textId="77777777" w:rsidTr="313D57B4">
        <w:trPr>
          <w:trHeight w:val="170"/>
        </w:trPr>
        <w:tc>
          <w:tcPr>
            <w:tcW w:w="9066" w:type="dxa"/>
            <w:tcBorders>
              <w:top w:val="nil"/>
            </w:tcBorders>
          </w:tcPr>
          <w:p w14:paraId="4F496B7F" w14:textId="77777777" w:rsidR="006C7583" w:rsidRPr="004B29A3" w:rsidRDefault="006C7583" w:rsidP="003437C3">
            <w:pPr>
              <w:spacing w:before="0"/>
            </w:pPr>
          </w:p>
        </w:tc>
      </w:tr>
      <w:tr w:rsidR="006C7583" w:rsidRPr="004B29A3" w14:paraId="266E085F" w14:textId="77777777" w:rsidTr="313D57B4">
        <w:trPr>
          <w:trHeight w:val="397"/>
        </w:trPr>
        <w:tc>
          <w:tcPr>
            <w:tcW w:w="9066" w:type="dxa"/>
            <w:tcBorders>
              <w:top w:val="nil"/>
            </w:tcBorders>
          </w:tcPr>
          <w:p w14:paraId="7C21595C" w14:textId="77777777" w:rsidR="006C7583" w:rsidRPr="004B29A3" w:rsidRDefault="006C7583" w:rsidP="003437C3">
            <w:pPr>
              <w:spacing w:before="0"/>
            </w:pPr>
          </w:p>
        </w:tc>
      </w:tr>
      <w:tr w:rsidR="006C7583" w:rsidRPr="004B29A3" w14:paraId="589B9EB6" w14:textId="77777777" w:rsidTr="313D57B4">
        <w:trPr>
          <w:trHeight w:val="397"/>
        </w:trPr>
        <w:tc>
          <w:tcPr>
            <w:tcW w:w="9066" w:type="dxa"/>
            <w:tcBorders>
              <w:top w:val="nil"/>
            </w:tcBorders>
          </w:tcPr>
          <w:p w14:paraId="6643F85B" w14:textId="77777777" w:rsidR="006C7583" w:rsidRPr="004B29A3" w:rsidRDefault="006C7583" w:rsidP="003437C3">
            <w:pPr>
              <w:spacing w:before="0"/>
            </w:pPr>
          </w:p>
        </w:tc>
      </w:tr>
    </w:tbl>
    <w:p w14:paraId="337A761A" w14:textId="77777777" w:rsidR="006C7583" w:rsidRDefault="006C7583" w:rsidP="00B9367E">
      <w:pPr>
        <w:spacing w:before="0" w:line="280" w:lineRule="exact"/>
        <w:rPr>
          <w:b/>
          <w:kern w:val="32"/>
          <w:sz w:val="32"/>
          <w:szCs w:val="22"/>
          <w:lang w:eastAsia="en-US"/>
        </w:rPr>
      </w:pPr>
      <w:bookmarkStart w:id="178" w:name="_Toc37933538"/>
      <w:r>
        <w:br w:type="page"/>
      </w:r>
    </w:p>
    <w:p w14:paraId="04D14979" w14:textId="22F1DB65" w:rsidR="0032218C" w:rsidRDefault="0032218C" w:rsidP="0032218C">
      <w:pPr>
        <w:pStyle w:val="Heading2"/>
      </w:pPr>
      <w:bookmarkStart w:id="179" w:name="_Toc219970333"/>
      <w:r>
        <w:lastRenderedPageBreak/>
        <w:t>Session 8: Formal disciplinary process</w:t>
      </w:r>
      <w:bookmarkEnd w:id="178"/>
      <w:bookmarkEnd w:id="179"/>
    </w:p>
    <w:p w14:paraId="6BFC62AA" w14:textId="77777777" w:rsidR="0032218C" w:rsidRDefault="0032218C" w:rsidP="0032218C">
      <w:pPr>
        <w:spacing w:before="0" w:after="180" w:line="280" w:lineRule="exact"/>
      </w:pPr>
      <w:r>
        <w:t>Once it has been decided that a personal case is going down a formal route, the procedure being used will need to be followed.</w:t>
      </w:r>
    </w:p>
    <w:p w14:paraId="4C61FBC9" w14:textId="77777777" w:rsidR="0032218C" w:rsidRDefault="0032218C" w:rsidP="0032218C">
      <w:pPr>
        <w:pStyle w:val="Heading3"/>
      </w:pPr>
      <w:bookmarkStart w:id="180" w:name="_Toc37933539"/>
      <w:bookmarkStart w:id="181" w:name="_Toc219970334"/>
      <w:r>
        <w:t>Preparing a case</w:t>
      </w:r>
      <w:bookmarkEnd w:id="180"/>
      <w:bookmarkEnd w:id="181"/>
    </w:p>
    <w:p w14:paraId="660533D8" w14:textId="77777777" w:rsidR="0032218C" w:rsidRDefault="0032218C" w:rsidP="00853B14">
      <w:pPr>
        <w:pStyle w:val="ListBullet"/>
        <w:numPr>
          <w:ilvl w:val="0"/>
          <w:numId w:val="12"/>
        </w:numPr>
      </w:pPr>
      <w:r>
        <w:t>have a copy of the local procedure being followed</w:t>
      </w:r>
    </w:p>
    <w:p w14:paraId="70A2DFE6" w14:textId="77777777" w:rsidR="0032218C" w:rsidRDefault="0032218C" w:rsidP="00853B14">
      <w:pPr>
        <w:pStyle w:val="ListBullet"/>
        <w:numPr>
          <w:ilvl w:val="0"/>
          <w:numId w:val="12"/>
        </w:numPr>
      </w:pPr>
      <w:r>
        <w:t>have written presentations prepared by the member, with assistance from the rep</w:t>
      </w:r>
    </w:p>
    <w:p w14:paraId="3374731E" w14:textId="77777777" w:rsidR="0032218C" w:rsidRDefault="0032218C" w:rsidP="00853B14">
      <w:pPr>
        <w:pStyle w:val="ListBullet"/>
        <w:numPr>
          <w:ilvl w:val="0"/>
          <w:numId w:val="12"/>
        </w:numPr>
      </w:pPr>
      <w:r>
        <w:t>review the supporting evidence, where they support or do not support the member’s case</w:t>
      </w:r>
    </w:p>
    <w:p w14:paraId="1571036B" w14:textId="77777777" w:rsidR="0032218C" w:rsidRDefault="0032218C" w:rsidP="00853B14">
      <w:pPr>
        <w:pStyle w:val="ListBullet"/>
        <w:numPr>
          <w:ilvl w:val="0"/>
          <w:numId w:val="12"/>
        </w:numPr>
      </w:pPr>
      <w:r>
        <w:t>look at similar cases</w:t>
      </w:r>
    </w:p>
    <w:p w14:paraId="2B9CD838" w14:textId="77777777" w:rsidR="0032218C" w:rsidRDefault="0032218C" w:rsidP="00853B14">
      <w:pPr>
        <w:pStyle w:val="ListBullet"/>
        <w:numPr>
          <w:ilvl w:val="0"/>
          <w:numId w:val="12"/>
        </w:numPr>
      </w:pPr>
      <w:r>
        <w:t>work out a strategy.</w:t>
      </w:r>
    </w:p>
    <w:p w14:paraId="484715A5" w14:textId="77777777" w:rsidR="0032218C" w:rsidRDefault="0032218C" w:rsidP="0032218C">
      <w:pPr>
        <w:pStyle w:val="Heading3"/>
      </w:pPr>
      <w:bookmarkStart w:id="182" w:name="_Toc37933540"/>
      <w:bookmarkStart w:id="183" w:name="_Toc219970335"/>
      <w:r>
        <w:t>Activity G: Prepare a strategy</w:t>
      </w:r>
      <w:bookmarkEnd w:id="182"/>
      <w:bookmarkEnd w:id="183"/>
    </w:p>
    <w:p w14:paraId="6A164184" w14:textId="77777777" w:rsidR="0032218C" w:rsidRDefault="0032218C" w:rsidP="0032218C">
      <w:pPr>
        <w:spacing w:before="0" w:after="180" w:line="280" w:lineRule="exact"/>
      </w:pPr>
      <w:r>
        <w:t>Do this activity in pairs.</w:t>
      </w:r>
    </w:p>
    <w:p w14:paraId="72DC5857" w14:textId="77777777" w:rsidR="0032218C" w:rsidRDefault="0032218C" w:rsidP="0032218C">
      <w:pPr>
        <w:spacing w:before="0" w:after="180" w:line="280" w:lineRule="exact"/>
      </w:pPr>
      <w:r>
        <w:t>This was a real case. Sam was accused of using extreme foul and abusive language in his workplace. He was called to a disciplinary meeting. He had been off work with stress-related anxiety and depression. A pro-forma was filled in (see overleaf) before Sam went off sick by a union rep who has since left the company.</w:t>
      </w:r>
    </w:p>
    <w:p w14:paraId="0A35F752" w14:textId="77777777" w:rsidR="0032218C" w:rsidRDefault="0032218C" w:rsidP="0032218C">
      <w:pPr>
        <w:spacing w:before="0" w:after="180" w:line="280" w:lineRule="exact"/>
      </w:pPr>
      <w:r>
        <w:t>The company has submitted two pieces of evidence for the disciplinary meeting.</w:t>
      </w:r>
    </w:p>
    <w:p w14:paraId="535DC60D" w14:textId="77777777" w:rsidR="0032218C" w:rsidRDefault="0032218C" w:rsidP="0032218C">
      <w:pPr>
        <w:spacing w:before="0" w:after="180" w:line="280" w:lineRule="exact"/>
      </w:pPr>
      <w:r>
        <w:t xml:space="preserve">The procedure used is the same one as the one used in the </w:t>
      </w:r>
      <w:r w:rsidRPr="00764981">
        <w:t xml:space="preserve">Alex Roe case, page </w:t>
      </w:r>
      <w:r>
        <w:t>61 and was followed.</w:t>
      </w:r>
    </w:p>
    <w:p w14:paraId="4F83C294" w14:textId="77777777" w:rsidR="0032218C" w:rsidRDefault="0032218C" w:rsidP="0032218C">
      <w:pPr>
        <w:spacing w:before="0" w:after="180" w:line="280" w:lineRule="exact"/>
      </w:pPr>
      <w:r>
        <w:t>Look at the transcripts of the two witness interviews given during the investigation, review the evidence and propose a strategy for the meeting.</w:t>
      </w:r>
    </w:p>
    <w:p w14:paraId="0CCC8A26" w14:textId="77777777" w:rsidR="0032218C" w:rsidRPr="000620F9" w:rsidRDefault="0032218C" w:rsidP="0032218C">
      <w:pPr>
        <w:spacing w:before="0" w:after="180" w:line="280" w:lineRule="exact"/>
        <w:rPr>
          <w:b/>
        </w:rPr>
      </w:pPr>
      <w:r w:rsidRPr="000620F9">
        <w:rPr>
          <w:b/>
        </w:rPr>
        <w:t>Transcript of an interview with Darren Blue</w:t>
      </w:r>
    </w:p>
    <w:p w14:paraId="1DDC9A3D" w14:textId="77777777" w:rsidR="0032218C" w:rsidRDefault="0032218C" w:rsidP="0032218C">
      <w:pPr>
        <w:spacing w:before="0" w:after="180" w:line="280" w:lineRule="exact"/>
      </w:pPr>
      <w:r>
        <w:t>Investigator: “Have there been instances recently where you have heard your colleague, Sam, use extreme foul and abusive language?”</w:t>
      </w:r>
    </w:p>
    <w:p w14:paraId="3315E61C" w14:textId="47645110" w:rsidR="0032218C" w:rsidRDefault="0032218C" w:rsidP="0032218C">
      <w:pPr>
        <w:spacing w:before="0" w:after="180" w:line="280" w:lineRule="exact"/>
      </w:pPr>
      <w:r>
        <w:t xml:space="preserve">Darren: “Ha </w:t>
      </w:r>
      <w:proofErr w:type="spellStart"/>
      <w:r w:rsidR="00170013">
        <w:t>H</w:t>
      </w:r>
      <w:r>
        <w:t>a</w:t>
      </w:r>
      <w:proofErr w:type="spellEnd"/>
      <w:r>
        <w:t>, you’re @&amp;</w:t>
      </w:r>
      <w:proofErr w:type="gramStart"/>
      <w:r>
        <w:t>*?@</w:t>
      </w:r>
      <w:proofErr w:type="gramEnd"/>
      <w:r>
        <w:t xml:space="preserve">*$ </w:t>
      </w:r>
      <w:r w:rsidR="00170013">
        <w:t>joking,</w:t>
      </w:r>
      <w:r>
        <w:t xml:space="preserve"> aren’t you? Sam never @&amp;</w:t>
      </w:r>
      <w:proofErr w:type="gramStart"/>
      <w:r>
        <w:t>*?@</w:t>
      </w:r>
      <w:proofErr w:type="gramEnd"/>
      <w:r>
        <w:t>*$ stops swearing.”</w:t>
      </w:r>
    </w:p>
    <w:p w14:paraId="6A2992BE" w14:textId="77777777" w:rsidR="0032218C" w:rsidRDefault="0032218C" w:rsidP="0032218C">
      <w:pPr>
        <w:spacing w:before="0" w:after="180" w:line="280" w:lineRule="exact"/>
      </w:pPr>
      <w:r>
        <w:t>Investigator: “Darren can you think of any specific occasions where this has happened?”</w:t>
      </w:r>
    </w:p>
    <w:p w14:paraId="57EF634E" w14:textId="77777777" w:rsidR="0032218C" w:rsidRDefault="0032218C" w:rsidP="0032218C">
      <w:pPr>
        <w:spacing w:before="0" w:after="180" w:line="280" w:lineRule="exact"/>
      </w:pPr>
      <w:r>
        <w:t xml:space="preserve">Darren: “I suppose last week. Sam had just got off the phone with some </w:t>
      </w:r>
      <w:proofErr w:type="gramStart"/>
      <w:r>
        <w:t>suppliers</w:t>
      </w:r>
      <w:proofErr w:type="gramEnd"/>
      <w:r>
        <w:t xml:space="preserve"> and they were giving us the run around about the delivery date. Sam was saying they were a bunch of @&amp;</w:t>
      </w:r>
      <w:proofErr w:type="gramStart"/>
      <w:r>
        <w:t>*?s</w:t>
      </w:r>
      <w:proofErr w:type="gramEnd"/>
      <w:r>
        <w:t xml:space="preserve"> for not honouring the original delivery date. He said that we all agreed they were a bunch of @&amp;</w:t>
      </w:r>
      <w:proofErr w:type="gramStart"/>
      <w:r>
        <w:t>*?s</w:t>
      </w:r>
      <w:proofErr w:type="gramEnd"/>
      <w:r>
        <w:t xml:space="preserve"> as we can’t complete our job without the delivery.”</w:t>
      </w:r>
    </w:p>
    <w:p w14:paraId="15C190D6" w14:textId="77777777" w:rsidR="0032218C" w:rsidRPr="000620F9" w:rsidRDefault="0032218C" w:rsidP="0032218C">
      <w:pPr>
        <w:spacing w:before="0" w:after="180" w:line="280" w:lineRule="exact"/>
        <w:rPr>
          <w:b/>
        </w:rPr>
      </w:pPr>
      <w:r w:rsidRPr="000620F9">
        <w:rPr>
          <w:b/>
        </w:rPr>
        <w:t>Transcript of an interview with Pauline Sapphire</w:t>
      </w:r>
    </w:p>
    <w:p w14:paraId="3DDE31FE" w14:textId="77777777" w:rsidR="0032218C" w:rsidRDefault="0032218C" w:rsidP="0032218C">
      <w:pPr>
        <w:spacing w:before="0" w:after="180" w:line="280" w:lineRule="exact"/>
      </w:pPr>
      <w:r>
        <w:t>Investigator: “Have there been instances recently where you have heard your colleague Sam use extreme foul and abusive language?”</w:t>
      </w:r>
    </w:p>
    <w:p w14:paraId="1030A55C" w14:textId="6C21EDE5" w:rsidR="0032218C" w:rsidRDefault="0032218C" w:rsidP="0032218C">
      <w:pPr>
        <w:spacing w:before="0" w:after="180" w:line="280" w:lineRule="exact"/>
      </w:pPr>
      <w:r>
        <w:t xml:space="preserve">Pauline: “Well that is just Sam’s </w:t>
      </w:r>
      <w:r w:rsidR="00170013">
        <w:t>character,</w:t>
      </w:r>
      <w:r>
        <w:t xml:space="preserve"> isn’t it?”</w:t>
      </w:r>
    </w:p>
    <w:p w14:paraId="354463DC" w14:textId="77777777" w:rsidR="0032218C" w:rsidRDefault="0032218C" w:rsidP="0032218C">
      <w:pPr>
        <w:spacing w:before="0" w:after="180" w:line="280" w:lineRule="exact"/>
      </w:pPr>
      <w:r>
        <w:t>Investigator: “Pauline can you think of any specific occasions where this has happened?”</w:t>
      </w:r>
    </w:p>
    <w:p w14:paraId="1BB7B38F" w14:textId="77777777" w:rsidR="0032218C" w:rsidRDefault="0032218C" w:rsidP="0032218C">
      <w:pPr>
        <w:spacing w:before="0" w:after="180" w:line="280" w:lineRule="exact"/>
      </w:pPr>
      <w:r>
        <w:t>Pauline: “When John complained about the rota, Sam gave him a right @&amp;</w:t>
      </w:r>
      <w:proofErr w:type="gramStart"/>
      <w:r>
        <w:t>*?@</w:t>
      </w:r>
      <w:proofErr w:type="gramEnd"/>
      <w:r>
        <w:t>*$ mouthful. I thought John deserved it personally he was being @&amp;</w:t>
      </w:r>
      <w:proofErr w:type="gramStart"/>
      <w:r>
        <w:t>*?@</w:t>
      </w:r>
      <w:proofErr w:type="gramEnd"/>
      <w:r>
        <w:t>*$ selfish.”</w:t>
      </w:r>
    </w:p>
    <w:p w14:paraId="7170371C" w14:textId="77777777" w:rsidR="0032218C" w:rsidRDefault="0032218C" w:rsidP="0032218C">
      <w:pPr>
        <w:pStyle w:val="Heading3"/>
      </w:pPr>
      <w:bookmarkStart w:id="184" w:name="_Toc37933541"/>
      <w:bookmarkStart w:id="185" w:name="_Toc219970336"/>
      <w:r>
        <w:lastRenderedPageBreak/>
        <w:t>Sam’s personal case pro-forma</w:t>
      </w:r>
      <w:bookmarkEnd w:id="184"/>
      <w:bookmarkEnd w:id="18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000" w:firstRow="0" w:lastRow="0" w:firstColumn="0" w:lastColumn="0" w:noHBand="0" w:noVBand="0"/>
      </w:tblPr>
      <w:tblGrid>
        <w:gridCol w:w="9061"/>
      </w:tblGrid>
      <w:tr w:rsidR="003437C3" w14:paraId="1BCE41BF" w14:textId="77777777" w:rsidTr="003437C3">
        <w:trPr>
          <w:cantSplit/>
        </w:trPr>
        <w:tc>
          <w:tcPr>
            <w:tcW w:w="9061" w:type="dxa"/>
            <w:shd w:val="clear" w:color="auto" w:fill="D9D9D9" w:themeFill="background1" w:themeFillShade="D9"/>
          </w:tcPr>
          <w:p w14:paraId="017C6228" w14:textId="77777777" w:rsidR="003437C3" w:rsidRDefault="003437C3" w:rsidP="003437C3">
            <w:pPr>
              <w:pStyle w:val="Heading2"/>
              <w:spacing w:before="0" w:after="0"/>
            </w:pPr>
            <w:bookmarkStart w:id="186" w:name="_Toc219970337"/>
            <w:r>
              <w:t>Basic details</w:t>
            </w:r>
            <w:bookmarkEnd w:id="186"/>
          </w:p>
        </w:tc>
      </w:tr>
    </w:tbl>
    <w:tbl>
      <w:tblPr>
        <w:tblStyle w:val="TableGrid"/>
        <w:tblW w:w="0" w:type="auto"/>
        <w:tblCellMar>
          <w:top w:w="113" w:type="dxa"/>
          <w:bottom w:w="113" w:type="dxa"/>
        </w:tblCellMar>
        <w:tblLook w:val="04A0" w:firstRow="1" w:lastRow="0" w:firstColumn="1" w:lastColumn="0" w:noHBand="0" w:noVBand="1"/>
      </w:tblPr>
      <w:tblGrid>
        <w:gridCol w:w="9061"/>
      </w:tblGrid>
      <w:tr w:rsidR="0032218C" w:rsidRPr="00E4670B" w14:paraId="48FDC2BC" w14:textId="77777777" w:rsidTr="003437C3">
        <w:tc>
          <w:tcPr>
            <w:tcW w:w="9061" w:type="dxa"/>
          </w:tcPr>
          <w:p w14:paraId="213D554A" w14:textId="77777777" w:rsidR="0032218C" w:rsidRPr="00E4670B" w:rsidRDefault="0032218C" w:rsidP="003437C3">
            <w:pPr>
              <w:tabs>
                <w:tab w:val="left" w:pos="4320"/>
                <w:tab w:val="left" w:pos="7200"/>
              </w:tabs>
              <w:spacing w:before="0"/>
            </w:pPr>
            <w:r w:rsidRPr="00052FFC">
              <w:rPr>
                <w:b/>
              </w:rPr>
              <w:t>Name:</w:t>
            </w:r>
            <w:r w:rsidRPr="00E4670B">
              <w:t xml:space="preserve"> </w:t>
            </w:r>
            <w:r w:rsidRPr="00052FFC">
              <w:t>Sam Jones</w:t>
            </w:r>
            <w:r w:rsidRPr="00E4670B">
              <w:tab/>
            </w:r>
          </w:p>
        </w:tc>
      </w:tr>
      <w:tr w:rsidR="0032218C" w:rsidRPr="00E4670B" w14:paraId="77F811FE" w14:textId="77777777" w:rsidTr="003437C3">
        <w:tc>
          <w:tcPr>
            <w:tcW w:w="9061" w:type="dxa"/>
          </w:tcPr>
          <w:p w14:paraId="4A2491BE" w14:textId="77777777" w:rsidR="0032218C" w:rsidRPr="00E4670B" w:rsidRDefault="0032218C" w:rsidP="003437C3">
            <w:pPr>
              <w:tabs>
                <w:tab w:val="left" w:pos="4320"/>
                <w:tab w:val="left" w:pos="7200"/>
              </w:tabs>
              <w:spacing w:before="0"/>
            </w:pPr>
            <w:r w:rsidRPr="00052FFC">
              <w:rPr>
                <w:b/>
              </w:rPr>
              <w:t>Membership number:</w:t>
            </w:r>
            <w:r w:rsidRPr="00E4670B">
              <w:t xml:space="preserve"> </w:t>
            </w:r>
            <w:r w:rsidRPr="00052FFC">
              <w:t>777888</w:t>
            </w:r>
          </w:p>
        </w:tc>
      </w:tr>
      <w:tr w:rsidR="0032218C" w:rsidRPr="00E4670B" w14:paraId="14E5B3F0" w14:textId="77777777" w:rsidTr="003437C3">
        <w:tc>
          <w:tcPr>
            <w:tcW w:w="9061" w:type="dxa"/>
          </w:tcPr>
          <w:p w14:paraId="02D733AA" w14:textId="77777777" w:rsidR="0032218C" w:rsidRPr="00E4670B" w:rsidRDefault="0032218C" w:rsidP="003437C3">
            <w:pPr>
              <w:tabs>
                <w:tab w:val="left" w:pos="4320"/>
                <w:tab w:val="left" w:pos="7200"/>
              </w:tabs>
              <w:spacing w:before="0"/>
            </w:pPr>
            <w:r w:rsidRPr="00052FFC">
              <w:rPr>
                <w:b/>
              </w:rPr>
              <w:t>Does this issue pre-date membership?</w:t>
            </w:r>
            <w:r w:rsidRPr="00E4670B">
              <w:t xml:space="preserve">               Yes</w:t>
            </w:r>
            <w:r w:rsidRPr="00E4670B">
              <w:tab/>
            </w:r>
            <w:r w:rsidRPr="00052FFC">
              <w:t>No</w:t>
            </w:r>
          </w:p>
        </w:tc>
      </w:tr>
      <w:tr w:rsidR="0032218C" w:rsidRPr="00E4670B" w14:paraId="3FE9CB6D" w14:textId="77777777" w:rsidTr="003437C3">
        <w:tc>
          <w:tcPr>
            <w:tcW w:w="9061" w:type="dxa"/>
          </w:tcPr>
          <w:p w14:paraId="4B34B3FD" w14:textId="77777777" w:rsidR="0032218C" w:rsidRPr="00052FFC" w:rsidRDefault="0032218C" w:rsidP="003437C3">
            <w:pPr>
              <w:tabs>
                <w:tab w:val="left" w:pos="4320"/>
                <w:tab w:val="left" w:pos="7200"/>
              </w:tabs>
              <w:spacing w:before="0"/>
              <w:rPr>
                <w:b/>
              </w:rPr>
            </w:pPr>
            <w:r w:rsidRPr="00052FFC">
              <w:rPr>
                <w:b/>
              </w:rPr>
              <w:t>Employer name and work address (including postcode)</w:t>
            </w:r>
            <w:r w:rsidRPr="00052FFC">
              <w:rPr>
                <w:b/>
              </w:rPr>
              <w:br/>
            </w:r>
            <w:r w:rsidRPr="00052FFC">
              <w:rPr>
                <w:b/>
              </w:rPr>
              <w:br/>
            </w:r>
            <w:r w:rsidRPr="00052FFC">
              <w:rPr>
                <w:b/>
              </w:rPr>
              <w:br/>
            </w:r>
            <w:r w:rsidRPr="00052FFC">
              <w:rPr>
                <w:b/>
              </w:rPr>
              <w:br/>
            </w:r>
          </w:p>
        </w:tc>
      </w:tr>
      <w:tr w:rsidR="0032218C" w:rsidRPr="00E4670B" w14:paraId="04CE36A5" w14:textId="77777777" w:rsidTr="003437C3">
        <w:tc>
          <w:tcPr>
            <w:tcW w:w="9061" w:type="dxa"/>
          </w:tcPr>
          <w:p w14:paraId="072DD843" w14:textId="77777777" w:rsidR="0032218C" w:rsidRPr="00052FFC" w:rsidRDefault="0032218C" w:rsidP="003437C3">
            <w:pPr>
              <w:tabs>
                <w:tab w:val="left" w:pos="4320"/>
                <w:tab w:val="left" w:pos="7200"/>
              </w:tabs>
              <w:spacing w:before="0"/>
              <w:rPr>
                <w:b/>
              </w:rPr>
            </w:pPr>
            <w:r w:rsidRPr="00052FFC">
              <w:rPr>
                <w:b/>
              </w:rPr>
              <w:t>Work telephone number:</w:t>
            </w:r>
          </w:p>
        </w:tc>
      </w:tr>
      <w:tr w:rsidR="0032218C" w:rsidRPr="00E4670B" w14:paraId="526DA7C5" w14:textId="77777777" w:rsidTr="003437C3">
        <w:tc>
          <w:tcPr>
            <w:tcW w:w="9061" w:type="dxa"/>
          </w:tcPr>
          <w:p w14:paraId="7613032C" w14:textId="77777777" w:rsidR="0032218C" w:rsidRPr="00E4670B" w:rsidRDefault="0032218C" w:rsidP="003437C3">
            <w:pPr>
              <w:tabs>
                <w:tab w:val="left" w:pos="4320"/>
                <w:tab w:val="left" w:pos="7200"/>
              </w:tabs>
              <w:spacing w:before="0"/>
            </w:pPr>
            <w:r w:rsidRPr="00052FFC">
              <w:rPr>
                <w:b/>
              </w:rPr>
              <w:t xml:space="preserve">Email address: </w:t>
            </w:r>
            <w:r w:rsidRPr="00E4670B">
              <w:rPr>
                <w:i/>
              </w:rPr>
              <w:t>Sam.Jones@yahoo.com</w:t>
            </w:r>
          </w:p>
        </w:tc>
      </w:tr>
      <w:tr w:rsidR="0032218C" w:rsidRPr="00E4670B" w14:paraId="07DE9664" w14:textId="77777777" w:rsidTr="003437C3">
        <w:tc>
          <w:tcPr>
            <w:tcW w:w="9061" w:type="dxa"/>
          </w:tcPr>
          <w:p w14:paraId="53CA02E9" w14:textId="77777777" w:rsidR="0032218C" w:rsidRPr="00E4670B" w:rsidRDefault="0032218C" w:rsidP="003437C3">
            <w:pPr>
              <w:tabs>
                <w:tab w:val="left" w:pos="4320"/>
                <w:tab w:val="left" w:pos="7200"/>
              </w:tabs>
              <w:spacing w:before="0"/>
            </w:pPr>
            <w:r w:rsidRPr="00052FFC">
              <w:rPr>
                <w:b/>
              </w:rPr>
              <w:t>Mobile:</w:t>
            </w:r>
            <w:r w:rsidRPr="00E4670B">
              <w:t xml:space="preserve"> </w:t>
            </w:r>
            <w:r w:rsidRPr="00052FFC">
              <w:t>07888 999 999</w:t>
            </w:r>
          </w:p>
        </w:tc>
      </w:tr>
      <w:tr w:rsidR="0032218C" w:rsidRPr="00E4670B" w14:paraId="7B295B5A" w14:textId="77777777" w:rsidTr="003437C3">
        <w:tc>
          <w:tcPr>
            <w:tcW w:w="9061" w:type="dxa"/>
          </w:tcPr>
          <w:p w14:paraId="013C2378" w14:textId="77777777" w:rsidR="0032218C" w:rsidRPr="00E4670B" w:rsidRDefault="0032218C" w:rsidP="003437C3">
            <w:pPr>
              <w:tabs>
                <w:tab w:val="left" w:pos="4320"/>
                <w:tab w:val="left" w:pos="7200"/>
              </w:tabs>
              <w:spacing w:before="0"/>
            </w:pPr>
            <w:r w:rsidRPr="00052FFC">
              <w:rPr>
                <w:b/>
              </w:rPr>
              <w:t>Home contact details:</w:t>
            </w:r>
            <w:r w:rsidRPr="00E4670B">
              <w:t xml:space="preserve"> </w:t>
            </w:r>
            <w:r w:rsidRPr="00052FFC">
              <w:t xml:space="preserve">1 Bull Drive, </w:t>
            </w:r>
            <w:proofErr w:type="spellStart"/>
            <w:r w:rsidRPr="00052FFC">
              <w:t>Kiddlington</w:t>
            </w:r>
            <w:proofErr w:type="spellEnd"/>
            <w:r w:rsidRPr="00052FFC">
              <w:t>, Essex</w:t>
            </w:r>
          </w:p>
        </w:tc>
      </w:tr>
      <w:tr w:rsidR="0032218C" w:rsidRPr="00E4670B" w14:paraId="01C9E043" w14:textId="77777777" w:rsidTr="003437C3">
        <w:tc>
          <w:tcPr>
            <w:tcW w:w="9061" w:type="dxa"/>
          </w:tcPr>
          <w:p w14:paraId="7CA284B4" w14:textId="77777777" w:rsidR="0032218C" w:rsidRPr="00052FFC" w:rsidRDefault="0032218C" w:rsidP="003437C3">
            <w:pPr>
              <w:tabs>
                <w:tab w:val="left" w:pos="4320"/>
                <w:tab w:val="left" w:pos="7200"/>
              </w:tabs>
              <w:spacing w:before="0"/>
              <w:rPr>
                <w:b/>
              </w:rPr>
            </w:pPr>
            <w:r w:rsidRPr="00052FFC">
              <w:rPr>
                <w:b/>
              </w:rPr>
              <w:t xml:space="preserve">Preferred contact details: </w:t>
            </w:r>
          </w:p>
        </w:tc>
      </w:tr>
      <w:tr w:rsidR="0032218C" w:rsidRPr="00E4670B" w14:paraId="613E908D" w14:textId="77777777" w:rsidTr="003437C3">
        <w:tc>
          <w:tcPr>
            <w:tcW w:w="9061" w:type="dxa"/>
          </w:tcPr>
          <w:p w14:paraId="38AD08FC" w14:textId="77777777" w:rsidR="0032218C" w:rsidRPr="00052FFC" w:rsidRDefault="0032218C" w:rsidP="003437C3">
            <w:pPr>
              <w:tabs>
                <w:tab w:val="left" w:pos="4320"/>
                <w:tab w:val="left" w:pos="7200"/>
              </w:tabs>
              <w:spacing w:before="0"/>
              <w:rPr>
                <w:b/>
              </w:rPr>
            </w:pPr>
            <w:r w:rsidRPr="00052FFC">
              <w:rPr>
                <w:b/>
              </w:rPr>
              <w:t xml:space="preserve">Home: </w:t>
            </w:r>
            <w:r w:rsidRPr="00052FFC">
              <w:rPr>
                <w:b/>
              </w:rPr>
              <w:tab/>
            </w:r>
          </w:p>
        </w:tc>
      </w:tr>
      <w:tr w:rsidR="0032218C" w:rsidRPr="00E4670B" w14:paraId="7EB0789B" w14:textId="77777777" w:rsidTr="003437C3">
        <w:tc>
          <w:tcPr>
            <w:tcW w:w="9061" w:type="dxa"/>
          </w:tcPr>
          <w:p w14:paraId="383C5C5F" w14:textId="77777777" w:rsidR="0032218C" w:rsidRPr="00052FFC" w:rsidRDefault="0032218C" w:rsidP="003437C3">
            <w:pPr>
              <w:tabs>
                <w:tab w:val="left" w:pos="4320"/>
                <w:tab w:val="left" w:pos="7200"/>
              </w:tabs>
              <w:spacing w:before="0"/>
              <w:rPr>
                <w:b/>
              </w:rPr>
            </w:pPr>
            <w:r w:rsidRPr="00052FFC">
              <w:rPr>
                <w:b/>
              </w:rPr>
              <w:t>Work:</w:t>
            </w:r>
          </w:p>
        </w:tc>
      </w:tr>
      <w:tr w:rsidR="0032218C" w:rsidRPr="00E4670B" w14:paraId="220B91C1" w14:textId="77777777" w:rsidTr="003437C3">
        <w:tc>
          <w:tcPr>
            <w:tcW w:w="9061" w:type="dxa"/>
          </w:tcPr>
          <w:p w14:paraId="530FD92E" w14:textId="77777777" w:rsidR="0032218C" w:rsidRPr="00E4670B" w:rsidRDefault="0032218C" w:rsidP="003437C3">
            <w:pPr>
              <w:tabs>
                <w:tab w:val="left" w:pos="4320"/>
                <w:tab w:val="left" w:pos="7200"/>
              </w:tabs>
              <w:spacing w:before="0"/>
            </w:pPr>
            <w:r w:rsidRPr="00052FFC">
              <w:rPr>
                <w:b/>
              </w:rPr>
              <w:t>Employer contact details:</w:t>
            </w:r>
            <w:r w:rsidRPr="00E4670B">
              <w:t xml:space="preserve"> (</w:t>
            </w:r>
            <w:proofErr w:type="spellStart"/>
            <w:r w:rsidRPr="00E4670B">
              <w:t>ie</w:t>
            </w:r>
            <w:proofErr w:type="spellEnd"/>
            <w:r w:rsidRPr="00E4670B">
              <w:t xml:space="preserve"> HR advisor or line manager as appropriate)</w:t>
            </w:r>
            <w:r>
              <w:br/>
            </w:r>
            <w:r>
              <w:br/>
            </w:r>
          </w:p>
        </w:tc>
      </w:tr>
      <w:tr w:rsidR="0032218C" w:rsidRPr="00E4670B" w14:paraId="1D739235" w14:textId="77777777" w:rsidTr="003437C3">
        <w:trPr>
          <w:trHeight w:val="1322"/>
        </w:trPr>
        <w:tc>
          <w:tcPr>
            <w:tcW w:w="9061" w:type="dxa"/>
          </w:tcPr>
          <w:p w14:paraId="30E35D00" w14:textId="77777777" w:rsidR="0032218C" w:rsidRPr="00E4670B" w:rsidRDefault="0032218C" w:rsidP="003437C3">
            <w:pPr>
              <w:tabs>
                <w:tab w:val="left" w:pos="4320"/>
                <w:tab w:val="left" w:pos="7200"/>
              </w:tabs>
              <w:spacing w:before="0"/>
            </w:pPr>
            <w:r w:rsidRPr="00350423">
              <w:rPr>
                <w:b/>
              </w:rPr>
              <w:t>Type of case:</w:t>
            </w:r>
            <w:r w:rsidRPr="00E4670B">
              <w:t xml:space="preserve"> (</w:t>
            </w:r>
            <w:proofErr w:type="spellStart"/>
            <w:r w:rsidRPr="00E4670B">
              <w:t>eg</w:t>
            </w:r>
            <w:proofErr w:type="spellEnd"/>
            <w:r w:rsidRPr="00E4670B">
              <w:t xml:space="preserve"> grievance, disciplinary, discrimination, capability, absence-management etc.)</w:t>
            </w:r>
            <w:r>
              <w:br/>
            </w:r>
            <w:r>
              <w:br/>
            </w:r>
            <w:r w:rsidRPr="00350423">
              <w:t>Disciplinary</w:t>
            </w:r>
          </w:p>
        </w:tc>
      </w:tr>
      <w:tr w:rsidR="0032218C" w:rsidRPr="00E4670B" w14:paraId="2FAED4DD" w14:textId="77777777" w:rsidTr="003437C3">
        <w:trPr>
          <w:trHeight w:val="485"/>
        </w:trPr>
        <w:tc>
          <w:tcPr>
            <w:tcW w:w="9061" w:type="dxa"/>
          </w:tcPr>
          <w:p w14:paraId="75BCC07C" w14:textId="77777777" w:rsidR="0032218C" w:rsidRDefault="0032218C" w:rsidP="003437C3">
            <w:pPr>
              <w:tabs>
                <w:tab w:val="left" w:pos="4320"/>
                <w:tab w:val="left" w:pos="7200"/>
              </w:tabs>
              <w:spacing w:before="0"/>
              <w:rPr>
                <w:b/>
              </w:rPr>
            </w:pPr>
            <w:r w:rsidRPr="004262FC">
              <w:rPr>
                <w:b/>
              </w:rPr>
              <w:t>Has the member kept a diary of events?</w:t>
            </w:r>
            <w:r>
              <w:rPr>
                <w:b/>
              </w:rPr>
              <w:t xml:space="preserve"> </w:t>
            </w:r>
            <w:r w:rsidRPr="00E4670B">
              <w:t xml:space="preserve">Yes </w:t>
            </w:r>
            <w:r>
              <w:t xml:space="preserve">                                   </w:t>
            </w:r>
            <w:r w:rsidRPr="00E4670B">
              <w:t>No</w:t>
            </w:r>
          </w:p>
          <w:p w14:paraId="65314EF4" w14:textId="4D5FB3A9" w:rsidR="0032218C" w:rsidRPr="00E4670B" w:rsidRDefault="0032218C" w:rsidP="003437C3">
            <w:pPr>
              <w:tabs>
                <w:tab w:val="left" w:pos="4320"/>
                <w:tab w:val="left" w:pos="7200"/>
              </w:tabs>
              <w:spacing w:before="0"/>
            </w:pPr>
            <w:r w:rsidRPr="00E4670B">
              <w:t>(If not, suggest they do. If yes, request a copy)</w:t>
            </w:r>
            <w:r>
              <w:t xml:space="preserve"> </w:t>
            </w:r>
          </w:p>
        </w:tc>
      </w:tr>
      <w:tr w:rsidR="0032218C" w:rsidRPr="00E4670B" w14:paraId="77B9FEB5" w14:textId="77777777" w:rsidTr="003437C3">
        <w:tc>
          <w:tcPr>
            <w:tcW w:w="9061" w:type="dxa"/>
          </w:tcPr>
          <w:p w14:paraId="6128DD2D" w14:textId="77777777" w:rsidR="0032218C" w:rsidRPr="00E4670B" w:rsidRDefault="0032218C" w:rsidP="003437C3">
            <w:pPr>
              <w:tabs>
                <w:tab w:val="left" w:pos="4320"/>
                <w:tab w:val="left" w:pos="7200"/>
              </w:tabs>
              <w:spacing w:before="0"/>
            </w:pPr>
            <w:r w:rsidRPr="004262FC">
              <w:rPr>
                <w:b/>
              </w:rPr>
              <w:t>Has anyone else been involved in advising the member?</w:t>
            </w:r>
            <w:r>
              <w:t xml:space="preserve">     Yes              No</w:t>
            </w:r>
          </w:p>
        </w:tc>
      </w:tr>
      <w:tr w:rsidR="0032218C" w:rsidRPr="00E4670B" w14:paraId="3D35C47C" w14:textId="77777777" w:rsidTr="003437C3">
        <w:trPr>
          <w:trHeight w:val="1061"/>
        </w:trPr>
        <w:tc>
          <w:tcPr>
            <w:tcW w:w="9061" w:type="dxa"/>
          </w:tcPr>
          <w:p w14:paraId="356D4D28" w14:textId="7E7000F7" w:rsidR="0032218C" w:rsidRPr="004262FC" w:rsidRDefault="0032218C" w:rsidP="003437C3">
            <w:pPr>
              <w:tabs>
                <w:tab w:val="left" w:pos="4320"/>
                <w:tab w:val="left" w:pos="7200"/>
              </w:tabs>
              <w:spacing w:before="0"/>
            </w:pPr>
            <w:r w:rsidRPr="004262FC">
              <w:rPr>
                <w:b/>
              </w:rPr>
              <w:t>Who? (include details of their role and contact details)</w:t>
            </w:r>
            <w:r w:rsidRPr="004262FC">
              <w:rPr>
                <w:b/>
              </w:rPr>
              <w:br/>
            </w:r>
            <w:r w:rsidRPr="004262FC">
              <w:t xml:space="preserve">Previous rep, Bernard Chance (he has since </w:t>
            </w:r>
            <w:r w:rsidR="00882689" w:rsidRPr="004262FC">
              <w:t>retired,</w:t>
            </w:r>
            <w:r w:rsidRPr="004262FC">
              <w:t xml:space="preserve"> and no contact details are available)</w:t>
            </w:r>
          </w:p>
        </w:tc>
      </w:tr>
      <w:tr w:rsidR="0032218C" w:rsidRPr="00E4670B" w14:paraId="1A3AEE46" w14:textId="77777777" w:rsidTr="003437C3">
        <w:tc>
          <w:tcPr>
            <w:tcW w:w="9061" w:type="dxa"/>
          </w:tcPr>
          <w:p w14:paraId="52BF916D" w14:textId="08347DB0" w:rsidR="0032218C" w:rsidRPr="00E4670B" w:rsidRDefault="0032218C" w:rsidP="003437C3">
            <w:pPr>
              <w:tabs>
                <w:tab w:val="left" w:pos="4320"/>
                <w:tab w:val="left" w:pos="7200"/>
              </w:tabs>
              <w:spacing w:before="0"/>
            </w:pPr>
            <w:r w:rsidRPr="004262FC">
              <w:rPr>
                <w:b/>
              </w:rPr>
              <w:t xml:space="preserve">Has the member been given appropriate contact details for the rep or </w:t>
            </w:r>
            <w:r w:rsidR="00DD4AE7">
              <w:rPr>
                <w:b/>
              </w:rPr>
              <w:t>Prospect/Bectu</w:t>
            </w:r>
            <w:r w:rsidRPr="004262FC">
              <w:rPr>
                <w:b/>
              </w:rPr>
              <w:t xml:space="preserve"> office/ full-time officer who will deal with their enquiry?</w:t>
            </w:r>
            <w:r w:rsidRPr="00E4670B">
              <w:t xml:space="preserve"> </w:t>
            </w:r>
            <w:r>
              <w:t xml:space="preserve">                                 </w:t>
            </w:r>
            <w:r w:rsidRPr="00E4670B">
              <w:t xml:space="preserve">Yes </w:t>
            </w:r>
            <w:r>
              <w:t xml:space="preserve">            No</w:t>
            </w:r>
          </w:p>
        </w:tc>
      </w:tr>
      <w:tr w:rsidR="0032218C" w:rsidRPr="00E4670B" w14:paraId="0FD0C2CB" w14:textId="77777777" w:rsidTr="003437C3">
        <w:tc>
          <w:tcPr>
            <w:tcW w:w="9061" w:type="dxa"/>
          </w:tcPr>
          <w:p w14:paraId="61D3A794" w14:textId="77777777" w:rsidR="0032218C" w:rsidRPr="00E4670B" w:rsidRDefault="0032218C" w:rsidP="003437C3">
            <w:pPr>
              <w:tabs>
                <w:tab w:val="left" w:pos="4320"/>
                <w:tab w:val="left" w:pos="7200"/>
              </w:tabs>
              <w:spacing w:before="0"/>
            </w:pPr>
            <w:r w:rsidRPr="004262FC">
              <w:rPr>
                <w:b/>
              </w:rPr>
              <w:t>Name /contact details provided:</w:t>
            </w:r>
            <w:r w:rsidRPr="00E4670B">
              <w:t xml:space="preserve"> Yes</w:t>
            </w:r>
          </w:p>
        </w:tc>
      </w:tr>
      <w:tr w:rsidR="0032218C" w:rsidRPr="00E4670B" w14:paraId="289B8FF5" w14:textId="77777777" w:rsidTr="003437C3">
        <w:tc>
          <w:tcPr>
            <w:tcW w:w="9061" w:type="dxa"/>
          </w:tcPr>
          <w:p w14:paraId="56CD9A0C" w14:textId="77777777" w:rsidR="0032218C" w:rsidRPr="00E4670B" w:rsidRDefault="0032218C" w:rsidP="003437C3">
            <w:pPr>
              <w:tabs>
                <w:tab w:val="left" w:pos="4320"/>
                <w:tab w:val="left" w:pos="7200"/>
              </w:tabs>
              <w:spacing w:before="0"/>
            </w:pPr>
            <w:r w:rsidRPr="004262FC">
              <w:rPr>
                <w:b/>
              </w:rPr>
              <w:lastRenderedPageBreak/>
              <w:t>Outline of case:</w:t>
            </w:r>
            <w:r>
              <w:t xml:space="preserve"> </w:t>
            </w:r>
            <w:r w:rsidRPr="00E4670B">
              <w:t>The following questions are examples, to guide you. Ask other questions as appropriate or relevant to the circumstances of the case.</w:t>
            </w:r>
            <w:r>
              <w:br/>
            </w:r>
          </w:p>
        </w:tc>
      </w:tr>
      <w:tr w:rsidR="0032218C" w:rsidRPr="00E4670B" w14:paraId="422833F2" w14:textId="77777777" w:rsidTr="003437C3">
        <w:tc>
          <w:tcPr>
            <w:tcW w:w="9061" w:type="dxa"/>
          </w:tcPr>
          <w:p w14:paraId="72EE7C6C" w14:textId="77777777" w:rsidR="0032218C" w:rsidRPr="004262FC" w:rsidRDefault="0032218C" w:rsidP="003437C3">
            <w:pPr>
              <w:tabs>
                <w:tab w:val="left" w:pos="4320"/>
                <w:tab w:val="left" w:pos="7200"/>
              </w:tabs>
              <w:spacing w:before="0"/>
              <w:rPr>
                <w:b/>
              </w:rPr>
            </w:pPr>
            <w:r w:rsidRPr="004262FC">
              <w:rPr>
                <w:b/>
              </w:rPr>
              <w:t xml:space="preserve">Have you raised the issue with your line manager/HR/anyone else? </w:t>
            </w:r>
          </w:p>
        </w:tc>
      </w:tr>
      <w:tr w:rsidR="0032218C" w:rsidRPr="00E4670B" w14:paraId="705E6A9D" w14:textId="77777777" w:rsidTr="003437C3">
        <w:tc>
          <w:tcPr>
            <w:tcW w:w="9061" w:type="dxa"/>
          </w:tcPr>
          <w:p w14:paraId="1B5D965F" w14:textId="77777777" w:rsidR="0032218C" w:rsidRPr="00E4670B" w:rsidRDefault="0032218C" w:rsidP="003437C3">
            <w:pPr>
              <w:tabs>
                <w:tab w:val="left" w:pos="4320"/>
                <w:tab w:val="left" w:pos="7200"/>
              </w:tabs>
              <w:spacing w:before="0"/>
            </w:pPr>
          </w:p>
        </w:tc>
      </w:tr>
      <w:tr w:rsidR="0032218C" w:rsidRPr="00E4670B" w14:paraId="3D12D05D" w14:textId="77777777" w:rsidTr="003437C3">
        <w:tc>
          <w:tcPr>
            <w:tcW w:w="9061" w:type="dxa"/>
          </w:tcPr>
          <w:p w14:paraId="712CFA66" w14:textId="77777777" w:rsidR="0032218C" w:rsidRPr="004262FC" w:rsidRDefault="0032218C" w:rsidP="003437C3">
            <w:pPr>
              <w:tabs>
                <w:tab w:val="left" w:pos="4320"/>
                <w:tab w:val="left" w:pos="7200"/>
              </w:tabs>
              <w:spacing w:before="0"/>
              <w:rPr>
                <w:b/>
              </w:rPr>
            </w:pPr>
            <w:r w:rsidRPr="004262FC">
              <w:rPr>
                <w:b/>
              </w:rPr>
              <w:t>What, if any, advice was given or action taken?</w:t>
            </w:r>
          </w:p>
          <w:p w14:paraId="658F1483" w14:textId="77777777" w:rsidR="0032218C" w:rsidRPr="004262FC" w:rsidRDefault="0032218C" w:rsidP="003437C3">
            <w:pPr>
              <w:tabs>
                <w:tab w:val="left" w:pos="4320"/>
                <w:tab w:val="left" w:pos="7200"/>
              </w:tabs>
              <w:spacing w:before="0"/>
            </w:pPr>
            <w:r w:rsidRPr="004262FC">
              <w:t>Issues were raised with me about my bad language but that has always been the way. I’ve not changed. The first I knew about it was when I received a letter about an investigation because of a complaint made.</w:t>
            </w:r>
          </w:p>
        </w:tc>
      </w:tr>
      <w:tr w:rsidR="0032218C" w:rsidRPr="00E4670B" w14:paraId="0621B694" w14:textId="77777777" w:rsidTr="003437C3">
        <w:tc>
          <w:tcPr>
            <w:tcW w:w="9061" w:type="dxa"/>
          </w:tcPr>
          <w:p w14:paraId="15D05368" w14:textId="77777777" w:rsidR="0032218C" w:rsidRPr="004262FC" w:rsidRDefault="0032218C" w:rsidP="003437C3">
            <w:pPr>
              <w:tabs>
                <w:tab w:val="left" w:pos="4320"/>
                <w:tab w:val="left" w:pos="7200"/>
              </w:tabs>
              <w:spacing w:before="0"/>
              <w:rPr>
                <w:b/>
              </w:rPr>
            </w:pPr>
            <w:r w:rsidRPr="004262FC">
              <w:rPr>
                <w:b/>
              </w:rPr>
              <w:t>When did the issue arise?</w:t>
            </w:r>
          </w:p>
          <w:p w14:paraId="741C8B87" w14:textId="77777777" w:rsidR="0032218C" w:rsidRPr="004262FC" w:rsidRDefault="0032218C" w:rsidP="003437C3">
            <w:pPr>
              <w:tabs>
                <w:tab w:val="left" w:pos="4320"/>
                <w:tab w:val="left" w:pos="7200"/>
              </w:tabs>
              <w:spacing w:before="0"/>
            </w:pPr>
            <w:r w:rsidRPr="004262FC">
              <w:t xml:space="preserve">More than 12 months ago. </w:t>
            </w:r>
          </w:p>
        </w:tc>
      </w:tr>
      <w:tr w:rsidR="0032218C" w:rsidRPr="00E4670B" w14:paraId="7F3590AC" w14:textId="77777777" w:rsidTr="003437C3">
        <w:tc>
          <w:tcPr>
            <w:tcW w:w="9061" w:type="dxa"/>
          </w:tcPr>
          <w:p w14:paraId="5665FB0B" w14:textId="77777777" w:rsidR="0032218C" w:rsidRPr="004262FC" w:rsidRDefault="0032218C" w:rsidP="003437C3">
            <w:pPr>
              <w:tabs>
                <w:tab w:val="left" w:pos="4320"/>
                <w:tab w:val="left" w:pos="7200"/>
              </w:tabs>
              <w:spacing w:before="0"/>
              <w:rPr>
                <w:b/>
              </w:rPr>
            </w:pPr>
            <w:r w:rsidRPr="004262FC">
              <w:rPr>
                <w:b/>
              </w:rPr>
              <w:t xml:space="preserve">Who is involved? </w:t>
            </w:r>
          </w:p>
          <w:p w14:paraId="215CC671" w14:textId="77777777" w:rsidR="0032218C" w:rsidRPr="004262FC" w:rsidRDefault="0032218C" w:rsidP="003437C3">
            <w:pPr>
              <w:tabs>
                <w:tab w:val="left" w:pos="4320"/>
                <w:tab w:val="left" w:pos="7200"/>
              </w:tabs>
              <w:spacing w:before="0"/>
            </w:pPr>
            <w:r w:rsidRPr="004262FC">
              <w:t>Me (Sam), two witnesses (Darren Blue and Pauline Sapphire,) HR.</w:t>
            </w:r>
          </w:p>
        </w:tc>
      </w:tr>
      <w:tr w:rsidR="0032218C" w:rsidRPr="00E4670B" w14:paraId="250026A5" w14:textId="77777777" w:rsidTr="003437C3">
        <w:tc>
          <w:tcPr>
            <w:tcW w:w="9061" w:type="dxa"/>
          </w:tcPr>
          <w:p w14:paraId="44FC1C75" w14:textId="77777777" w:rsidR="0032218C" w:rsidRPr="004262FC" w:rsidRDefault="0032218C" w:rsidP="003437C3">
            <w:pPr>
              <w:tabs>
                <w:tab w:val="left" w:pos="2410"/>
              </w:tabs>
              <w:spacing w:before="0"/>
              <w:rPr>
                <w:b/>
              </w:rPr>
            </w:pPr>
            <w:r w:rsidRPr="004262FC">
              <w:rPr>
                <w:b/>
              </w:rPr>
              <w:t>Why is it happening?</w:t>
            </w:r>
            <w:r w:rsidRPr="004262FC">
              <w:rPr>
                <w:b/>
              </w:rPr>
              <w:tab/>
            </w:r>
          </w:p>
          <w:p w14:paraId="16DC85A7" w14:textId="77777777" w:rsidR="0032218C" w:rsidRPr="00E4670B" w:rsidRDefault="0032218C" w:rsidP="003437C3">
            <w:pPr>
              <w:tabs>
                <w:tab w:val="left" w:pos="4320"/>
                <w:tab w:val="left" w:pos="7200"/>
              </w:tabs>
              <w:spacing w:before="0"/>
            </w:pPr>
            <w:r w:rsidRPr="00E4670B">
              <w:t xml:space="preserve">I’ve no idea – to be honest the whole thing has been a nightmare. The worry of it and the thought I may lose my job when I’ve put the best of my years into this job. I’ve worked here since I left school and I’ve never had any problems about my language before. In fact, when I first started the job, I was sworn at, it has never changed. We work in a dangerous environment so if you swear, people know not to mess around. It’s part of the day-to-day.    </w:t>
            </w:r>
          </w:p>
        </w:tc>
      </w:tr>
      <w:tr w:rsidR="0032218C" w:rsidRPr="00E4670B" w14:paraId="3DC855BD" w14:textId="77777777" w:rsidTr="003437C3">
        <w:tc>
          <w:tcPr>
            <w:tcW w:w="9061" w:type="dxa"/>
          </w:tcPr>
          <w:p w14:paraId="11D74CA7" w14:textId="77777777" w:rsidR="0032218C" w:rsidRPr="00FC0AE8" w:rsidRDefault="0032218C" w:rsidP="003437C3">
            <w:pPr>
              <w:tabs>
                <w:tab w:val="left" w:pos="4320"/>
                <w:tab w:val="left" w:pos="7200"/>
              </w:tabs>
              <w:spacing w:before="0"/>
              <w:rPr>
                <w:b/>
              </w:rPr>
            </w:pPr>
            <w:r w:rsidRPr="00FC0AE8">
              <w:rPr>
                <w:b/>
              </w:rPr>
              <w:t>What has happened?</w:t>
            </w:r>
          </w:p>
          <w:p w14:paraId="0BA46BCD" w14:textId="77777777" w:rsidR="0032218C" w:rsidRPr="00E4670B" w:rsidRDefault="0032218C" w:rsidP="003437C3">
            <w:pPr>
              <w:tabs>
                <w:tab w:val="left" w:pos="4320"/>
                <w:tab w:val="left" w:pos="7200"/>
              </w:tabs>
              <w:spacing w:before="0"/>
            </w:pPr>
            <w:r w:rsidRPr="00E4670B">
              <w:t xml:space="preserve">Two witnesses have apparently come forward and said I’ve been using extremely foul language. I’ve been under investigation and the stress has made me sick. I’ve been off work for almost a year – thankfully I’ve been on full pay as I’m in a senior role and my work record and length of service. That’s why I find this all so hard to swallow as I’ve been a good worker and surely that is the most important thing. Not whether or not I use the F word.  </w:t>
            </w:r>
          </w:p>
        </w:tc>
      </w:tr>
      <w:tr w:rsidR="0032218C" w:rsidRPr="00E4670B" w14:paraId="69555CEC" w14:textId="77777777" w:rsidTr="003437C3">
        <w:tc>
          <w:tcPr>
            <w:tcW w:w="9061" w:type="dxa"/>
          </w:tcPr>
          <w:p w14:paraId="498E0B53" w14:textId="77777777" w:rsidR="0032218C" w:rsidRPr="00FC0AE8" w:rsidRDefault="0032218C" w:rsidP="003437C3">
            <w:pPr>
              <w:tabs>
                <w:tab w:val="left" w:pos="4320"/>
                <w:tab w:val="left" w:pos="7200"/>
              </w:tabs>
              <w:spacing w:before="0"/>
              <w:rPr>
                <w:b/>
              </w:rPr>
            </w:pPr>
            <w:r w:rsidRPr="00FC0AE8">
              <w:rPr>
                <w:b/>
              </w:rPr>
              <w:t xml:space="preserve">Is it still going on? </w:t>
            </w:r>
          </w:p>
        </w:tc>
      </w:tr>
      <w:tr w:rsidR="0032218C" w:rsidRPr="00E4670B" w14:paraId="015A6939" w14:textId="77777777" w:rsidTr="003437C3">
        <w:tc>
          <w:tcPr>
            <w:tcW w:w="9061" w:type="dxa"/>
          </w:tcPr>
          <w:p w14:paraId="0ADAA78C" w14:textId="77777777" w:rsidR="0032218C" w:rsidRPr="00FC0AE8" w:rsidRDefault="0032218C" w:rsidP="003437C3">
            <w:pPr>
              <w:tabs>
                <w:tab w:val="left" w:pos="4320"/>
                <w:tab w:val="left" w:pos="7200"/>
              </w:tabs>
              <w:spacing w:before="0"/>
              <w:rPr>
                <w:highlight w:val="yellow"/>
              </w:rPr>
            </w:pPr>
            <w:proofErr w:type="gramStart"/>
            <w:r w:rsidRPr="00764981">
              <w:t>Yes</w:t>
            </w:r>
            <w:proofErr w:type="gramEnd"/>
            <w:r w:rsidRPr="00764981">
              <w:t xml:space="preserve"> </w:t>
            </w:r>
            <w:proofErr w:type="gramStart"/>
            <w:r w:rsidRPr="00764981">
              <w:t>EH  No</w:t>
            </w:r>
            <w:proofErr w:type="gramEnd"/>
            <w:r w:rsidRPr="00764981">
              <w:t xml:space="preserve"> EH Timescale/key dates?</w:t>
            </w:r>
            <w:r w:rsidRPr="00E4670B">
              <w:t xml:space="preserve">  </w:t>
            </w:r>
          </w:p>
        </w:tc>
      </w:tr>
      <w:tr w:rsidR="0032218C" w:rsidRPr="00E4670B" w14:paraId="4132E038" w14:textId="77777777" w:rsidTr="003437C3">
        <w:tc>
          <w:tcPr>
            <w:tcW w:w="9061" w:type="dxa"/>
          </w:tcPr>
          <w:p w14:paraId="04836E80" w14:textId="77777777" w:rsidR="0032218C" w:rsidRPr="00E4670B" w:rsidRDefault="0032218C" w:rsidP="003437C3">
            <w:pPr>
              <w:tabs>
                <w:tab w:val="left" w:pos="4320"/>
                <w:tab w:val="left" w:pos="7200"/>
              </w:tabs>
              <w:spacing w:before="0"/>
            </w:pPr>
            <w:r w:rsidRPr="00E4670B">
              <w:t xml:space="preserve">Yes – I think they want to fire me. </w:t>
            </w:r>
          </w:p>
        </w:tc>
      </w:tr>
      <w:tr w:rsidR="0032218C" w:rsidRPr="00E4670B" w14:paraId="79B44050" w14:textId="77777777" w:rsidTr="003437C3">
        <w:tc>
          <w:tcPr>
            <w:tcW w:w="9061" w:type="dxa"/>
          </w:tcPr>
          <w:p w14:paraId="57D0A0C3" w14:textId="77777777" w:rsidR="0032218C" w:rsidRPr="00FC0AE8" w:rsidRDefault="0032218C" w:rsidP="003437C3">
            <w:pPr>
              <w:tabs>
                <w:tab w:val="left" w:pos="4320"/>
                <w:tab w:val="left" w:pos="7200"/>
              </w:tabs>
              <w:spacing w:before="0"/>
              <w:rPr>
                <w:b/>
              </w:rPr>
            </w:pPr>
            <w:r w:rsidRPr="00FC0AE8">
              <w:rPr>
                <w:b/>
              </w:rPr>
              <w:t>Have any meetings taken place or are any future meetings arranged?</w:t>
            </w:r>
          </w:p>
        </w:tc>
      </w:tr>
      <w:tr w:rsidR="0032218C" w:rsidRPr="00E4670B" w14:paraId="099C1598" w14:textId="77777777" w:rsidTr="003437C3">
        <w:tc>
          <w:tcPr>
            <w:tcW w:w="9061" w:type="dxa"/>
          </w:tcPr>
          <w:p w14:paraId="13143759" w14:textId="77777777" w:rsidR="0032218C" w:rsidRPr="00E4670B" w:rsidRDefault="0032218C" w:rsidP="003437C3">
            <w:pPr>
              <w:tabs>
                <w:tab w:val="left" w:pos="4320"/>
                <w:tab w:val="left" w:pos="7200"/>
              </w:tabs>
              <w:spacing w:before="0"/>
            </w:pPr>
            <w:r w:rsidRPr="00E4670B">
              <w:t>Yes (give dates and details of any planned meetings)</w:t>
            </w:r>
            <w:r>
              <w:t xml:space="preserve">. </w:t>
            </w:r>
            <w:r w:rsidRPr="00E4670B">
              <w:t xml:space="preserve">With the rep </w:t>
            </w:r>
            <w:r>
              <w:t xml:space="preserve">and </w:t>
            </w:r>
            <w:r w:rsidRPr="00E4670B">
              <w:t>with HR off the record before initial meeting.</w:t>
            </w:r>
          </w:p>
        </w:tc>
      </w:tr>
      <w:tr w:rsidR="0032218C" w:rsidRPr="00E4670B" w14:paraId="2FEECDE9" w14:textId="77777777" w:rsidTr="003437C3">
        <w:tc>
          <w:tcPr>
            <w:tcW w:w="9061" w:type="dxa"/>
          </w:tcPr>
          <w:p w14:paraId="43F52DE7" w14:textId="77777777" w:rsidR="0032218C" w:rsidRPr="00FC0AE8" w:rsidRDefault="0032218C" w:rsidP="003437C3">
            <w:pPr>
              <w:tabs>
                <w:tab w:val="left" w:pos="4320"/>
                <w:tab w:val="left" w:pos="7200"/>
              </w:tabs>
              <w:spacing w:before="0"/>
              <w:rPr>
                <w:b/>
              </w:rPr>
            </w:pPr>
            <w:r w:rsidRPr="00FC0AE8">
              <w:rPr>
                <w:b/>
              </w:rPr>
              <w:t>Ask member for copies of any letters, emails or notes relating to the case; attach them to pro-forma.</w:t>
            </w:r>
          </w:p>
        </w:tc>
      </w:tr>
      <w:tr w:rsidR="0032218C" w:rsidRPr="00E4670B" w14:paraId="0380F7C3" w14:textId="77777777" w:rsidTr="003437C3">
        <w:tc>
          <w:tcPr>
            <w:tcW w:w="9061" w:type="dxa"/>
          </w:tcPr>
          <w:p w14:paraId="775E390F" w14:textId="16DB743F" w:rsidR="0032218C" w:rsidRDefault="0032218C" w:rsidP="003437C3">
            <w:pPr>
              <w:tabs>
                <w:tab w:val="left" w:pos="4320"/>
                <w:tab w:val="left" w:pos="7200"/>
              </w:tabs>
              <w:spacing w:before="0"/>
            </w:pPr>
            <w:r w:rsidRPr="00FC0AE8">
              <w:rPr>
                <w:b/>
              </w:rPr>
              <w:t>Are there any witnesses you need to speak to?</w:t>
            </w:r>
            <w:r w:rsidRPr="00E4670B">
              <w:t xml:space="preserve"> (</w:t>
            </w:r>
            <w:r>
              <w:t>R</w:t>
            </w:r>
            <w:r w:rsidRPr="00E4670B">
              <w:t xml:space="preserve">emember it is not your role to undertake an </w:t>
            </w:r>
            <w:r w:rsidR="00882689" w:rsidRPr="00E4670B">
              <w:t>investigation;</w:t>
            </w:r>
            <w:r w:rsidRPr="00E4670B">
              <w:t xml:space="preserve"> your role is to support the member)</w:t>
            </w:r>
            <w:r>
              <w:t xml:space="preserve">. </w:t>
            </w:r>
            <w:r w:rsidRPr="00E4670B">
              <w:t>If yes, please give the names of key witnesses:</w:t>
            </w:r>
          </w:p>
          <w:p w14:paraId="74BFF759" w14:textId="77777777" w:rsidR="0032218C" w:rsidRPr="00E4670B" w:rsidRDefault="0032218C" w:rsidP="003437C3">
            <w:pPr>
              <w:tabs>
                <w:tab w:val="left" w:pos="4320"/>
                <w:tab w:val="left" w:pos="7200"/>
              </w:tabs>
              <w:spacing w:before="0"/>
            </w:pPr>
            <w:r w:rsidRPr="00E4670B">
              <w:t>As part of the process – Pauline Sapphire and Darren Blue</w:t>
            </w:r>
          </w:p>
        </w:tc>
      </w:tr>
      <w:tr w:rsidR="0032218C" w:rsidRPr="00E4670B" w14:paraId="1D0B3F6B" w14:textId="77777777" w:rsidTr="003437C3">
        <w:tc>
          <w:tcPr>
            <w:tcW w:w="9061" w:type="dxa"/>
          </w:tcPr>
          <w:p w14:paraId="05ADB302" w14:textId="77777777" w:rsidR="0032218C" w:rsidRDefault="0032218C" w:rsidP="003437C3">
            <w:pPr>
              <w:tabs>
                <w:tab w:val="left" w:pos="4320"/>
                <w:tab w:val="left" w:pos="7200"/>
              </w:tabs>
              <w:spacing w:before="0"/>
              <w:rPr>
                <w:b/>
              </w:rPr>
            </w:pPr>
            <w:r w:rsidRPr="00FC0AE8">
              <w:rPr>
                <w:b/>
              </w:rPr>
              <w:t xml:space="preserve">What does the member expect/look for as a solution?  </w:t>
            </w:r>
          </w:p>
          <w:p w14:paraId="73B90BEC" w14:textId="77777777" w:rsidR="0032218C" w:rsidRPr="00FC0AE8" w:rsidRDefault="0032218C" w:rsidP="003437C3">
            <w:pPr>
              <w:tabs>
                <w:tab w:val="left" w:pos="4320"/>
                <w:tab w:val="left" w:pos="7200"/>
              </w:tabs>
              <w:spacing w:before="0"/>
              <w:rPr>
                <w:b/>
              </w:rPr>
            </w:pPr>
            <w:r w:rsidRPr="00E4670B">
              <w:t>Due to the stress, the toll it has taken and the fact the trust has gone within the workplace, Sam is looking for a settlement.</w:t>
            </w:r>
          </w:p>
        </w:tc>
      </w:tr>
      <w:tr w:rsidR="0032218C" w:rsidRPr="00E4670B" w14:paraId="7CA48649" w14:textId="77777777" w:rsidTr="003437C3">
        <w:tc>
          <w:tcPr>
            <w:tcW w:w="9061" w:type="dxa"/>
          </w:tcPr>
          <w:p w14:paraId="538CA7E3" w14:textId="77777777" w:rsidR="0032218C" w:rsidRDefault="0032218C" w:rsidP="003437C3">
            <w:pPr>
              <w:tabs>
                <w:tab w:val="left" w:pos="4320"/>
                <w:tab w:val="left" w:pos="7200"/>
              </w:tabs>
              <w:spacing w:before="0"/>
              <w:rPr>
                <w:b/>
              </w:rPr>
            </w:pPr>
            <w:r w:rsidRPr="0057713B">
              <w:rPr>
                <w:b/>
              </w:rPr>
              <w:t xml:space="preserve">Make a note of any guidance you have given to the member. </w:t>
            </w:r>
          </w:p>
          <w:p w14:paraId="56119C42" w14:textId="77777777" w:rsidR="0032218C" w:rsidRPr="0057713B" w:rsidRDefault="0032218C" w:rsidP="003437C3">
            <w:pPr>
              <w:tabs>
                <w:tab w:val="left" w:pos="4320"/>
                <w:tab w:val="left" w:pos="7200"/>
              </w:tabs>
              <w:spacing w:before="0"/>
              <w:rPr>
                <w:b/>
              </w:rPr>
            </w:pPr>
            <w:r w:rsidRPr="00E4670B">
              <w:t>Advised of next meeting and asked Sam to provide any other documents or anything else he can remember.</w:t>
            </w:r>
          </w:p>
        </w:tc>
      </w:tr>
      <w:tr w:rsidR="0032218C" w:rsidRPr="00E4670B" w14:paraId="4D7F1D93" w14:textId="77777777" w:rsidTr="003437C3">
        <w:tc>
          <w:tcPr>
            <w:tcW w:w="9061" w:type="dxa"/>
          </w:tcPr>
          <w:p w14:paraId="4EC09774" w14:textId="77777777" w:rsidR="0032218C" w:rsidRPr="00E4670B" w:rsidRDefault="0032218C" w:rsidP="003437C3">
            <w:pPr>
              <w:tabs>
                <w:tab w:val="left" w:pos="4320"/>
                <w:tab w:val="left" w:pos="7200"/>
              </w:tabs>
              <w:spacing w:before="0"/>
            </w:pPr>
            <w:r w:rsidRPr="00E4670B">
              <w:lastRenderedPageBreak/>
              <w:t>Doctor’s notes for sickness record.</w:t>
            </w:r>
          </w:p>
        </w:tc>
      </w:tr>
      <w:tr w:rsidR="0032218C" w:rsidRPr="00E4670B" w14:paraId="770E4D53" w14:textId="77777777" w:rsidTr="003437C3">
        <w:tc>
          <w:tcPr>
            <w:tcW w:w="9061" w:type="dxa"/>
          </w:tcPr>
          <w:p w14:paraId="209E617A" w14:textId="3C6B7FFA" w:rsidR="0032218C" w:rsidRPr="0057713B" w:rsidRDefault="0032218C" w:rsidP="003437C3">
            <w:pPr>
              <w:tabs>
                <w:tab w:val="left" w:pos="4320"/>
                <w:tab w:val="left" w:pos="7200"/>
              </w:tabs>
              <w:spacing w:before="0"/>
              <w:rPr>
                <w:b/>
              </w:rPr>
            </w:pPr>
            <w:r w:rsidRPr="0057713B">
              <w:rPr>
                <w:b/>
              </w:rPr>
              <w:t xml:space="preserve">Make a note of any </w:t>
            </w:r>
            <w:r w:rsidR="00DD4AE7">
              <w:rPr>
                <w:b/>
              </w:rPr>
              <w:t>Prospect/Bectu</w:t>
            </w:r>
            <w:r w:rsidRPr="0057713B">
              <w:rPr>
                <w:b/>
              </w:rPr>
              <w:t xml:space="preserve"> materials given/signposted to them. (</w:t>
            </w:r>
            <w:proofErr w:type="spellStart"/>
            <w:r w:rsidRPr="0057713B">
              <w:rPr>
                <w:b/>
              </w:rPr>
              <w:t>eg</w:t>
            </w:r>
            <w:proofErr w:type="spellEnd"/>
            <w:r w:rsidRPr="0057713B">
              <w:rPr>
                <w:b/>
              </w:rPr>
              <w:t xml:space="preserve"> applicable member guides etc.)</w:t>
            </w:r>
          </w:p>
        </w:tc>
      </w:tr>
      <w:tr w:rsidR="0032218C" w:rsidRPr="00E4670B" w14:paraId="337F1717" w14:textId="77777777" w:rsidTr="003437C3">
        <w:tc>
          <w:tcPr>
            <w:tcW w:w="9061" w:type="dxa"/>
          </w:tcPr>
          <w:p w14:paraId="7AB95858" w14:textId="77777777" w:rsidR="0032218C" w:rsidRPr="0057713B" w:rsidRDefault="0032218C" w:rsidP="003437C3">
            <w:pPr>
              <w:tabs>
                <w:tab w:val="left" w:pos="4320"/>
                <w:tab w:val="left" w:pos="7200"/>
              </w:tabs>
              <w:spacing w:before="0"/>
              <w:rPr>
                <w:b/>
              </w:rPr>
            </w:pPr>
            <w:r w:rsidRPr="0057713B">
              <w:rPr>
                <w:b/>
              </w:rPr>
              <w:t>Make a note of relevant management guidelines.</w:t>
            </w:r>
          </w:p>
        </w:tc>
      </w:tr>
      <w:tr w:rsidR="0032218C" w:rsidRPr="00E4670B" w14:paraId="43742438" w14:textId="77777777" w:rsidTr="003437C3">
        <w:tc>
          <w:tcPr>
            <w:tcW w:w="9061" w:type="dxa"/>
          </w:tcPr>
          <w:p w14:paraId="2DA58F38" w14:textId="77777777" w:rsidR="0032218C" w:rsidRPr="0057713B" w:rsidRDefault="0032218C" w:rsidP="003437C3">
            <w:pPr>
              <w:tabs>
                <w:tab w:val="left" w:pos="4320"/>
                <w:tab w:val="left" w:pos="7200"/>
              </w:tabs>
              <w:spacing w:before="0"/>
              <w:rPr>
                <w:b/>
              </w:rPr>
            </w:pPr>
            <w:r w:rsidRPr="0057713B">
              <w:rPr>
                <w:b/>
              </w:rPr>
              <w:t>Reassure the member that:</w:t>
            </w:r>
            <w:r>
              <w:rPr>
                <w:b/>
              </w:rPr>
              <w:t xml:space="preserve"> </w:t>
            </w:r>
            <w:r w:rsidRPr="00E4670B">
              <w:t>the case will be dealt with confidentially</w:t>
            </w:r>
            <w:r>
              <w:t xml:space="preserve"> and </w:t>
            </w:r>
            <w:r w:rsidRPr="00E4670B">
              <w:t>the information you have gathered will not be shared with others unless agreed, and it will be kept securely.</w:t>
            </w:r>
          </w:p>
        </w:tc>
      </w:tr>
      <w:tr w:rsidR="0032218C" w:rsidRPr="00E4670B" w14:paraId="2BDA4EB1" w14:textId="77777777" w:rsidTr="003437C3">
        <w:tc>
          <w:tcPr>
            <w:tcW w:w="9061" w:type="dxa"/>
          </w:tcPr>
          <w:p w14:paraId="599E601E" w14:textId="77777777" w:rsidR="0032218C" w:rsidRPr="0057713B" w:rsidRDefault="0032218C" w:rsidP="003437C3">
            <w:pPr>
              <w:tabs>
                <w:tab w:val="left" w:pos="4320"/>
                <w:tab w:val="left" w:pos="7200"/>
              </w:tabs>
              <w:spacing w:before="0"/>
              <w:rPr>
                <w:b/>
              </w:rPr>
            </w:pPr>
            <w:r w:rsidRPr="0057713B">
              <w:rPr>
                <w:b/>
              </w:rPr>
              <w:t xml:space="preserve">If they wish to have a copy of this </w:t>
            </w:r>
            <w:proofErr w:type="gramStart"/>
            <w:r w:rsidRPr="0057713B">
              <w:rPr>
                <w:b/>
              </w:rPr>
              <w:t>form</w:t>
            </w:r>
            <w:proofErr w:type="gramEnd"/>
            <w:r w:rsidRPr="0057713B">
              <w:rPr>
                <w:b/>
              </w:rPr>
              <w:t xml:space="preserve"> please let them have one.</w:t>
            </w:r>
          </w:p>
        </w:tc>
      </w:tr>
    </w:tbl>
    <w:p w14:paraId="7109B670" w14:textId="77777777" w:rsidR="0032218C" w:rsidRDefault="0032218C" w:rsidP="0032218C">
      <w:pPr>
        <w:spacing w:before="0" w:after="180" w:line="280" w:lineRule="exact"/>
      </w:pPr>
    </w:p>
    <w:p w14:paraId="1CA8D43C" w14:textId="77777777" w:rsidR="0032218C" w:rsidRDefault="0032218C" w:rsidP="0032218C">
      <w:pPr>
        <w:spacing w:before="0" w:after="180" w:line="280" w:lineRule="exact"/>
      </w:pPr>
    </w:p>
    <w:p w14:paraId="13E2CADB" w14:textId="77777777" w:rsidR="0032218C" w:rsidRDefault="0032218C" w:rsidP="0032218C">
      <w:pPr>
        <w:spacing w:before="0" w:after="180" w:line="280" w:lineRule="exact"/>
      </w:pPr>
      <w:r>
        <w:br w:type="page"/>
      </w:r>
    </w:p>
    <w:tbl>
      <w:tblPr>
        <w:tblStyle w:val="TableGrid"/>
        <w:tblW w:w="9111" w:type="dxa"/>
        <w:tblLayout w:type="fixed"/>
        <w:tblCellMar>
          <w:top w:w="113" w:type="dxa"/>
          <w:bottom w:w="113" w:type="dxa"/>
        </w:tblCellMar>
        <w:tblLook w:val="04A0" w:firstRow="1" w:lastRow="0" w:firstColumn="1" w:lastColumn="0" w:noHBand="0" w:noVBand="1"/>
      </w:tblPr>
      <w:tblGrid>
        <w:gridCol w:w="3397"/>
        <w:gridCol w:w="2857"/>
        <w:gridCol w:w="2857"/>
      </w:tblGrid>
      <w:tr w:rsidR="0032218C" w:rsidRPr="000620F9" w14:paraId="640EA110" w14:textId="77777777" w:rsidTr="005318A3">
        <w:tc>
          <w:tcPr>
            <w:tcW w:w="3397" w:type="dxa"/>
            <w:shd w:val="clear" w:color="auto" w:fill="D9D9D9" w:themeFill="background1" w:themeFillShade="D9"/>
          </w:tcPr>
          <w:p w14:paraId="7E8CEADA" w14:textId="424F8C53" w:rsidR="0032218C" w:rsidRPr="005811C8" w:rsidRDefault="0032218C" w:rsidP="003437C3">
            <w:pPr>
              <w:spacing w:before="0"/>
              <w:rPr>
                <w:b/>
              </w:rPr>
            </w:pPr>
            <w:r w:rsidRPr="005811C8">
              <w:rPr>
                <w:b/>
              </w:rPr>
              <w:lastRenderedPageBreak/>
              <w:t>Strengths of member’s case</w:t>
            </w:r>
          </w:p>
        </w:tc>
        <w:tc>
          <w:tcPr>
            <w:tcW w:w="2857" w:type="dxa"/>
            <w:shd w:val="clear" w:color="auto" w:fill="D9D9D9" w:themeFill="background1" w:themeFillShade="D9"/>
          </w:tcPr>
          <w:p w14:paraId="7F1AAF58" w14:textId="77777777" w:rsidR="0032218C" w:rsidRPr="005811C8" w:rsidRDefault="0032218C" w:rsidP="003437C3">
            <w:pPr>
              <w:spacing w:before="0"/>
              <w:rPr>
                <w:b/>
              </w:rPr>
            </w:pPr>
            <w:r w:rsidRPr="005811C8">
              <w:rPr>
                <w:b/>
              </w:rPr>
              <w:t>How risky?</w:t>
            </w:r>
            <w:r w:rsidRPr="005811C8">
              <w:rPr>
                <w:b/>
              </w:rPr>
              <w:tab/>
            </w:r>
          </w:p>
        </w:tc>
        <w:tc>
          <w:tcPr>
            <w:tcW w:w="2857" w:type="dxa"/>
            <w:shd w:val="clear" w:color="auto" w:fill="D9D9D9" w:themeFill="background1" w:themeFillShade="D9"/>
          </w:tcPr>
          <w:p w14:paraId="3DC5B070" w14:textId="77777777" w:rsidR="0032218C" w:rsidRPr="005811C8" w:rsidRDefault="0032218C" w:rsidP="003437C3">
            <w:pPr>
              <w:spacing w:before="0"/>
              <w:rPr>
                <w:b/>
              </w:rPr>
            </w:pPr>
            <w:r w:rsidRPr="005811C8">
              <w:rPr>
                <w:b/>
              </w:rPr>
              <w:t>How to maximise this point</w:t>
            </w:r>
          </w:p>
        </w:tc>
      </w:tr>
      <w:tr w:rsidR="0032218C" w:rsidRPr="000620F9" w14:paraId="6EB573D5" w14:textId="77777777" w:rsidTr="005318A3">
        <w:trPr>
          <w:trHeight w:val="5387"/>
        </w:trPr>
        <w:tc>
          <w:tcPr>
            <w:tcW w:w="3397" w:type="dxa"/>
            <w:tcBorders>
              <w:bottom w:val="single" w:sz="4" w:space="0" w:color="auto"/>
            </w:tcBorders>
          </w:tcPr>
          <w:p w14:paraId="743A053C" w14:textId="636C26A0" w:rsidR="003437C3" w:rsidRPr="00D360CE" w:rsidRDefault="0032218C" w:rsidP="00D360CE">
            <w:pPr>
              <w:spacing w:before="0"/>
              <w:rPr>
                <w:i/>
                <w:iCs/>
                <w:sz w:val="18"/>
                <w:szCs w:val="18"/>
              </w:rPr>
            </w:pPr>
            <w:r w:rsidRPr="00D360CE">
              <w:rPr>
                <w:i/>
                <w:iCs/>
                <w:sz w:val="18"/>
                <w:szCs w:val="18"/>
              </w:rPr>
              <w:t>For example</w:t>
            </w:r>
            <w:r w:rsidR="00D360CE">
              <w:rPr>
                <w:i/>
                <w:iCs/>
                <w:sz w:val="18"/>
                <w:szCs w:val="18"/>
              </w:rPr>
              <w:t xml:space="preserve">: </w:t>
            </w:r>
            <w:r w:rsidRPr="00D360CE">
              <w:rPr>
                <w:i/>
                <w:iCs/>
                <w:sz w:val="18"/>
                <w:szCs w:val="18"/>
              </w:rPr>
              <w:t>Incorrect allegations</w:t>
            </w:r>
            <w:r w:rsidR="00D360CE">
              <w:rPr>
                <w:i/>
                <w:iCs/>
                <w:sz w:val="18"/>
                <w:szCs w:val="18"/>
              </w:rPr>
              <w:t>;</w:t>
            </w:r>
          </w:p>
          <w:p w14:paraId="399678C7" w14:textId="71DECCA7" w:rsidR="0032218C" w:rsidRPr="00D360CE" w:rsidRDefault="00D360CE" w:rsidP="00D360CE">
            <w:pPr>
              <w:pStyle w:val="ListBullet"/>
              <w:numPr>
                <w:ilvl w:val="0"/>
                <w:numId w:val="0"/>
              </w:numPr>
              <w:spacing w:before="0"/>
              <w:rPr>
                <w:i/>
                <w:iCs/>
                <w:sz w:val="18"/>
                <w:szCs w:val="18"/>
              </w:rPr>
            </w:pPr>
            <w:r>
              <w:rPr>
                <w:i/>
                <w:iCs/>
                <w:sz w:val="18"/>
                <w:szCs w:val="18"/>
              </w:rPr>
              <w:t>p</w:t>
            </w:r>
            <w:r w:rsidR="0032218C" w:rsidRPr="00D360CE">
              <w:rPr>
                <w:i/>
                <w:iCs/>
                <w:sz w:val="18"/>
                <w:szCs w:val="18"/>
              </w:rPr>
              <w:t>rocedural issues</w:t>
            </w:r>
            <w:r>
              <w:rPr>
                <w:i/>
                <w:iCs/>
                <w:sz w:val="18"/>
                <w:szCs w:val="18"/>
              </w:rPr>
              <w:t>; p</w:t>
            </w:r>
            <w:r w:rsidR="0032218C" w:rsidRPr="00D360CE">
              <w:rPr>
                <w:i/>
                <w:iCs/>
                <w:sz w:val="18"/>
                <w:szCs w:val="18"/>
              </w:rPr>
              <w:t>olicies/</w:t>
            </w:r>
            <w:r>
              <w:rPr>
                <w:i/>
                <w:iCs/>
                <w:sz w:val="18"/>
                <w:szCs w:val="18"/>
              </w:rPr>
              <w:t xml:space="preserve"> </w:t>
            </w:r>
            <w:r w:rsidR="0032218C" w:rsidRPr="00D360CE">
              <w:rPr>
                <w:i/>
                <w:iCs/>
                <w:sz w:val="18"/>
                <w:szCs w:val="18"/>
              </w:rPr>
              <w:t>agreements/rules</w:t>
            </w:r>
            <w:r>
              <w:rPr>
                <w:i/>
                <w:iCs/>
                <w:sz w:val="18"/>
                <w:szCs w:val="18"/>
              </w:rPr>
              <w:t>; e</w:t>
            </w:r>
            <w:r w:rsidR="0032218C" w:rsidRPr="00D360CE">
              <w:rPr>
                <w:i/>
                <w:iCs/>
                <w:sz w:val="18"/>
                <w:szCs w:val="18"/>
              </w:rPr>
              <w:t>mployment law</w:t>
            </w:r>
            <w:r>
              <w:rPr>
                <w:i/>
                <w:iCs/>
                <w:sz w:val="18"/>
                <w:szCs w:val="18"/>
              </w:rPr>
              <w:t>; p</w:t>
            </w:r>
            <w:r w:rsidR="0032218C" w:rsidRPr="00D360CE">
              <w:rPr>
                <w:i/>
                <w:iCs/>
                <w:sz w:val="18"/>
                <w:szCs w:val="18"/>
              </w:rPr>
              <w:t>recedent from previous cases</w:t>
            </w:r>
          </w:p>
          <w:p w14:paraId="2E8882A9" w14:textId="2936E25B" w:rsidR="009A0CB5" w:rsidRPr="00D360CE" w:rsidRDefault="009A0CB5" w:rsidP="00D360CE"/>
        </w:tc>
        <w:tc>
          <w:tcPr>
            <w:tcW w:w="2857" w:type="dxa"/>
            <w:tcBorders>
              <w:bottom w:val="single" w:sz="4" w:space="0" w:color="auto"/>
            </w:tcBorders>
          </w:tcPr>
          <w:p w14:paraId="5A80247E" w14:textId="77777777" w:rsidR="00D360CE" w:rsidRDefault="0032218C" w:rsidP="003437C3">
            <w:pPr>
              <w:spacing w:before="0"/>
              <w:rPr>
                <w:i/>
                <w:iCs/>
                <w:sz w:val="18"/>
                <w:szCs w:val="18"/>
              </w:rPr>
            </w:pPr>
            <w:r w:rsidRPr="00D360CE">
              <w:rPr>
                <w:i/>
                <w:iCs/>
                <w:sz w:val="18"/>
                <w:szCs w:val="18"/>
              </w:rPr>
              <w:t>Assess the risks of everything that you see as a strength to make sure it can’t backfire against your member</w:t>
            </w:r>
          </w:p>
          <w:p w14:paraId="46095793" w14:textId="730323C5" w:rsidR="0032218C" w:rsidRPr="00D360CE" w:rsidRDefault="0032218C" w:rsidP="00D360CE">
            <w:r w:rsidRPr="00D360CE">
              <w:tab/>
            </w:r>
          </w:p>
        </w:tc>
        <w:tc>
          <w:tcPr>
            <w:tcW w:w="2857" w:type="dxa"/>
            <w:tcBorders>
              <w:bottom w:val="single" w:sz="4" w:space="0" w:color="auto"/>
            </w:tcBorders>
          </w:tcPr>
          <w:p w14:paraId="30418FD9" w14:textId="77777777" w:rsidR="0032218C" w:rsidRDefault="0032218C" w:rsidP="003437C3">
            <w:pPr>
              <w:spacing w:before="0"/>
              <w:rPr>
                <w:i/>
                <w:iCs/>
                <w:sz w:val="18"/>
                <w:szCs w:val="18"/>
              </w:rPr>
            </w:pPr>
            <w:r w:rsidRPr="00D360CE">
              <w:rPr>
                <w:i/>
                <w:iCs/>
                <w:sz w:val="18"/>
                <w:szCs w:val="18"/>
              </w:rPr>
              <w:t>Think about how you can get the best out of a strong point. When and how are you going to raise it?</w:t>
            </w:r>
          </w:p>
          <w:p w14:paraId="6F71757F" w14:textId="0104CD38" w:rsidR="00D360CE" w:rsidRPr="00D360CE" w:rsidRDefault="00D360CE" w:rsidP="00D360CE"/>
        </w:tc>
      </w:tr>
      <w:tr w:rsidR="003437C3" w:rsidRPr="000620F9" w14:paraId="4165C23B" w14:textId="77777777" w:rsidTr="005318A3">
        <w:tc>
          <w:tcPr>
            <w:tcW w:w="3397" w:type="dxa"/>
            <w:shd w:val="clear" w:color="auto" w:fill="D9D9D9" w:themeFill="background1" w:themeFillShade="D9"/>
          </w:tcPr>
          <w:p w14:paraId="194F26D9" w14:textId="372E9E83" w:rsidR="003437C3" w:rsidRPr="003437C3" w:rsidRDefault="003437C3" w:rsidP="003437C3">
            <w:pPr>
              <w:spacing w:before="0"/>
              <w:rPr>
                <w:b/>
              </w:rPr>
            </w:pPr>
            <w:r w:rsidRPr="00D303A5">
              <w:rPr>
                <w:b/>
              </w:rPr>
              <w:t>Weaknesses of member’s case</w:t>
            </w:r>
          </w:p>
        </w:tc>
        <w:tc>
          <w:tcPr>
            <w:tcW w:w="5714" w:type="dxa"/>
            <w:gridSpan w:val="2"/>
            <w:shd w:val="clear" w:color="auto" w:fill="D9D9D9" w:themeFill="background1" w:themeFillShade="D9"/>
          </w:tcPr>
          <w:p w14:paraId="602332EE" w14:textId="10F91934" w:rsidR="003437C3" w:rsidRPr="003437C3" w:rsidRDefault="003437C3" w:rsidP="003437C3">
            <w:pPr>
              <w:spacing w:before="0"/>
              <w:rPr>
                <w:b/>
              </w:rPr>
            </w:pPr>
            <w:r w:rsidRPr="00D303A5">
              <w:rPr>
                <w:b/>
              </w:rPr>
              <w:t>How to minimise these weaknesses</w:t>
            </w:r>
          </w:p>
        </w:tc>
      </w:tr>
      <w:tr w:rsidR="003437C3" w:rsidRPr="000620F9" w14:paraId="788A7A45" w14:textId="77777777" w:rsidTr="005318A3">
        <w:trPr>
          <w:trHeight w:val="6238"/>
        </w:trPr>
        <w:tc>
          <w:tcPr>
            <w:tcW w:w="3397" w:type="dxa"/>
            <w:tcBorders>
              <w:bottom w:val="single" w:sz="4" w:space="0" w:color="auto"/>
            </w:tcBorders>
          </w:tcPr>
          <w:p w14:paraId="338F6C3A" w14:textId="77777777" w:rsidR="003437C3" w:rsidRPr="00D360CE" w:rsidRDefault="003437C3" w:rsidP="003437C3">
            <w:pPr>
              <w:spacing w:before="0"/>
              <w:rPr>
                <w:i/>
                <w:iCs/>
                <w:sz w:val="18"/>
                <w:szCs w:val="18"/>
              </w:rPr>
            </w:pPr>
            <w:r w:rsidRPr="00D360CE">
              <w:rPr>
                <w:i/>
                <w:iCs/>
                <w:sz w:val="18"/>
                <w:szCs w:val="18"/>
              </w:rPr>
              <w:t>Make sure you list all areas that are possible problems for your member</w:t>
            </w:r>
          </w:p>
          <w:p w14:paraId="7916C3D3" w14:textId="0B5E1670" w:rsidR="00D360CE" w:rsidRPr="00D303A5" w:rsidRDefault="00D360CE" w:rsidP="00D360CE"/>
        </w:tc>
        <w:tc>
          <w:tcPr>
            <w:tcW w:w="5714" w:type="dxa"/>
            <w:gridSpan w:val="2"/>
            <w:tcBorders>
              <w:bottom w:val="single" w:sz="4" w:space="0" w:color="auto"/>
            </w:tcBorders>
          </w:tcPr>
          <w:p w14:paraId="16D98A31" w14:textId="77777777" w:rsidR="003437C3" w:rsidRPr="00D360CE" w:rsidRDefault="003437C3" w:rsidP="003437C3">
            <w:pPr>
              <w:spacing w:before="0"/>
              <w:rPr>
                <w:i/>
                <w:iCs/>
                <w:sz w:val="18"/>
                <w:szCs w:val="18"/>
              </w:rPr>
            </w:pPr>
            <w:r w:rsidRPr="00D360CE">
              <w:rPr>
                <w:i/>
                <w:iCs/>
                <w:sz w:val="18"/>
                <w:szCs w:val="18"/>
              </w:rPr>
              <w:t>Think about the best way to deal with the weaknesses</w:t>
            </w:r>
          </w:p>
          <w:p w14:paraId="79637B9F" w14:textId="2037C6FD" w:rsidR="00D360CE" w:rsidRPr="00D303A5" w:rsidRDefault="00D360CE" w:rsidP="00D360CE"/>
        </w:tc>
      </w:tr>
    </w:tbl>
    <w:p w14:paraId="0072B843" w14:textId="77777777" w:rsidR="005318A3" w:rsidRDefault="005318A3">
      <w:r>
        <w:br w:type="page"/>
      </w:r>
    </w:p>
    <w:tbl>
      <w:tblPr>
        <w:tblStyle w:val="TableGrid"/>
        <w:tblW w:w="9111" w:type="dxa"/>
        <w:tblLayout w:type="fixed"/>
        <w:tblCellMar>
          <w:top w:w="113" w:type="dxa"/>
          <w:bottom w:w="113" w:type="dxa"/>
        </w:tblCellMar>
        <w:tblLook w:val="04A0" w:firstRow="1" w:lastRow="0" w:firstColumn="1" w:lastColumn="0" w:noHBand="0" w:noVBand="1"/>
      </w:tblPr>
      <w:tblGrid>
        <w:gridCol w:w="3397"/>
        <w:gridCol w:w="2857"/>
        <w:gridCol w:w="2857"/>
      </w:tblGrid>
      <w:tr w:rsidR="00D360CE" w:rsidRPr="000620F9" w14:paraId="656AE073" w14:textId="77777777" w:rsidTr="00D360CE">
        <w:tc>
          <w:tcPr>
            <w:tcW w:w="9111" w:type="dxa"/>
            <w:gridSpan w:val="3"/>
            <w:shd w:val="clear" w:color="auto" w:fill="D9D9D9" w:themeFill="background1" w:themeFillShade="D9"/>
          </w:tcPr>
          <w:p w14:paraId="4DF5AFEC" w14:textId="12090E35" w:rsidR="00D360CE" w:rsidRDefault="00D360CE" w:rsidP="003437C3">
            <w:pPr>
              <w:spacing w:before="0"/>
            </w:pPr>
            <w:r>
              <w:rPr>
                <w:b/>
              </w:rPr>
              <w:lastRenderedPageBreak/>
              <w:t>Mitigating circumstances</w:t>
            </w:r>
            <w:r w:rsidRPr="00D303A5">
              <w:rPr>
                <w:b/>
              </w:rPr>
              <w:t xml:space="preserve"> of member’s case</w:t>
            </w:r>
          </w:p>
        </w:tc>
      </w:tr>
      <w:tr w:rsidR="0032218C" w:rsidRPr="000620F9" w14:paraId="425CCD4B" w14:textId="77777777" w:rsidTr="005318A3">
        <w:trPr>
          <w:trHeight w:val="7325"/>
        </w:trPr>
        <w:tc>
          <w:tcPr>
            <w:tcW w:w="3397" w:type="dxa"/>
          </w:tcPr>
          <w:p w14:paraId="37515AC2" w14:textId="77777777" w:rsidR="0032218C" w:rsidRDefault="0032218C" w:rsidP="003437C3">
            <w:pPr>
              <w:spacing w:before="0"/>
              <w:rPr>
                <w:i/>
                <w:iCs/>
                <w:sz w:val="18"/>
                <w:szCs w:val="18"/>
              </w:rPr>
            </w:pPr>
            <w:r w:rsidRPr="00D360CE">
              <w:rPr>
                <w:i/>
                <w:iCs/>
                <w:sz w:val="18"/>
                <w:szCs w:val="18"/>
              </w:rPr>
              <w:t xml:space="preserve">Make sure you list all possible reasons for your member </w:t>
            </w:r>
          </w:p>
          <w:p w14:paraId="61F6473F" w14:textId="45751271" w:rsidR="00D360CE" w:rsidRPr="00D360CE" w:rsidRDefault="00D360CE" w:rsidP="00D360CE"/>
        </w:tc>
        <w:tc>
          <w:tcPr>
            <w:tcW w:w="2857" w:type="dxa"/>
          </w:tcPr>
          <w:p w14:paraId="688B0C95" w14:textId="3F3F2FD2" w:rsidR="00D360CE" w:rsidRDefault="0032218C" w:rsidP="003437C3">
            <w:pPr>
              <w:spacing w:before="0"/>
              <w:rPr>
                <w:i/>
                <w:iCs/>
                <w:sz w:val="18"/>
                <w:szCs w:val="18"/>
              </w:rPr>
            </w:pPr>
            <w:r w:rsidRPr="00D360CE">
              <w:rPr>
                <w:i/>
                <w:iCs/>
                <w:sz w:val="18"/>
                <w:szCs w:val="18"/>
              </w:rPr>
              <w:t>What affect could they have had?</w:t>
            </w:r>
          </w:p>
          <w:p w14:paraId="4018211D" w14:textId="4FBEDF58" w:rsidR="00D360CE" w:rsidRPr="00D360CE" w:rsidRDefault="00D360CE" w:rsidP="00D360CE"/>
        </w:tc>
        <w:tc>
          <w:tcPr>
            <w:tcW w:w="2857" w:type="dxa"/>
          </w:tcPr>
          <w:p w14:paraId="621430BA" w14:textId="77777777" w:rsidR="0032218C" w:rsidRDefault="0032218C" w:rsidP="003437C3">
            <w:pPr>
              <w:spacing w:before="0"/>
              <w:rPr>
                <w:i/>
                <w:iCs/>
                <w:sz w:val="18"/>
                <w:szCs w:val="18"/>
              </w:rPr>
            </w:pPr>
            <w:r w:rsidRPr="00D360CE">
              <w:rPr>
                <w:i/>
                <w:iCs/>
                <w:sz w:val="18"/>
                <w:szCs w:val="18"/>
              </w:rPr>
              <w:t>Where can they be brought up?</w:t>
            </w:r>
          </w:p>
          <w:p w14:paraId="417E8696" w14:textId="77777777" w:rsidR="00D360CE" w:rsidRDefault="00D360CE" w:rsidP="003437C3">
            <w:pPr>
              <w:spacing w:before="0"/>
              <w:rPr>
                <w:i/>
                <w:iCs/>
                <w:sz w:val="18"/>
                <w:szCs w:val="18"/>
              </w:rPr>
            </w:pPr>
          </w:p>
          <w:p w14:paraId="78BB3E95" w14:textId="3B9E4309" w:rsidR="00D360CE" w:rsidRPr="00D360CE" w:rsidRDefault="00D360CE" w:rsidP="00D360CE"/>
        </w:tc>
      </w:tr>
    </w:tbl>
    <w:p w14:paraId="7D3C9720" w14:textId="77777777" w:rsidR="0032218C" w:rsidRDefault="0032218C" w:rsidP="0032218C">
      <w:pPr>
        <w:pStyle w:val="Heading2"/>
      </w:pPr>
    </w:p>
    <w:p w14:paraId="187EA183" w14:textId="77777777" w:rsidR="0032218C" w:rsidRDefault="0032218C" w:rsidP="0032218C">
      <w:pPr>
        <w:spacing w:before="0" w:after="180" w:line="280" w:lineRule="exact"/>
        <w:rPr>
          <w:b/>
          <w:kern w:val="32"/>
          <w:sz w:val="32"/>
          <w:szCs w:val="22"/>
          <w:lang w:eastAsia="en-US"/>
        </w:rPr>
      </w:pPr>
      <w:r>
        <w:br w:type="page"/>
      </w:r>
    </w:p>
    <w:p w14:paraId="4D06CDDE" w14:textId="4AD180EB" w:rsidR="0032218C" w:rsidRDefault="0032218C" w:rsidP="0032218C">
      <w:pPr>
        <w:pStyle w:val="Heading2"/>
      </w:pPr>
      <w:bookmarkStart w:id="187" w:name="_Toc37933542"/>
      <w:bookmarkStart w:id="188" w:name="_Toc219970338"/>
      <w:r>
        <w:lastRenderedPageBreak/>
        <w:t>Preparing for the meeting</w:t>
      </w:r>
      <w:bookmarkEnd w:id="187"/>
      <w:bookmarkEnd w:id="188"/>
    </w:p>
    <w:p w14:paraId="1914AF18" w14:textId="77777777" w:rsidR="0032218C" w:rsidRDefault="0032218C" w:rsidP="0032218C">
      <w:pPr>
        <w:spacing w:before="0" w:after="180" w:line="280" w:lineRule="exact"/>
      </w:pPr>
      <w:r>
        <w:t>Plan, plan, plan!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CellMar>
          <w:left w:w="0" w:type="dxa"/>
          <w:right w:w="0" w:type="dxa"/>
        </w:tblCellMar>
        <w:tblLook w:val="04A0" w:firstRow="1" w:lastRow="0" w:firstColumn="1" w:lastColumn="0" w:noHBand="0" w:noVBand="1"/>
      </w:tblPr>
      <w:tblGrid>
        <w:gridCol w:w="9061"/>
      </w:tblGrid>
      <w:tr w:rsidR="00E9536D" w:rsidRPr="00E9536D" w14:paraId="17F26D0D" w14:textId="77777777" w:rsidTr="00795785">
        <w:tc>
          <w:tcPr>
            <w:tcW w:w="9061" w:type="dxa"/>
            <w:tcMar>
              <w:top w:w="0" w:type="dxa"/>
              <w:bottom w:w="0" w:type="dxa"/>
            </w:tcMar>
          </w:tcPr>
          <w:p w14:paraId="2946B09E" w14:textId="77777777" w:rsidR="00E9536D" w:rsidRPr="00E9536D" w:rsidRDefault="00E9536D" w:rsidP="00795785">
            <w:pPr>
              <w:spacing w:before="0" w:after="180"/>
              <w:rPr>
                <w:b/>
              </w:rPr>
            </w:pPr>
            <w:r w:rsidRPr="00E9536D">
              <w:rPr>
                <w:b/>
              </w:rPr>
              <w:t>Summary of your key points – keep it simple</w:t>
            </w:r>
          </w:p>
        </w:tc>
      </w:tr>
      <w:tr w:rsidR="00E9536D" w:rsidRPr="00E9536D" w14:paraId="3756F3A4" w14:textId="77777777" w:rsidTr="00795785">
        <w:tc>
          <w:tcPr>
            <w:tcW w:w="9061" w:type="dxa"/>
            <w:tcMar>
              <w:top w:w="0" w:type="dxa"/>
              <w:bottom w:w="0" w:type="dxa"/>
            </w:tcMar>
          </w:tcPr>
          <w:p w14:paraId="4A4E426C" w14:textId="77777777" w:rsidR="00E9536D" w:rsidRPr="00E9536D" w:rsidRDefault="00E9536D" w:rsidP="00795785">
            <w:pPr>
              <w:spacing w:before="0" w:after="180"/>
            </w:pPr>
            <w:r w:rsidRPr="00E9536D">
              <w:t xml:space="preserve">Identify just one or key points that are the core of your case and the most persuasive way to get those points over </w:t>
            </w:r>
          </w:p>
        </w:tc>
      </w:tr>
      <w:tr w:rsidR="00E9536D" w:rsidRPr="00E9536D" w14:paraId="0367E738" w14:textId="77777777" w:rsidTr="00795785">
        <w:trPr>
          <w:trHeight w:val="3097"/>
        </w:trPr>
        <w:tc>
          <w:tcPr>
            <w:tcW w:w="9061" w:type="dxa"/>
          </w:tcPr>
          <w:p w14:paraId="731B8FC8" w14:textId="77777777" w:rsidR="00E9536D" w:rsidRPr="00E9536D" w:rsidRDefault="00E9536D" w:rsidP="00795785"/>
        </w:tc>
      </w:tr>
      <w:tr w:rsidR="00E9536D" w:rsidRPr="00E9536D" w14:paraId="4FEFBE2B" w14:textId="77777777" w:rsidTr="00795785">
        <w:tc>
          <w:tcPr>
            <w:tcW w:w="9061" w:type="dxa"/>
          </w:tcPr>
          <w:p w14:paraId="76E52600" w14:textId="77777777" w:rsidR="00E9536D" w:rsidRPr="00E9536D" w:rsidRDefault="00E9536D" w:rsidP="00795785">
            <w:pPr>
              <w:spacing w:before="0" w:after="180"/>
              <w:rPr>
                <w:b/>
              </w:rPr>
            </w:pPr>
            <w:r w:rsidRPr="00E9536D">
              <w:rPr>
                <w:b/>
              </w:rPr>
              <w:t>Procedural points (if any)</w:t>
            </w:r>
          </w:p>
        </w:tc>
      </w:tr>
      <w:tr w:rsidR="00E9536D" w:rsidRPr="00E9536D" w14:paraId="524C32F8" w14:textId="77777777" w:rsidTr="00795785">
        <w:tc>
          <w:tcPr>
            <w:tcW w:w="9061" w:type="dxa"/>
          </w:tcPr>
          <w:p w14:paraId="3B5F4E50" w14:textId="77777777" w:rsidR="00E9536D" w:rsidRPr="00E9536D" w:rsidRDefault="00E9536D" w:rsidP="00795785">
            <w:pPr>
              <w:spacing w:before="0" w:after="180"/>
            </w:pPr>
            <w:r w:rsidRPr="00E9536D">
              <w:t>Think about any procedural points you might want to raise, such as a meeting that wasn’t called properly, or charges not explained, or the right to representation. Decide if you want to raise this at the start of the meeting or at some other time</w:t>
            </w:r>
          </w:p>
        </w:tc>
      </w:tr>
      <w:tr w:rsidR="00E9536D" w:rsidRPr="00E9536D" w14:paraId="186ADA64" w14:textId="77777777" w:rsidTr="00795785">
        <w:trPr>
          <w:trHeight w:val="3021"/>
        </w:trPr>
        <w:tc>
          <w:tcPr>
            <w:tcW w:w="9061" w:type="dxa"/>
          </w:tcPr>
          <w:p w14:paraId="504C411D" w14:textId="77777777" w:rsidR="00E9536D" w:rsidRPr="00E9536D" w:rsidRDefault="00E9536D" w:rsidP="00795785">
            <w:pPr>
              <w:spacing w:before="0" w:after="180"/>
            </w:pPr>
          </w:p>
        </w:tc>
      </w:tr>
      <w:tr w:rsidR="00E9536D" w:rsidRPr="00E9536D" w14:paraId="16AB998B" w14:textId="77777777" w:rsidTr="00795785">
        <w:tc>
          <w:tcPr>
            <w:tcW w:w="9061" w:type="dxa"/>
          </w:tcPr>
          <w:p w14:paraId="42000AD0" w14:textId="77777777" w:rsidR="00E9536D" w:rsidRPr="00E9536D" w:rsidRDefault="00E9536D" w:rsidP="00795785">
            <w:pPr>
              <w:spacing w:before="0" w:after="180"/>
              <w:rPr>
                <w:b/>
              </w:rPr>
            </w:pPr>
            <w:r w:rsidRPr="00E9536D">
              <w:rPr>
                <w:b/>
              </w:rPr>
              <w:t>Opening statement</w:t>
            </w:r>
          </w:p>
        </w:tc>
      </w:tr>
      <w:tr w:rsidR="00E9536D" w:rsidRPr="00E9536D" w14:paraId="152881FA" w14:textId="77777777" w:rsidTr="00795785">
        <w:tc>
          <w:tcPr>
            <w:tcW w:w="9061" w:type="dxa"/>
          </w:tcPr>
          <w:p w14:paraId="502E2404" w14:textId="77777777" w:rsidR="00E9536D" w:rsidRPr="00E9536D" w:rsidRDefault="00E9536D" w:rsidP="00795785">
            <w:pPr>
              <w:spacing w:before="0" w:after="180"/>
            </w:pPr>
            <w:r w:rsidRPr="00E9536D">
              <w:t>This is your chance to shape the meeting from the start. It might make sense to prepare a short statement and ask the member to sign it. This could be later used to deflect questions to the member. You need to decide if the member is accepting all or part of the allegation</w:t>
            </w:r>
          </w:p>
        </w:tc>
      </w:tr>
      <w:tr w:rsidR="00E9536D" w:rsidRPr="00E9536D" w14:paraId="30F6C786" w14:textId="77777777" w:rsidTr="00795785">
        <w:trPr>
          <w:trHeight w:val="3386"/>
        </w:trPr>
        <w:tc>
          <w:tcPr>
            <w:tcW w:w="9061" w:type="dxa"/>
          </w:tcPr>
          <w:p w14:paraId="4E0F0319" w14:textId="77777777" w:rsidR="00E9536D" w:rsidRPr="00E9536D" w:rsidRDefault="00E9536D" w:rsidP="00795785">
            <w:pPr>
              <w:spacing w:before="0" w:after="180"/>
              <w:rPr>
                <w:b/>
              </w:rPr>
            </w:pPr>
          </w:p>
        </w:tc>
      </w:tr>
      <w:tr w:rsidR="00E9536D" w:rsidRPr="00E9536D" w14:paraId="751E34BA" w14:textId="77777777" w:rsidTr="00795785">
        <w:tc>
          <w:tcPr>
            <w:tcW w:w="9061" w:type="dxa"/>
          </w:tcPr>
          <w:p w14:paraId="065139AC" w14:textId="77777777" w:rsidR="00E9536D" w:rsidRPr="00E9536D" w:rsidRDefault="00E9536D" w:rsidP="00795785">
            <w:pPr>
              <w:spacing w:before="0" w:after="180"/>
              <w:rPr>
                <w:b/>
              </w:rPr>
            </w:pPr>
            <w:r w:rsidRPr="00E9536D">
              <w:rPr>
                <w:b/>
              </w:rPr>
              <w:lastRenderedPageBreak/>
              <w:t>Questions for the investigating officer</w:t>
            </w:r>
          </w:p>
        </w:tc>
      </w:tr>
      <w:tr w:rsidR="00E9536D" w:rsidRPr="00E9536D" w14:paraId="15EAE3AE" w14:textId="77777777" w:rsidTr="00795785">
        <w:tc>
          <w:tcPr>
            <w:tcW w:w="9061" w:type="dxa"/>
          </w:tcPr>
          <w:p w14:paraId="22D9BB15" w14:textId="77777777" w:rsidR="00E9536D" w:rsidRPr="00E9536D" w:rsidRDefault="00E9536D" w:rsidP="00795785">
            <w:pPr>
              <w:spacing w:before="0" w:after="180"/>
            </w:pPr>
            <w:r w:rsidRPr="00E9536D">
              <w:t xml:space="preserve">Use where and when type questions, not whys and </w:t>
            </w:r>
            <w:proofErr w:type="spellStart"/>
            <w:r w:rsidRPr="00E9536D">
              <w:t>hows</w:t>
            </w:r>
            <w:proofErr w:type="spellEnd"/>
            <w:r w:rsidRPr="00E9536D">
              <w:t xml:space="preserve">. Identify closed questions that highlight the key points of your case </w:t>
            </w:r>
            <w:proofErr w:type="spellStart"/>
            <w:r w:rsidRPr="00E9536D">
              <w:t>eg</w:t>
            </w:r>
            <w:proofErr w:type="spellEnd"/>
            <w:r w:rsidRPr="00E9536D">
              <w:t xml:space="preserve"> ask if the responsible manager knows the procedure and the part you want to refer to. Then ask them when they did this action, which you believe they did not do correctly. Ask them to record that it was not done. Make a note of it yourself.</w:t>
            </w:r>
          </w:p>
        </w:tc>
      </w:tr>
      <w:tr w:rsidR="00E9536D" w:rsidRPr="00E9536D" w14:paraId="77BE537D" w14:textId="77777777" w:rsidTr="00795785">
        <w:trPr>
          <w:trHeight w:val="3302"/>
        </w:trPr>
        <w:tc>
          <w:tcPr>
            <w:tcW w:w="9061" w:type="dxa"/>
          </w:tcPr>
          <w:p w14:paraId="5ABF4B73" w14:textId="77777777" w:rsidR="00E9536D" w:rsidRPr="00E9536D" w:rsidRDefault="00E9536D" w:rsidP="00795785"/>
        </w:tc>
      </w:tr>
      <w:tr w:rsidR="00E9536D" w:rsidRPr="00E9536D" w14:paraId="608224DA" w14:textId="77777777" w:rsidTr="00795785">
        <w:tc>
          <w:tcPr>
            <w:tcW w:w="9061" w:type="dxa"/>
          </w:tcPr>
          <w:p w14:paraId="76F9997C" w14:textId="77777777" w:rsidR="00E9536D" w:rsidRPr="00E9536D" w:rsidRDefault="00E9536D" w:rsidP="00795785">
            <w:pPr>
              <w:spacing w:before="0" w:after="180"/>
              <w:rPr>
                <w:b/>
              </w:rPr>
            </w:pPr>
            <w:r w:rsidRPr="00E9536D">
              <w:rPr>
                <w:b/>
              </w:rPr>
              <w:t>Presenting the member’s case</w:t>
            </w:r>
          </w:p>
        </w:tc>
      </w:tr>
      <w:tr w:rsidR="00E9536D" w:rsidRPr="00E9536D" w14:paraId="772E10DD" w14:textId="77777777" w:rsidTr="00795785">
        <w:tc>
          <w:tcPr>
            <w:tcW w:w="9061" w:type="dxa"/>
          </w:tcPr>
          <w:p w14:paraId="7BCCB44E" w14:textId="77777777" w:rsidR="00E9536D" w:rsidRPr="00E9536D" w:rsidRDefault="00E9536D" w:rsidP="00795785">
            <w:pPr>
              <w:spacing w:before="0" w:after="180"/>
            </w:pPr>
            <w:r w:rsidRPr="00E9536D">
              <w:t>With the member, go through the points to focus on and get them to practice this with you. Tell them where you are going to come in with questions or where you may tie the case to answers by witnesses or the investigating officer.</w:t>
            </w:r>
          </w:p>
        </w:tc>
      </w:tr>
      <w:tr w:rsidR="00E9536D" w:rsidRPr="00E9536D" w14:paraId="0FC5FEAC" w14:textId="77777777" w:rsidTr="00795785">
        <w:trPr>
          <w:trHeight w:val="3573"/>
        </w:trPr>
        <w:tc>
          <w:tcPr>
            <w:tcW w:w="9061" w:type="dxa"/>
          </w:tcPr>
          <w:p w14:paraId="5DFB6106" w14:textId="77777777" w:rsidR="00E9536D" w:rsidRPr="00E9536D" w:rsidRDefault="00E9536D" w:rsidP="00795785"/>
        </w:tc>
      </w:tr>
      <w:tr w:rsidR="00E9536D" w:rsidRPr="00E9536D" w14:paraId="3DDD0065" w14:textId="77777777" w:rsidTr="00795785">
        <w:tc>
          <w:tcPr>
            <w:tcW w:w="9061" w:type="dxa"/>
          </w:tcPr>
          <w:p w14:paraId="39C7B7A5" w14:textId="77777777" w:rsidR="00E9536D" w:rsidRPr="00E9536D" w:rsidRDefault="00E9536D" w:rsidP="00795785">
            <w:pPr>
              <w:spacing w:before="0" w:after="180"/>
              <w:rPr>
                <w:b/>
              </w:rPr>
            </w:pPr>
            <w:r w:rsidRPr="00E9536D">
              <w:rPr>
                <w:b/>
              </w:rPr>
              <w:t>Minimising the pressure on your member</w:t>
            </w:r>
          </w:p>
        </w:tc>
      </w:tr>
      <w:tr w:rsidR="00E9536D" w:rsidRPr="00E9536D" w14:paraId="56B764E6" w14:textId="77777777" w:rsidTr="00795785">
        <w:tc>
          <w:tcPr>
            <w:tcW w:w="9061" w:type="dxa"/>
          </w:tcPr>
          <w:p w14:paraId="6264F928" w14:textId="77777777" w:rsidR="00E9536D" w:rsidRPr="00E9536D" w:rsidRDefault="00E9536D" w:rsidP="00795785">
            <w:pPr>
              <w:spacing w:before="0" w:after="180"/>
            </w:pPr>
            <w:r w:rsidRPr="00E9536D">
              <w:t>Identify ways you can avoid your member being put under pressure. For instance, you might want to use the statement you provided earlier and refer to that. Agree responses to likely questions</w:t>
            </w:r>
          </w:p>
        </w:tc>
      </w:tr>
      <w:tr w:rsidR="00E9536D" w:rsidRPr="00E9536D" w14:paraId="171E5122" w14:textId="77777777" w:rsidTr="00795785">
        <w:trPr>
          <w:trHeight w:val="3305"/>
        </w:trPr>
        <w:tc>
          <w:tcPr>
            <w:tcW w:w="9061" w:type="dxa"/>
          </w:tcPr>
          <w:p w14:paraId="54A69E93" w14:textId="77777777" w:rsidR="00E9536D" w:rsidRPr="00E9536D" w:rsidRDefault="00E9536D" w:rsidP="00795785"/>
        </w:tc>
      </w:tr>
      <w:tr w:rsidR="00E9536D" w:rsidRPr="00E9536D" w14:paraId="08983822" w14:textId="77777777" w:rsidTr="00795785">
        <w:tc>
          <w:tcPr>
            <w:tcW w:w="9061" w:type="dxa"/>
          </w:tcPr>
          <w:p w14:paraId="30A6C31F" w14:textId="77777777" w:rsidR="00E9536D" w:rsidRPr="00E9536D" w:rsidRDefault="00E9536D" w:rsidP="00795785">
            <w:pPr>
              <w:spacing w:before="0" w:after="180"/>
            </w:pPr>
            <w:r w:rsidRPr="00E9536D">
              <w:rPr>
                <w:b/>
              </w:rPr>
              <w:lastRenderedPageBreak/>
              <w:t>Adjourn to review notes</w:t>
            </w:r>
          </w:p>
        </w:tc>
      </w:tr>
      <w:tr w:rsidR="00E9536D" w:rsidRPr="00E9536D" w14:paraId="7E61E505" w14:textId="77777777" w:rsidTr="00795785">
        <w:tc>
          <w:tcPr>
            <w:tcW w:w="9061" w:type="dxa"/>
          </w:tcPr>
          <w:p w14:paraId="52AE28D9" w14:textId="77777777" w:rsidR="00E9536D" w:rsidRPr="00E9536D" w:rsidRDefault="00E9536D" w:rsidP="00795785">
            <w:pPr>
              <w:spacing w:before="0" w:after="180"/>
            </w:pPr>
            <w:r w:rsidRPr="00E9536D">
              <w:t>Look through your notes. You may need to change tack point out where the management have negated arguments or where you have won arguments</w:t>
            </w:r>
          </w:p>
        </w:tc>
      </w:tr>
      <w:tr w:rsidR="00E9536D" w:rsidRPr="00E9536D" w14:paraId="721116E9" w14:textId="77777777" w:rsidTr="00795785">
        <w:trPr>
          <w:trHeight w:val="3294"/>
        </w:trPr>
        <w:tc>
          <w:tcPr>
            <w:tcW w:w="9061" w:type="dxa"/>
          </w:tcPr>
          <w:p w14:paraId="5CCE5148" w14:textId="77777777" w:rsidR="00E9536D" w:rsidRPr="00E9536D" w:rsidRDefault="00E9536D" w:rsidP="00795785"/>
        </w:tc>
      </w:tr>
      <w:tr w:rsidR="00E9536D" w:rsidRPr="00E9536D" w14:paraId="2FC2D587" w14:textId="77777777" w:rsidTr="00795785">
        <w:tc>
          <w:tcPr>
            <w:tcW w:w="9061" w:type="dxa"/>
          </w:tcPr>
          <w:p w14:paraId="14A8EE18" w14:textId="77777777" w:rsidR="00E9536D" w:rsidRPr="00E9536D" w:rsidRDefault="00E9536D" w:rsidP="00795785">
            <w:pPr>
              <w:spacing w:before="0" w:after="180"/>
              <w:rPr>
                <w:b/>
              </w:rPr>
            </w:pPr>
            <w:r w:rsidRPr="00E9536D">
              <w:rPr>
                <w:b/>
              </w:rPr>
              <w:t>Closing statement/summary</w:t>
            </w:r>
          </w:p>
        </w:tc>
      </w:tr>
      <w:tr w:rsidR="00E9536D" w:rsidRPr="00E9536D" w14:paraId="1F62A7ED" w14:textId="77777777" w:rsidTr="00795785">
        <w:tc>
          <w:tcPr>
            <w:tcW w:w="9061" w:type="dxa"/>
          </w:tcPr>
          <w:p w14:paraId="60866878" w14:textId="77777777" w:rsidR="00E9536D" w:rsidRPr="00E9536D" w:rsidRDefault="00E9536D" w:rsidP="00795785">
            <w:pPr>
              <w:spacing w:before="0" w:after="180"/>
            </w:pPr>
            <w:r w:rsidRPr="00E9536D">
              <w:t>Repeat key points, (highlighting any backed-up points from statements/evidence heard at the meeting) make it clear of any mitigating reasons, create empathy, putting in them in the member’s shoes)</w:t>
            </w:r>
          </w:p>
        </w:tc>
      </w:tr>
      <w:tr w:rsidR="00E9536D" w:rsidRPr="00E9536D" w14:paraId="1A82E73A" w14:textId="77777777" w:rsidTr="00795785">
        <w:trPr>
          <w:trHeight w:val="3320"/>
        </w:trPr>
        <w:tc>
          <w:tcPr>
            <w:tcW w:w="9061" w:type="dxa"/>
          </w:tcPr>
          <w:p w14:paraId="38F7EE6F" w14:textId="77777777" w:rsidR="00E9536D" w:rsidRPr="00E9536D" w:rsidRDefault="00E9536D" w:rsidP="00795785"/>
        </w:tc>
      </w:tr>
      <w:tr w:rsidR="00E9536D" w:rsidRPr="00E9536D" w14:paraId="6E9B4DD0" w14:textId="77777777" w:rsidTr="00795785">
        <w:tc>
          <w:tcPr>
            <w:tcW w:w="9061" w:type="dxa"/>
          </w:tcPr>
          <w:p w14:paraId="2AED59D0" w14:textId="77777777" w:rsidR="00E9536D" w:rsidRPr="00E9536D" w:rsidRDefault="00E9536D" w:rsidP="00795785">
            <w:pPr>
              <w:spacing w:before="0" w:after="180"/>
              <w:rPr>
                <w:b/>
              </w:rPr>
            </w:pPr>
            <w:r w:rsidRPr="00E9536D">
              <w:rPr>
                <w:b/>
              </w:rPr>
              <w:t>Statements to disciplinary hearings</w:t>
            </w:r>
          </w:p>
        </w:tc>
      </w:tr>
      <w:tr w:rsidR="00E9536D" w:rsidRPr="00E9536D" w14:paraId="77301543" w14:textId="77777777" w:rsidTr="00795785">
        <w:tc>
          <w:tcPr>
            <w:tcW w:w="9061" w:type="dxa"/>
          </w:tcPr>
          <w:p w14:paraId="050C3FBC" w14:textId="77777777" w:rsidR="00E9536D" w:rsidRPr="00E9536D" w:rsidRDefault="00E9536D" w:rsidP="00795785">
            <w:r w:rsidRPr="00E9536D">
              <w:t>Address the points made against the member in any case documentation – overall charges and specific examples given.</w:t>
            </w:r>
          </w:p>
          <w:p w14:paraId="41F5C7CB" w14:textId="77777777" w:rsidR="00E9536D" w:rsidRPr="00E9536D" w:rsidRDefault="00E9536D" w:rsidP="00795785">
            <w:r w:rsidRPr="00E9536D">
              <w:t>Challenge evidence that is inaccurate or could be interpreted differently.</w:t>
            </w:r>
          </w:p>
          <w:p w14:paraId="0CFE8EF1" w14:textId="777A0B9D" w:rsidR="00E9536D" w:rsidRPr="00E9536D" w:rsidRDefault="00E9536D" w:rsidP="00795785">
            <w:r w:rsidRPr="00E9536D">
              <w:t xml:space="preserve">Provide countervailing evidence </w:t>
            </w:r>
            <w:r w:rsidR="00882689" w:rsidRPr="00E9536D">
              <w:t>e.g.</w:t>
            </w:r>
            <w:r w:rsidRPr="00E9536D">
              <w:t xml:space="preserve"> testimony from colleagues, good performance/conduct.</w:t>
            </w:r>
          </w:p>
          <w:p w14:paraId="570508D1" w14:textId="1CBE5F03" w:rsidR="00E9536D" w:rsidRPr="00E9536D" w:rsidRDefault="00E9536D" w:rsidP="00795785">
            <w:r w:rsidRPr="00E9536D">
              <w:t>Include arguments in mitigation, if relevant.</w:t>
            </w:r>
          </w:p>
        </w:tc>
      </w:tr>
      <w:tr w:rsidR="00795785" w:rsidRPr="00E9536D" w14:paraId="153E0E73" w14:textId="77777777" w:rsidTr="00795785">
        <w:trPr>
          <w:trHeight w:val="1650"/>
        </w:trPr>
        <w:tc>
          <w:tcPr>
            <w:tcW w:w="9061" w:type="dxa"/>
          </w:tcPr>
          <w:p w14:paraId="49BA9049" w14:textId="77777777" w:rsidR="00795785" w:rsidRPr="00E9536D" w:rsidRDefault="00795785" w:rsidP="00795785"/>
        </w:tc>
      </w:tr>
    </w:tbl>
    <w:p w14:paraId="6F00327F" w14:textId="5E8BBB4E" w:rsidR="0032218C" w:rsidRDefault="0032218C" w:rsidP="00795785">
      <w:pPr>
        <w:rPr>
          <w:rStyle w:val="Heading3Char"/>
          <w:szCs w:val="22"/>
        </w:rPr>
      </w:pPr>
    </w:p>
    <w:p w14:paraId="759E375B" w14:textId="77777777" w:rsidR="0032218C" w:rsidRPr="0055324D" w:rsidRDefault="0032218C" w:rsidP="0032218C">
      <w:pPr>
        <w:pStyle w:val="Heading2"/>
      </w:pPr>
      <w:bookmarkStart w:id="189" w:name="_Toc37933543"/>
      <w:bookmarkStart w:id="190" w:name="_Toc219970339"/>
      <w:r w:rsidRPr="000E549B">
        <w:lastRenderedPageBreak/>
        <w:t>Activity H – Sasha Payne case pro-forma</w:t>
      </w:r>
      <w:bookmarkEnd w:id="189"/>
      <w:bookmarkEnd w:id="1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000" w:firstRow="0" w:lastRow="0" w:firstColumn="0" w:lastColumn="0" w:noHBand="0" w:noVBand="0"/>
      </w:tblPr>
      <w:tblGrid>
        <w:gridCol w:w="4496"/>
        <w:gridCol w:w="4509"/>
        <w:gridCol w:w="56"/>
      </w:tblGrid>
      <w:tr w:rsidR="000D74DD" w14:paraId="0E54010E" w14:textId="77777777" w:rsidTr="000D74DD">
        <w:trPr>
          <w:cantSplit/>
        </w:trPr>
        <w:tc>
          <w:tcPr>
            <w:tcW w:w="9061" w:type="dxa"/>
            <w:gridSpan w:val="3"/>
            <w:shd w:val="clear" w:color="auto" w:fill="D9D9D9" w:themeFill="background1" w:themeFillShade="D9"/>
          </w:tcPr>
          <w:p w14:paraId="50169B63" w14:textId="77777777" w:rsidR="000D74DD" w:rsidRPr="00115231" w:rsidRDefault="000D74DD" w:rsidP="00115231">
            <w:pPr>
              <w:rPr>
                <w:b/>
                <w:bCs/>
              </w:rPr>
            </w:pPr>
            <w:r w:rsidRPr="00115231">
              <w:rPr>
                <w:b/>
                <w:bCs/>
              </w:rPr>
              <w:t>Basic details</w:t>
            </w:r>
          </w:p>
        </w:tc>
      </w:tr>
      <w:tr w:rsidR="00F51AF7" w:rsidRPr="0055324D" w14:paraId="3F3BF538" w14:textId="77777777" w:rsidTr="00F51AF7">
        <w:trPr>
          <w:gridAfter w:val="1"/>
          <w:wAfter w:w="56" w:type="dxa"/>
          <w:cantSplit/>
        </w:trPr>
        <w:tc>
          <w:tcPr>
            <w:tcW w:w="4496" w:type="dxa"/>
          </w:tcPr>
          <w:p w14:paraId="04D5E08A" w14:textId="31092D8C" w:rsidR="00F51AF7" w:rsidRPr="0055324D" w:rsidRDefault="00F51AF7" w:rsidP="00F51AF7">
            <w:pPr>
              <w:spacing w:before="0"/>
            </w:pPr>
            <w:r w:rsidRPr="0055324D">
              <w:t xml:space="preserve">Name: </w:t>
            </w:r>
            <w:r w:rsidRPr="000E1EBE">
              <w:rPr>
                <w:b/>
                <w:bCs/>
              </w:rPr>
              <w:t>Sasha Payne</w:t>
            </w:r>
          </w:p>
        </w:tc>
        <w:tc>
          <w:tcPr>
            <w:tcW w:w="4509" w:type="dxa"/>
          </w:tcPr>
          <w:p w14:paraId="1C13D0BF" w14:textId="55AA59F3" w:rsidR="00F51AF7" w:rsidRPr="0055324D" w:rsidRDefault="00F51AF7" w:rsidP="00F51AF7">
            <w:pPr>
              <w:spacing w:before="0"/>
            </w:pPr>
            <w:r w:rsidRPr="0055324D">
              <w:t xml:space="preserve">Membership number: </w:t>
            </w:r>
            <w:r w:rsidRPr="000E1EBE">
              <w:rPr>
                <w:b/>
                <w:bCs/>
              </w:rPr>
              <w:t>123</w:t>
            </w:r>
          </w:p>
        </w:tc>
      </w:tr>
      <w:tr w:rsidR="00F51AF7" w:rsidRPr="0055324D" w14:paraId="4F9D2C9B" w14:textId="77777777" w:rsidTr="00F51AF7">
        <w:trPr>
          <w:gridAfter w:val="1"/>
          <w:wAfter w:w="56" w:type="dxa"/>
          <w:cantSplit/>
        </w:trPr>
        <w:tc>
          <w:tcPr>
            <w:tcW w:w="9005" w:type="dxa"/>
            <w:gridSpan w:val="2"/>
          </w:tcPr>
          <w:p w14:paraId="7A3B4A45" w14:textId="38C90DFA" w:rsidR="00F51AF7" w:rsidRPr="0055324D" w:rsidRDefault="00F51AF7" w:rsidP="00F51AF7">
            <w:pPr>
              <w:spacing w:before="0"/>
            </w:pPr>
            <w:r w:rsidRPr="0055324D">
              <w:t xml:space="preserve">Does this issue pre-date membership?  Yes                 No </w:t>
            </w:r>
            <w:r w:rsidRPr="000E1EBE">
              <w:rPr>
                <w:rFonts w:ascii="Wingdings 2" w:eastAsia="Wingdings 2" w:hAnsi="Wingdings 2" w:cs="Wingdings 2"/>
                <w:b/>
                <w:bCs/>
              </w:rPr>
              <w:t>P</w:t>
            </w:r>
          </w:p>
        </w:tc>
      </w:tr>
      <w:tr w:rsidR="00F51AF7" w:rsidRPr="0055324D" w14:paraId="58082376" w14:textId="77777777" w:rsidTr="00F51AF7">
        <w:trPr>
          <w:gridAfter w:val="1"/>
          <w:wAfter w:w="56" w:type="dxa"/>
          <w:cantSplit/>
          <w:trHeight w:val="1039"/>
        </w:trPr>
        <w:tc>
          <w:tcPr>
            <w:tcW w:w="9005" w:type="dxa"/>
            <w:gridSpan w:val="2"/>
          </w:tcPr>
          <w:p w14:paraId="2B966303" w14:textId="77777777" w:rsidR="00F51AF7" w:rsidRPr="0055324D" w:rsidRDefault="00F51AF7" w:rsidP="00F51AF7">
            <w:pPr>
              <w:spacing w:before="0"/>
            </w:pPr>
            <w:r w:rsidRPr="0055324D">
              <w:t xml:space="preserve">Employer name and </w:t>
            </w:r>
            <w:r>
              <w:t>w</w:t>
            </w:r>
            <w:r w:rsidRPr="0055324D">
              <w:t xml:space="preserve">ork address </w:t>
            </w:r>
            <w:r w:rsidRPr="0055324D">
              <w:rPr>
                <w:i/>
                <w:sz w:val="16"/>
                <w:szCs w:val="16"/>
              </w:rPr>
              <w:t>(including postcode)</w:t>
            </w:r>
            <w:r w:rsidRPr="0055324D">
              <w:rPr>
                <w:sz w:val="16"/>
                <w:szCs w:val="16"/>
              </w:rPr>
              <w:t>:</w:t>
            </w:r>
          </w:p>
          <w:p w14:paraId="4C2C3D9D" w14:textId="77777777" w:rsidR="00F51AF7" w:rsidRDefault="00F51AF7" w:rsidP="00F51AF7">
            <w:pPr>
              <w:rPr>
                <w:b/>
                <w:bCs/>
              </w:rPr>
            </w:pPr>
            <w:r w:rsidRPr="000E1EBE">
              <w:rPr>
                <w:b/>
                <w:bCs/>
              </w:rPr>
              <w:t xml:space="preserve">Main office </w:t>
            </w:r>
          </w:p>
          <w:p w14:paraId="01CEBD4C" w14:textId="1289D139" w:rsidR="00F51AF7" w:rsidRPr="000E1EBE" w:rsidRDefault="00F51AF7" w:rsidP="00F51AF7">
            <w:pPr>
              <w:spacing w:before="0"/>
              <w:rPr>
                <w:b/>
                <w:bCs/>
              </w:rPr>
            </w:pPr>
            <w:r w:rsidRPr="000E1EBE">
              <w:rPr>
                <w:b/>
                <w:bCs/>
              </w:rPr>
              <w:t>London</w:t>
            </w:r>
          </w:p>
          <w:p w14:paraId="32934D45" w14:textId="7340C062" w:rsidR="00F51AF7" w:rsidRPr="0055324D" w:rsidRDefault="00F51AF7" w:rsidP="00F51AF7">
            <w:pPr>
              <w:spacing w:before="0"/>
            </w:pPr>
            <w:r w:rsidRPr="000E1EBE">
              <w:rPr>
                <w:b/>
                <w:bCs/>
              </w:rPr>
              <w:t>SE1</w:t>
            </w:r>
          </w:p>
        </w:tc>
      </w:tr>
      <w:tr w:rsidR="00F51AF7" w:rsidRPr="0055324D" w14:paraId="3B9E296F" w14:textId="77777777" w:rsidTr="00F51AF7">
        <w:trPr>
          <w:gridAfter w:val="1"/>
          <w:wAfter w:w="56" w:type="dxa"/>
          <w:cantSplit/>
        </w:trPr>
        <w:tc>
          <w:tcPr>
            <w:tcW w:w="9005" w:type="dxa"/>
            <w:gridSpan w:val="2"/>
          </w:tcPr>
          <w:p w14:paraId="4B454613" w14:textId="18FF5ACA" w:rsidR="00F51AF7" w:rsidRPr="0055324D" w:rsidRDefault="00F51AF7" w:rsidP="00F51AF7">
            <w:pPr>
              <w:spacing w:before="0"/>
            </w:pPr>
            <w:r w:rsidRPr="0055324D">
              <w:t xml:space="preserve">Work telephone number: </w:t>
            </w:r>
            <w:r w:rsidRPr="000E1EBE">
              <w:rPr>
                <w:b/>
                <w:bCs/>
              </w:rPr>
              <w:t>Ext 55</w:t>
            </w:r>
          </w:p>
        </w:tc>
      </w:tr>
      <w:tr w:rsidR="00F51AF7" w:rsidRPr="0055324D" w14:paraId="7ED2835E" w14:textId="77777777" w:rsidTr="00F51AF7">
        <w:trPr>
          <w:gridAfter w:val="1"/>
          <w:wAfter w:w="56" w:type="dxa"/>
          <w:cantSplit/>
        </w:trPr>
        <w:tc>
          <w:tcPr>
            <w:tcW w:w="9005" w:type="dxa"/>
            <w:gridSpan w:val="2"/>
          </w:tcPr>
          <w:p w14:paraId="3DA85BB2" w14:textId="2A74BE76" w:rsidR="00F51AF7" w:rsidRPr="0055324D" w:rsidRDefault="00F51AF7" w:rsidP="00F51AF7">
            <w:pPr>
              <w:spacing w:before="0"/>
            </w:pPr>
            <w:r w:rsidRPr="0055324D">
              <w:t xml:space="preserve">Email address: </w:t>
            </w:r>
            <w:r w:rsidRPr="000E1EBE">
              <w:rPr>
                <w:b/>
                <w:bCs/>
              </w:rPr>
              <w:t>n/a</w:t>
            </w:r>
          </w:p>
        </w:tc>
      </w:tr>
      <w:tr w:rsidR="00F51AF7" w:rsidRPr="0055324D" w14:paraId="333B129F" w14:textId="77777777" w:rsidTr="00F51AF7">
        <w:trPr>
          <w:gridAfter w:val="1"/>
          <w:wAfter w:w="56" w:type="dxa"/>
          <w:cantSplit/>
        </w:trPr>
        <w:tc>
          <w:tcPr>
            <w:tcW w:w="9005" w:type="dxa"/>
            <w:gridSpan w:val="2"/>
          </w:tcPr>
          <w:p w14:paraId="6D06A6D4" w14:textId="427BC8AA" w:rsidR="00F51AF7" w:rsidRPr="0055324D" w:rsidRDefault="00F51AF7" w:rsidP="00F51AF7">
            <w:pPr>
              <w:spacing w:before="0"/>
            </w:pPr>
            <w:r w:rsidRPr="0055324D">
              <w:t xml:space="preserve">Mobile: </w:t>
            </w:r>
            <w:r w:rsidRPr="000E1EBE">
              <w:rPr>
                <w:b/>
                <w:bCs/>
              </w:rPr>
              <w:t>n/a</w:t>
            </w:r>
          </w:p>
        </w:tc>
      </w:tr>
      <w:tr w:rsidR="00F51AF7" w:rsidRPr="0055324D" w14:paraId="4864441D" w14:textId="77777777" w:rsidTr="00F51AF7">
        <w:trPr>
          <w:gridAfter w:val="1"/>
          <w:wAfter w:w="56" w:type="dxa"/>
          <w:cantSplit/>
          <w:trHeight w:val="995"/>
        </w:trPr>
        <w:tc>
          <w:tcPr>
            <w:tcW w:w="9005" w:type="dxa"/>
            <w:gridSpan w:val="2"/>
          </w:tcPr>
          <w:p w14:paraId="73E6E905" w14:textId="77777777" w:rsidR="00F51AF7" w:rsidRPr="0055324D" w:rsidRDefault="00F51AF7" w:rsidP="00F51AF7">
            <w:pPr>
              <w:spacing w:before="0"/>
            </w:pPr>
            <w:r w:rsidRPr="0055324D">
              <w:t>Home contact details:</w:t>
            </w:r>
          </w:p>
          <w:p w14:paraId="7C866DA2" w14:textId="77777777" w:rsidR="00F51AF7" w:rsidRPr="000E1EBE" w:rsidRDefault="00F51AF7" w:rsidP="00F51AF7">
            <w:pPr>
              <w:spacing w:before="0"/>
              <w:rPr>
                <w:b/>
                <w:bCs/>
              </w:rPr>
            </w:pPr>
            <w:r w:rsidRPr="000E1EBE">
              <w:rPr>
                <w:b/>
                <w:bCs/>
              </w:rPr>
              <w:t>24 Nelson Mandela Tower</w:t>
            </w:r>
          </w:p>
          <w:p w14:paraId="4C28D3C4" w14:textId="77777777" w:rsidR="00F51AF7" w:rsidRPr="000E1EBE" w:rsidRDefault="00F51AF7" w:rsidP="00F51AF7">
            <w:pPr>
              <w:spacing w:before="0"/>
              <w:rPr>
                <w:b/>
                <w:bCs/>
              </w:rPr>
            </w:pPr>
            <w:r w:rsidRPr="000E1EBE">
              <w:rPr>
                <w:b/>
                <w:bCs/>
              </w:rPr>
              <w:t>London</w:t>
            </w:r>
          </w:p>
          <w:p w14:paraId="28FE8C97" w14:textId="5550E00B" w:rsidR="00F51AF7" w:rsidRPr="0055324D" w:rsidRDefault="00F51AF7" w:rsidP="00F51AF7">
            <w:pPr>
              <w:spacing w:before="0"/>
            </w:pPr>
            <w:r w:rsidRPr="000E1EBE">
              <w:rPr>
                <w:b/>
                <w:bCs/>
              </w:rPr>
              <w:t>SE5</w:t>
            </w:r>
          </w:p>
        </w:tc>
      </w:tr>
      <w:tr w:rsidR="00F51AF7" w:rsidRPr="0055324D" w14:paraId="153573C0" w14:textId="77777777" w:rsidTr="00F51AF7">
        <w:trPr>
          <w:gridAfter w:val="1"/>
          <w:wAfter w:w="56" w:type="dxa"/>
          <w:cantSplit/>
          <w:trHeight w:val="600"/>
        </w:trPr>
        <w:tc>
          <w:tcPr>
            <w:tcW w:w="9005" w:type="dxa"/>
            <w:gridSpan w:val="2"/>
          </w:tcPr>
          <w:p w14:paraId="4995DC69" w14:textId="66F19482" w:rsidR="00F51AF7" w:rsidRPr="0055324D" w:rsidRDefault="00F51AF7" w:rsidP="00F51AF7">
            <w:pPr>
              <w:spacing w:before="0"/>
            </w:pPr>
            <w:r w:rsidRPr="0055324D">
              <w:t xml:space="preserve">Preferred contact details:  Home:           Work: </w:t>
            </w:r>
            <w:r w:rsidRPr="000E1EBE">
              <w:rPr>
                <w:rFonts w:ascii="Wingdings 2" w:eastAsia="Wingdings 2" w:hAnsi="Wingdings 2" w:cs="Wingdings 2"/>
                <w:b/>
                <w:bCs/>
              </w:rPr>
              <w:t>P</w:t>
            </w:r>
          </w:p>
        </w:tc>
      </w:tr>
      <w:tr w:rsidR="00F51AF7" w:rsidRPr="0055324D" w14:paraId="0DD61F00" w14:textId="77777777" w:rsidTr="00F51AF7">
        <w:trPr>
          <w:gridAfter w:val="1"/>
          <w:wAfter w:w="56" w:type="dxa"/>
          <w:cantSplit/>
          <w:trHeight w:val="993"/>
        </w:trPr>
        <w:tc>
          <w:tcPr>
            <w:tcW w:w="9005" w:type="dxa"/>
            <w:gridSpan w:val="2"/>
          </w:tcPr>
          <w:p w14:paraId="605FA4AD" w14:textId="77777777" w:rsidR="00F51AF7" w:rsidRPr="0055324D" w:rsidRDefault="00F51AF7" w:rsidP="00F51AF7">
            <w:pPr>
              <w:spacing w:before="0"/>
              <w:rPr>
                <w:i/>
              </w:rPr>
            </w:pPr>
            <w:r w:rsidRPr="0055324D">
              <w:t xml:space="preserve">Employer contact details: </w:t>
            </w:r>
            <w:r w:rsidRPr="0055324D">
              <w:rPr>
                <w:i/>
                <w:sz w:val="16"/>
                <w:szCs w:val="16"/>
              </w:rPr>
              <w:t>(i.e. HR Advisor or Line Manager as appropriate)</w:t>
            </w:r>
          </w:p>
          <w:p w14:paraId="0C901083" w14:textId="503D7330" w:rsidR="00F51AF7" w:rsidRPr="0055324D" w:rsidRDefault="00F51AF7" w:rsidP="00F51AF7">
            <w:pPr>
              <w:spacing w:before="0"/>
            </w:pPr>
            <w:r w:rsidRPr="000E1EBE">
              <w:rPr>
                <w:b/>
                <w:bCs/>
              </w:rPr>
              <w:t>Paul Smith Ext 56</w:t>
            </w:r>
          </w:p>
        </w:tc>
      </w:tr>
      <w:tr w:rsidR="00F51AF7" w:rsidRPr="0055324D" w14:paraId="362EDC82" w14:textId="77777777" w:rsidTr="00F51AF7">
        <w:trPr>
          <w:gridAfter w:val="1"/>
          <w:wAfter w:w="56" w:type="dxa"/>
          <w:cantSplit/>
          <w:trHeight w:val="867"/>
        </w:trPr>
        <w:tc>
          <w:tcPr>
            <w:tcW w:w="9005" w:type="dxa"/>
            <w:gridSpan w:val="2"/>
          </w:tcPr>
          <w:p w14:paraId="1735F350" w14:textId="77777777" w:rsidR="00F51AF7" w:rsidRPr="0055324D" w:rsidRDefault="00F51AF7" w:rsidP="00F51AF7">
            <w:pPr>
              <w:spacing w:before="0"/>
            </w:pPr>
            <w:r w:rsidRPr="0055324D">
              <w:t xml:space="preserve">Type of case: </w:t>
            </w:r>
            <w:r w:rsidRPr="0055324D">
              <w:rPr>
                <w:i/>
                <w:sz w:val="16"/>
                <w:szCs w:val="16"/>
              </w:rPr>
              <w:t xml:space="preserve">(e.g. grievance, disciplinary, discrimination, </w:t>
            </w:r>
            <w:r>
              <w:rPr>
                <w:i/>
                <w:sz w:val="16"/>
                <w:szCs w:val="16"/>
              </w:rPr>
              <w:t xml:space="preserve">capability, absence </w:t>
            </w:r>
            <w:r w:rsidRPr="0055324D">
              <w:rPr>
                <w:i/>
                <w:sz w:val="16"/>
                <w:szCs w:val="16"/>
              </w:rPr>
              <w:t>management etc.)</w:t>
            </w:r>
            <w:r w:rsidRPr="0055324D">
              <w:t xml:space="preserve"> </w:t>
            </w:r>
          </w:p>
          <w:p w14:paraId="64BCB313" w14:textId="0BC3F359" w:rsidR="00F51AF7" w:rsidRPr="0055324D" w:rsidRDefault="00F51AF7" w:rsidP="00F51AF7">
            <w:pPr>
              <w:spacing w:before="0"/>
            </w:pPr>
            <w:r w:rsidRPr="000E1EBE">
              <w:rPr>
                <w:b/>
                <w:bCs/>
              </w:rPr>
              <w:t>Performance management – formal meeting</w:t>
            </w:r>
          </w:p>
        </w:tc>
      </w:tr>
      <w:tr w:rsidR="00F51AF7" w:rsidRPr="0055324D" w14:paraId="0A079653" w14:textId="77777777" w:rsidTr="00F51AF7">
        <w:trPr>
          <w:gridAfter w:val="1"/>
          <w:wAfter w:w="56" w:type="dxa"/>
          <w:cantSplit/>
          <w:trHeight w:val="598"/>
        </w:trPr>
        <w:tc>
          <w:tcPr>
            <w:tcW w:w="9005" w:type="dxa"/>
            <w:gridSpan w:val="2"/>
          </w:tcPr>
          <w:p w14:paraId="3ECE43B0" w14:textId="0301A05A" w:rsidR="00F51AF7" w:rsidRPr="0055324D" w:rsidRDefault="00F51AF7" w:rsidP="00F51AF7">
            <w:pPr>
              <w:spacing w:before="0"/>
            </w:pPr>
            <w:r w:rsidRPr="0055324D">
              <w:t xml:space="preserve">Has the member kept a diary of events?  </w:t>
            </w:r>
            <w:proofErr w:type="gramStart"/>
            <w:r w:rsidRPr="0055324D">
              <w:t xml:space="preserve">Yes  </w:t>
            </w:r>
            <w:r w:rsidRPr="000E1EBE">
              <w:rPr>
                <w:rFonts w:ascii="Wingdings 2" w:eastAsia="Wingdings 2" w:hAnsi="Wingdings 2" w:cs="Wingdings 2"/>
                <w:b/>
                <w:bCs/>
              </w:rPr>
              <w:t>P</w:t>
            </w:r>
            <w:proofErr w:type="gramEnd"/>
            <w:r w:rsidRPr="000E1EBE">
              <w:rPr>
                <w:b/>
                <w:bCs/>
              </w:rPr>
              <w:t xml:space="preserve"> </w:t>
            </w:r>
            <w:r w:rsidRPr="0055324D">
              <w:t xml:space="preserve">    No</w:t>
            </w:r>
            <w:r w:rsidRPr="0055324D">
              <w:tab/>
            </w:r>
            <w:r w:rsidRPr="0055324D">
              <w:tab/>
            </w:r>
            <w:r w:rsidRPr="0055324D">
              <w:rPr>
                <w:i/>
                <w:sz w:val="16"/>
                <w:szCs w:val="16"/>
              </w:rPr>
              <w:t>(If not, suggest they do, if yes, request a copy)</w:t>
            </w:r>
          </w:p>
        </w:tc>
      </w:tr>
      <w:tr w:rsidR="00F51AF7" w:rsidRPr="0055324D" w14:paraId="6A9FD377" w14:textId="77777777" w:rsidTr="00F51AF7">
        <w:trPr>
          <w:gridAfter w:val="1"/>
          <w:wAfter w:w="56" w:type="dxa"/>
          <w:cantSplit/>
          <w:trHeight w:val="1019"/>
        </w:trPr>
        <w:tc>
          <w:tcPr>
            <w:tcW w:w="9005" w:type="dxa"/>
            <w:gridSpan w:val="2"/>
          </w:tcPr>
          <w:p w14:paraId="46FDAF92" w14:textId="77777777" w:rsidR="00F51AF7" w:rsidRPr="00014EDC" w:rsidRDefault="00F51AF7" w:rsidP="00F51AF7">
            <w:pPr>
              <w:spacing w:before="0"/>
            </w:pPr>
            <w:r w:rsidRPr="00014EDC">
              <w:t>Has anyone else been involved in advising the member?  Ye</w:t>
            </w:r>
            <w:r>
              <w:t xml:space="preserve">s </w:t>
            </w:r>
            <w:r w:rsidRPr="000E1EBE">
              <w:rPr>
                <w:rFonts w:ascii="Wingdings 2" w:eastAsia="Wingdings 2" w:hAnsi="Wingdings 2" w:cs="Wingdings 2"/>
                <w:b/>
                <w:bCs/>
              </w:rPr>
              <w:t>P</w:t>
            </w:r>
            <w:r w:rsidRPr="000E1EBE">
              <w:rPr>
                <w:b/>
                <w:bCs/>
              </w:rPr>
              <w:t xml:space="preserve">    </w:t>
            </w:r>
            <w:r w:rsidRPr="00014EDC">
              <w:t xml:space="preserve">  No</w:t>
            </w:r>
            <w:r w:rsidRPr="00014EDC">
              <w:tab/>
              <w:t xml:space="preserve"> </w:t>
            </w:r>
          </w:p>
          <w:p w14:paraId="0D4555F9" w14:textId="77777777" w:rsidR="00F51AF7" w:rsidRPr="00014EDC" w:rsidRDefault="00F51AF7" w:rsidP="00F51AF7">
            <w:pPr>
              <w:spacing w:before="0"/>
              <w:rPr>
                <w:i/>
                <w:sz w:val="16"/>
                <w:szCs w:val="16"/>
              </w:rPr>
            </w:pPr>
            <w:r w:rsidRPr="00014EDC">
              <w:t xml:space="preserve">Who? </w:t>
            </w:r>
            <w:r w:rsidRPr="00014EDC">
              <w:rPr>
                <w:i/>
                <w:sz w:val="16"/>
                <w:szCs w:val="16"/>
              </w:rPr>
              <w:t>(include details of their role and contact details)</w:t>
            </w:r>
          </w:p>
          <w:p w14:paraId="0D82B67F" w14:textId="37FFF472" w:rsidR="00F51AF7" w:rsidRPr="00F51AF7" w:rsidRDefault="00F51AF7" w:rsidP="00F51AF7">
            <w:pPr>
              <w:spacing w:before="0"/>
              <w:rPr>
                <w:b/>
                <w:bCs/>
                <w:shd w:val="clear" w:color="auto" w:fill="FFFFFF"/>
                <w:lang w:bidi="en-GB"/>
              </w:rPr>
            </w:pPr>
            <w:r w:rsidRPr="00F51AF7">
              <w:rPr>
                <w:b/>
                <w:bCs/>
              </w:rPr>
              <w:t>Contact initially made with branch secretary. Due to concerns about the outcome, and the link to health issues, the case was passed to a case handler</w:t>
            </w:r>
          </w:p>
        </w:tc>
      </w:tr>
      <w:tr w:rsidR="00F51AF7" w:rsidRPr="0055324D" w14:paraId="77447309" w14:textId="77777777" w:rsidTr="00F51AF7">
        <w:trPr>
          <w:gridAfter w:val="1"/>
          <w:wAfter w:w="56" w:type="dxa"/>
          <w:cantSplit/>
          <w:trHeight w:val="1019"/>
        </w:trPr>
        <w:tc>
          <w:tcPr>
            <w:tcW w:w="9005" w:type="dxa"/>
            <w:gridSpan w:val="2"/>
          </w:tcPr>
          <w:p w14:paraId="5E045EE4" w14:textId="03D87C2A" w:rsidR="00F51AF7" w:rsidRPr="0055324D" w:rsidRDefault="00F51AF7" w:rsidP="00F51AF7">
            <w:pPr>
              <w:spacing w:before="0"/>
            </w:pPr>
            <w:r w:rsidRPr="0055324D">
              <w:t xml:space="preserve">Has member been provided with appropriate contact details for the rep or </w:t>
            </w:r>
            <w:r w:rsidR="00DD4AE7">
              <w:t>Prospect/Bectu</w:t>
            </w:r>
            <w:r w:rsidRPr="0055324D">
              <w:t xml:space="preserve"> office /full-time officer who will deal with their enquiry? Yes </w:t>
            </w:r>
            <w:r>
              <w:rPr>
                <w:rFonts w:ascii="Wingdings 2" w:eastAsia="Wingdings 2" w:hAnsi="Wingdings 2" w:cs="Wingdings 2"/>
              </w:rPr>
              <w:t>P</w:t>
            </w:r>
          </w:p>
          <w:p w14:paraId="2B94671C" w14:textId="68B9463D" w:rsidR="00F51AF7" w:rsidRPr="0055324D" w:rsidRDefault="00F51AF7" w:rsidP="00F51AF7">
            <w:pPr>
              <w:spacing w:before="0"/>
            </w:pPr>
            <w:r w:rsidRPr="0055324D">
              <w:t xml:space="preserve">Name /contact details provided: </w:t>
            </w:r>
            <w:r w:rsidRPr="000E1EBE">
              <w:rPr>
                <w:b/>
                <w:bCs/>
              </w:rPr>
              <w:t>Case handler</w:t>
            </w:r>
            <w:r>
              <w:rPr>
                <w:b/>
                <w:bCs/>
              </w:rPr>
              <w:t xml:space="preserve"> No.1</w:t>
            </w:r>
          </w:p>
        </w:tc>
      </w:tr>
      <w:tr w:rsidR="00F51AF7" w:rsidRPr="0055324D" w14:paraId="342D2BC9" w14:textId="77777777" w:rsidTr="00F51AF7">
        <w:trPr>
          <w:gridAfter w:val="1"/>
          <w:wAfter w:w="56" w:type="dxa"/>
          <w:cantSplit/>
          <w:trHeight w:val="1329"/>
        </w:trPr>
        <w:tc>
          <w:tcPr>
            <w:tcW w:w="9005" w:type="dxa"/>
            <w:gridSpan w:val="2"/>
            <w:tcBorders>
              <w:top w:val="single" w:sz="4" w:space="0" w:color="auto"/>
              <w:left w:val="single" w:sz="4" w:space="0" w:color="auto"/>
              <w:bottom w:val="single" w:sz="4" w:space="0" w:color="auto"/>
              <w:right w:val="single" w:sz="4" w:space="0" w:color="auto"/>
            </w:tcBorders>
          </w:tcPr>
          <w:p w14:paraId="758483E6" w14:textId="77777777" w:rsidR="00F51AF7" w:rsidRPr="00F51AF7" w:rsidRDefault="00F51AF7" w:rsidP="00F51AF7">
            <w:pPr>
              <w:spacing w:before="0"/>
              <w:rPr>
                <w:b/>
                <w:bCs/>
              </w:rPr>
            </w:pPr>
            <w:r w:rsidRPr="00F51AF7">
              <w:rPr>
                <w:b/>
                <w:bCs/>
              </w:rPr>
              <w:lastRenderedPageBreak/>
              <w:t>Outline of case</w:t>
            </w:r>
          </w:p>
          <w:p w14:paraId="77C4F38E" w14:textId="77777777" w:rsidR="00F51AF7" w:rsidRDefault="00F51AF7" w:rsidP="00F51AF7">
            <w:pPr>
              <w:spacing w:before="0"/>
            </w:pPr>
            <w:r w:rsidRPr="0055324D">
              <w:t>The following questions are examples, to guide you. Ask other questions as appropriate or relevant to the circumstances of the case.</w:t>
            </w:r>
          </w:p>
          <w:p w14:paraId="59C08918" w14:textId="77777777" w:rsidR="00F51AF7" w:rsidRDefault="00F51AF7" w:rsidP="00F51AF7">
            <w:pPr>
              <w:spacing w:before="0"/>
            </w:pPr>
          </w:p>
          <w:p w14:paraId="4A5836F5" w14:textId="0DA11902" w:rsidR="00F51AF7" w:rsidRPr="004A2C06" w:rsidRDefault="00F51AF7" w:rsidP="00F51AF7">
            <w:pPr>
              <w:spacing w:before="0"/>
              <w:rPr>
                <w:b/>
              </w:rPr>
            </w:pPr>
            <w:r w:rsidRPr="004A2C06">
              <w:rPr>
                <w:b/>
              </w:rPr>
              <w:t>Have you raised the issue with your line manager/HR/anyone else and what, if any, advice was given</w:t>
            </w:r>
            <w:r>
              <w:rPr>
                <w:b/>
              </w:rPr>
              <w:t>,</w:t>
            </w:r>
            <w:r w:rsidRPr="004A2C06">
              <w:rPr>
                <w:b/>
              </w:rPr>
              <w:t xml:space="preserve"> or action taken?</w:t>
            </w:r>
          </w:p>
          <w:p w14:paraId="35413BA8" w14:textId="77777777" w:rsidR="00F51AF7" w:rsidRPr="0055324D" w:rsidRDefault="00F51AF7" w:rsidP="00F51AF7">
            <w:pPr>
              <w:spacing w:before="0"/>
              <w:rPr>
                <w:rFonts w:cs="Tahoma"/>
              </w:rPr>
            </w:pPr>
            <w:r w:rsidRPr="0055324D">
              <w:rPr>
                <w:rFonts w:cs="Tahoma"/>
              </w:rPr>
              <w:t xml:space="preserve">The line manager wrote to the member inviting him to a formal performance management meeting on </w:t>
            </w:r>
            <w:r>
              <w:rPr>
                <w:rFonts w:cs="Tahoma"/>
              </w:rPr>
              <w:t>2</w:t>
            </w:r>
            <w:r w:rsidRPr="0055324D">
              <w:rPr>
                <w:rFonts w:cs="Tahoma"/>
              </w:rPr>
              <w:t>1 July 20</w:t>
            </w:r>
            <w:r>
              <w:rPr>
                <w:rFonts w:cs="Tahoma"/>
              </w:rPr>
              <w:t>23</w:t>
            </w:r>
            <w:r w:rsidRPr="0055324D">
              <w:rPr>
                <w:rFonts w:cs="Tahoma"/>
              </w:rPr>
              <w:t>.</w:t>
            </w:r>
          </w:p>
          <w:p w14:paraId="229A7007" w14:textId="77777777" w:rsidR="00F51AF7" w:rsidRDefault="00F51AF7" w:rsidP="00F51AF7">
            <w:pPr>
              <w:spacing w:before="0"/>
            </w:pPr>
          </w:p>
          <w:p w14:paraId="19C887C6" w14:textId="77777777" w:rsidR="00F51AF7" w:rsidRPr="004A2C06" w:rsidRDefault="00F51AF7" w:rsidP="00F51AF7">
            <w:pPr>
              <w:spacing w:before="0"/>
              <w:rPr>
                <w:b/>
              </w:rPr>
            </w:pPr>
            <w:r w:rsidRPr="004A2C06">
              <w:rPr>
                <w:b/>
              </w:rPr>
              <w:t>When did the issue arise?</w:t>
            </w:r>
          </w:p>
          <w:p w14:paraId="3D0D787E" w14:textId="77777777" w:rsidR="00F51AF7" w:rsidRDefault="00F51AF7" w:rsidP="00F51AF7">
            <w:pPr>
              <w:spacing w:before="0"/>
            </w:pPr>
            <w:r w:rsidRPr="0055324D">
              <w:t>The branch secretary contacted the rep in July 20</w:t>
            </w:r>
            <w:r>
              <w:t>23</w:t>
            </w:r>
            <w:r w:rsidRPr="0055324D">
              <w:t xml:space="preserve">. A member had been invited to a formal </w:t>
            </w:r>
            <w:r>
              <w:t xml:space="preserve">poor </w:t>
            </w:r>
            <w:r w:rsidRPr="0055324D">
              <w:t>performance management meeting, following a performance management process carried out in 20</w:t>
            </w:r>
            <w:r>
              <w:t>22</w:t>
            </w:r>
            <w:r w:rsidRPr="0055324D">
              <w:t>.</w:t>
            </w:r>
          </w:p>
          <w:p w14:paraId="48D45124" w14:textId="77777777" w:rsidR="00F51AF7" w:rsidRDefault="00F51AF7" w:rsidP="00F51AF7">
            <w:pPr>
              <w:spacing w:before="0"/>
            </w:pPr>
          </w:p>
          <w:p w14:paraId="1439A3FA" w14:textId="77777777" w:rsidR="00F51AF7" w:rsidRPr="004A2C06" w:rsidRDefault="00F51AF7" w:rsidP="00F51AF7">
            <w:pPr>
              <w:spacing w:before="0"/>
              <w:rPr>
                <w:b/>
              </w:rPr>
            </w:pPr>
            <w:r w:rsidRPr="004A2C06">
              <w:rPr>
                <w:b/>
              </w:rPr>
              <w:t>Who is involved?</w:t>
            </w:r>
          </w:p>
          <w:p w14:paraId="025475C1" w14:textId="6C84D522" w:rsidR="00F51AF7" w:rsidRDefault="00DD4AE7" w:rsidP="00F51AF7">
            <w:pPr>
              <w:spacing w:before="0"/>
            </w:pPr>
            <w:r>
              <w:t>Prospect/Bectu</w:t>
            </w:r>
            <w:r w:rsidR="00F51AF7" w:rsidRPr="0055324D">
              <w:t xml:space="preserve"> member; line manager (also a </w:t>
            </w:r>
            <w:r>
              <w:t>Prospect/Bectu</w:t>
            </w:r>
            <w:r w:rsidR="00F51AF7" w:rsidRPr="0055324D">
              <w:t xml:space="preserve"> member); branch secretary</w:t>
            </w:r>
            <w:r w:rsidR="00F51AF7">
              <w:t xml:space="preserve"> referred the case only</w:t>
            </w:r>
            <w:r w:rsidR="00F51AF7" w:rsidRPr="0055324D">
              <w:t>.</w:t>
            </w:r>
          </w:p>
          <w:p w14:paraId="7D362EF9" w14:textId="77777777" w:rsidR="00F51AF7" w:rsidRPr="002A74B8" w:rsidRDefault="00F51AF7" w:rsidP="00F51AF7">
            <w:pPr>
              <w:spacing w:before="0"/>
              <w:rPr>
                <w:b/>
              </w:rPr>
            </w:pPr>
            <w:r w:rsidRPr="002A74B8">
              <w:rPr>
                <w:b/>
              </w:rPr>
              <w:t>Why is it happening?</w:t>
            </w:r>
          </w:p>
          <w:p w14:paraId="22B4F9B4" w14:textId="77777777" w:rsidR="00F51AF7" w:rsidRPr="0055324D" w:rsidRDefault="00F51AF7" w:rsidP="00F51AF7">
            <w:pPr>
              <w:spacing w:before="0"/>
            </w:pPr>
            <w:r w:rsidRPr="0055324D">
              <w:t>In 20</w:t>
            </w:r>
            <w:r>
              <w:t>22</w:t>
            </w:r>
            <w:r w:rsidRPr="0055324D">
              <w:t>, the member went through a formal</w:t>
            </w:r>
            <w:r>
              <w:t xml:space="preserve"> poor</w:t>
            </w:r>
            <w:r w:rsidRPr="0055324D">
              <w:t xml:space="preserve"> performance management process which resulted in a written warning</w:t>
            </w:r>
            <w:r>
              <w:t xml:space="preserve"> for not hitting targets</w:t>
            </w:r>
            <w:r w:rsidRPr="0055324D">
              <w:t xml:space="preserve">. </w:t>
            </w:r>
          </w:p>
          <w:p w14:paraId="13DC2085" w14:textId="77777777" w:rsidR="00F51AF7" w:rsidRPr="0055324D" w:rsidRDefault="00F51AF7" w:rsidP="00F51AF7">
            <w:pPr>
              <w:spacing w:before="0"/>
            </w:pPr>
            <w:r>
              <w:t>Insufficient</w:t>
            </w:r>
            <w:r w:rsidRPr="0055324D">
              <w:t xml:space="preserve"> action was taken to support the member after the warning was issued</w:t>
            </w:r>
            <w:r>
              <w:t>, no review meetings between Feb 2022 and June 2023.</w:t>
            </w:r>
          </w:p>
          <w:p w14:paraId="7ED855A5" w14:textId="77777777" w:rsidR="00F51AF7" w:rsidRPr="0055324D" w:rsidRDefault="00F51AF7" w:rsidP="00F51AF7">
            <w:pPr>
              <w:spacing w:before="0"/>
            </w:pPr>
            <w:r w:rsidRPr="0055324D">
              <w:t>In July 20</w:t>
            </w:r>
            <w:r>
              <w:t>23</w:t>
            </w:r>
            <w:r w:rsidRPr="0055324D">
              <w:t xml:space="preserve">, the line manager decided that the performance issues were continuing and invited the member to a further formal performance management meeting. </w:t>
            </w:r>
          </w:p>
          <w:p w14:paraId="4C5A9825" w14:textId="77777777" w:rsidR="00F51AF7" w:rsidRPr="0055324D" w:rsidRDefault="00F51AF7" w:rsidP="00F51AF7">
            <w:pPr>
              <w:spacing w:before="0"/>
            </w:pPr>
            <w:r w:rsidRPr="0055324D">
              <w:t>The member disclosed that he had been severely affected by an eye condition since late 201</w:t>
            </w:r>
            <w:r>
              <w:t>9</w:t>
            </w:r>
            <w:r w:rsidRPr="0055324D">
              <w:t xml:space="preserve"> which required three operations to their left eyelid at various stages in 20</w:t>
            </w:r>
            <w:r>
              <w:t>20</w:t>
            </w:r>
            <w:r w:rsidRPr="0055324D">
              <w:t xml:space="preserve">. </w:t>
            </w:r>
          </w:p>
          <w:p w14:paraId="4A8BB15C" w14:textId="77777777" w:rsidR="00F51AF7" w:rsidRPr="0055324D" w:rsidRDefault="00F51AF7" w:rsidP="00F51AF7">
            <w:pPr>
              <w:spacing w:before="0"/>
            </w:pPr>
            <w:r w:rsidRPr="0055324D">
              <w:t>The member returned to work in January 20</w:t>
            </w:r>
            <w:r>
              <w:t>2</w:t>
            </w:r>
            <w:r w:rsidRPr="0055324D">
              <w:t>1 and joined the present line manager’s team on a phased return to work.</w:t>
            </w:r>
          </w:p>
          <w:p w14:paraId="23000D1B" w14:textId="463A0210" w:rsidR="00F51AF7" w:rsidRDefault="00F51AF7" w:rsidP="00F51AF7">
            <w:pPr>
              <w:spacing w:before="0"/>
            </w:pPr>
            <w:r w:rsidRPr="0055324D">
              <w:t>The member is still suffering and is still under the care of the eye hospital.</w:t>
            </w:r>
          </w:p>
          <w:p w14:paraId="25FC053E" w14:textId="3A6DFBAD" w:rsidR="00F51AF7" w:rsidRDefault="00F51AF7" w:rsidP="00F51AF7">
            <w:r>
              <w:t>At the first efficiency review meeting Feb 2022 it was agreed to pause the Poor Performance procedure pending an occupational health report.</w:t>
            </w:r>
          </w:p>
          <w:p w14:paraId="5061E57A" w14:textId="108E157D" w:rsidR="00F51AF7" w:rsidRDefault="00F51AF7" w:rsidP="00F51AF7">
            <w:r>
              <w:t>Mar 2022 the occupational health report stated that any further improvement in the condition is unlikely the report gave the following recommendations:</w:t>
            </w:r>
          </w:p>
          <w:p w14:paraId="56AD5DDF" w14:textId="77777777" w:rsidR="00F51AF7" w:rsidRPr="00F51AF7" w:rsidRDefault="00F51AF7" w:rsidP="00853B14">
            <w:pPr>
              <w:pStyle w:val="ListParagraph"/>
              <w:numPr>
                <w:ilvl w:val="0"/>
                <w:numId w:val="17"/>
              </w:numPr>
              <w:spacing w:after="180" w:line="280" w:lineRule="exact"/>
            </w:pPr>
            <w:r w:rsidRPr="00F51AF7">
              <w:t>Allow for breaks every 20 minutes and then stare 20 feet away for 20 secs, opticians call it the 20:20:20 rule</w:t>
            </w:r>
          </w:p>
          <w:p w14:paraId="53F72B12" w14:textId="536D0E76" w:rsidR="00F51AF7" w:rsidRPr="00F51AF7" w:rsidRDefault="00F51AF7" w:rsidP="00853B14">
            <w:pPr>
              <w:pStyle w:val="ListParagraph"/>
              <w:numPr>
                <w:ilvl w:val="0"/>
                <w:numId w:val="17"/>
              </w:numPr>
              <w:spacing w:after="180" w:line="280" w:lineRule="exact"/>
            </w:pPr>
            <w:r w:rsidRPr="00F51AF7">
              <w:t>Use a larger VDU screen, 21”</w:t>
            </w:r>
            <w:r>
              <w:t xml:space="preserve"> </w:t>
            </w:r>
            <w:r w:rsidRPr="00F51AF7">
              <w:t>or more</w:t>
            </w:r>
          </w:p>
          <w:p w14:paraId="4C3C436E" w14:textId="77777777" w:rsidR="00F51AF7" w:rsidRPr="00F51AF7" w:rsidRDefault="00F51AF7" w:rsidP="00853B14">
            <w:pPr>
              <w:pStyle w:val="ListParagraph"/>
              <w:numPr>
                <w:ilvl w:val="0"/>
                <w:numId w:val="17"/>
              </w:numPr>
              <w:spacing w:after="180" w:line="280" w:lineRule="exact"/>
            </w:pPr>
            <w:r w:rsidRPr="00F51AF7">
              <w:t>Where there are large documents to be read, they are printed out</w:t>
            </w:r>
          </w:p>
          <w:p w14:paraId="3EF3B066" w14:textId="19D099B0" w:rsidR="00F51AF7" w:rsidRPr="00F51AF7" w:rsidRDefault="00F51AF7" w:rsidP="00853B14">
            <w:pPr>
              <w:pStyle w:val="ListParagraph"/>
              <w:numPr>
                <w:ilvl w:val="0"/>
                <w:numId w:val="17"/>
              </w:numPr>
              <w:spacing w:after="180" w:line="280" w:lineRule="exact"/>
            </w:pPr>
            <w:r w:rsidRPr="00F51AF7">
              <w:t>The workstation is not to be in a ‘draft zone’</w:t>
            </w:r>
          </w:p>
          <w:p w14:paraId="25C2FFF0" w14:textId="77777777" w:rsidR="00F51AF7" w:rsidRPr="00F51AF7" w:rsidRDefault="00F51AF7" w:rsidP="00853B14">
            <w:pPr>
              <w:pStyle w:val="ListParagraph"/>
              <w:numPr>
                <w:ilvl w:val="0"/>
                <w:numId w:val="17"/>
              </w:numPr>
              <w:spacing w:after="180" w:line="280" w:lineRule="exact"/>
            </w:pPr>
            <w:r w:rsidRPr="00F51AF7">
              <w:t>A full DSE assessment to undertaken and no glare to be on the screen</w:t>
            </w:r>
          </w:p>
          <w:p w14:paraId="44E16D95" w14:textId="77777777" w:rsidR="00F51AF7" w:rsidRPr="00F51AF7" w:rsidRDefault="00F51AF7" w:rsidP="00853B14">
            <w:pPr>
              <w:pStyle w:val="ListParagraph"/>
              <w:numPr>
                <w:ilvl w:val="0"/>
                <w:numId w:val="17"/>
              </w:numPr>
              <w:spacing w:after="180" w:line="280" w:lineRule="exact"/>
            </w:pPr>
            <w:r w:rsidRPr="00F51AF7">
              <w:t>Voice activated software could increase work</w:t>
            </w:r>
          </w:p>
          <w:p w14:paraId="1735CD57" w14:textId="77777777" w:rsidR="00F51AF7" w:rsidRPr="00F51AF7" w:rsidRDefault="00F51AF7" w:rsidP="00853B14">
            <w:pPr>
              <w:pStyle w:val="ListParagraph"/>
              <w:numPr>
                <w:ilvl w:val="0"/>
                <w:numId w:val="17"/>
              </w:numPr>
              <w:spacing w:after="180" w:line="280" w:lineRule="exact"/>
            </w:pPr>
            <w:r w:rsidRPr="00F51AF7">
              <w:t>Even if all the above measures were put in place it may not mean the work speed would be increased, so consider to reducing work targets.</w:t>
            </w:r>
          </w:p>
          <w:p w14:paraId="06133EC7" w14:textId="77777777" w:rsidR="00F51AF7" w:rsidRPr="0055324D" w:rsidRDefault="00F51AF7" w:rsidP="00F51AF7">
            <w:pPr>
              <w:spacing w:before="0"/>
            </w:pPr>
            <w:r w:rsidRPr="0055324D">
              <w:t>The following reasonable adjustment were made</w:t>
            </w:r>
            <w:r>
              <w:t xml:space="preserve"> in April 2022 after the report</w:t>
            </w:r>
            <w:r w:rsidRPr="0055324D">
              <w:t>:</w:t>
            </w:r>
          </w:p>
          <w:p w14:paraId="2B5C064D" w14:textId="77777777" w:rsidR="00F51AF7" w:rsidRPr="00E72F14" w:rsidRDefault="00F51AF7" w:rsidP="00853B14">
            <w:pPr>
              <w:pStyle w:val="BodyText"/>
              <w:numPr>
                <w:ilvl w:val="0"/>
                <w:numId w:val="18"/>
              </w:numPr>
              <w:spacing w:before="0" w:after="0" w:line="360" w:lineRule="auto"/>
              <w:rPr>
                <w:b/>
                <w:bCs/>
              </w:rPr>
            </w:pPr>
            <w:r w:rsidRPr="00E72F14">
              <w:t>larger VDU screens</w:t>
            </w:r>
          </w:p>
          <w:p w14:paraId="046A7FAF" w14:textId="77777777" w:rsidR="00F51AF7" w:rsidRPr="00E72F14" w:rsidRDefault="00F51AF7" w:rsidP="00853B14">
            <w:pPr>
              <w:pStyle w:val="BodyText"/>
              <w:numPr>
                <w:ilvl w:val="0"/>
                <w:numId w:val="18"/>
              </w:numPr>
              <w:spacing w:before="0" w:after="0" w:line="360" w:lineRule="auto"/>
              <w:rPr>
                <w:b/>
                <w:bCs/>
              </w:rPr>
            </w:pPr>
            <w:r w:rsidRPr="00E72F14">
              <w:t>a workstation away from draughts from the air conditioning</w:t>
            </w:r>
          </w:p>
          <w:p w14:paraId="04B10989" w14:textId="548A4E65" w:rsidR="00F51AF7" w:rsidRPr="00E72F14" w:rsidRDefault="00F51AF7" w:rsidP="00853B14">
            <w:pPr>
              <w:pStyle w:val="BodyText"/>
              <w:numPr>
                <w:ilvl w:val="0"/>
                <w:numId w:val="18"/>
              </w:numPr>
              <w:spacing w:before="0" w:after="0" w:line="360" w:lineRule="auto"/>
              <w:rPr>
                <w:b/>
                <w:bCs/>
              </w:rPr>
            </w:pPr>
            <w:r w:rsidRPr="00E72F14">
              <w:t>voice-activated software was tried but did not work with the internal software.</w:t>
            </w:r>
          </w:p>
          <w:p w14:paraId="16C77FA6" w14:textId="77777777" w:rsidR="00F51AF7" w:rsidRPr="0055324D" w:rsidRDefault="00F51AF7" w:rsidP="00F51AF7">
            <w:pPr>
              <w:spacing w:before="0"/>
            </w:pPr>
            <w:r w:rsidRPr="0055324D">
              <w:t>The member’s workload was not reduced. It is the same as other members in the team who do not have a disability.</w:t>
            </w:r>
          </w:p>
          <w:p w14:paraId="7E78C397" w14:textId="77777777" w:rsidR="00F51AF7" w:rsidRPr="0055324D" w:rsidRDefault="00F51AF7" w:rsidP="00F51AF7">
            <w:pPr>
              <w:spacing w:before="0"/>
            </w:pPr>
            <w:r w:rsidRPr="0055324D">
              <w:t>The member told the line manager that he is slowed down by his condition which dries the eyes out making them sensitive to air flow, cold, heat, light, pollutants and brings on tiredness.</w:t>
            </w:r>
          </w:p>
          <w:p w14:paraId="79F47236" w14:textId="77777777" w:rsidR="00F51AF7" w:rsidRPr="0055324D" w:rsidRDefault="00F51AF7" w:rsidP="00F51AF7">
            <w:pPr>
              <w:spacing w:before="0"/>
            </w:pPr>
            <w:r w:rsidRPr="0055324D">
              <w:t>The member wears sunglasses in and out of the office.</w:t>
            </w:r>
          </w:p>
          <w:p w14:paraId="31CE7349" w14:textId="77777777" w:rsidR="00F51AF7" w:rsidRDefault="00F51AF7" w:rsidP="00F51AF7">
            <w:pPr>
              <w:spacing w:before="0"/>
            </w:pPr>
            <w:r w:rsidRPr="0055324D">
              <w:lastRenderedPageBreak/>
              <w:t xml:space="preserve">Although the speed of the member’s work has been reduced, the quality and standard of the member’s work is still </w:t>
            </w:r>
            <w:proofErr w:type="gramStart"/>
            <w:r w:rsidRPr="0055324D">
              <w:t>satisfactory</w:t>
            </w:r>
            <w:proofErr w:type="gramEnd"/>
            <w:r w:rsidRPr="0055324D">
              <w:t xml:space="preserve"> and the line manager has accepted this</w:t>
            </w:r>
            <w:r>
              <w:t xml:space="preserve"> verbally at a meeting June 2023</w:t>
            </w:r>
            <w:r w:rsidRPr="0055324D">
              <w:t xml:space="preserve">. </w:t>
            </w:r>
          </w:p>
          <w:p w14:paraId="58298020" w14:textId="77777777" w:rsidR="00F51AF7" w:rsidRDefault="00F51AF7" w:rsidP="00F51AF7">
            <w:pPr>
              <w:spacing w:before="0"/>
            </w:pPr>
            <w:r w:rsidRPr="0055324D">
              <w:t>The member’s condition has improved slightly since returning to work</w:t>
            </w:r>
            <w:r>
              <w:t xml:space="preserve"> but is not expected to improve any more</w:t>
            </w:r>
            <w:r w:rsidRPr="0055324D">
              <w:t>.</w:t>
            </w:r>
          </w:p>
          <w:p w14:paraId="4B2525D7" w14:textId="77777777" w:rsidR="00F51AF7" w:rsidRPr="002A74B8" w:rsidRDefault="00F51AF7" w:rsidP="00F51AF7">
            <w:pPr>
              <w:spacing w:before="0"/>
              <w:rPr>
                <w:b/>
              </w:rPr>
            </w:pPr>
            <w:r w:rsidRPr="002A74B8">
              <w:rPr>
                <w:b/>
              </w:rPr>
              <w:t>What has happened?</w:t>
            </w:r>
          </w:p>
          <w:p w14:paraId="6B297741" w14:textId="77777777" w:rsidR="00F51AF7" w:rsidRPr="0055324D" w:rsidRDefault="00F51AF7" w:rsidP="00F51AF7">
            <w:pPr>
              <w:spacing w:before="0"/>
            </w:pPr>
            <w:r w:rsidRPr="0055324D">
              <w:t>The line manager has an issue with the speed the work is being done after reasonable adjustments have been made and therefore thinks it is below the standard of the team.</w:t>
            </w:r>
          </w:p>
          <w:p w14:paraId="30D0E3C3" w14:textId="77777777" w:rsidR="00F51AF7" w:rsidRPr="0055324D" w:rsidRDefault="00F51AF7" w:rsidP="00F51AF7">
            <w:pPr>
              <w:spacing w:before="0"/>
            </w:pPr>
            <w:r w:rsidRPr="0055324D">
              <w:t>The member has told the line manager on several occasions that the targets are unrealistic and breach disability discrimination legislation (the Equality Act).</w:t>
            </w:r>
          </w:p>
          <w:p w14:paraId="58BE8016" w14:textId="77777777" w:rsidR="00F51AF7" w:rsidRPr="0055324D" w:rsidRDefault="00F51AF7" w:rsidP="00F51AF7">
            <w:pPr>
              <w:spacing w:before="0"/>
            </w:pPr>
            <w:r w:rsidRPr="0055324D">
              <w:t xml:space="preserve">In </w:t>
            </w:r>
            <w:r>
              <w:t>February</w:t>
            </w:r>
            <w:r w:rsidRPr="0055324D">
              <w:t xml:space="preserve"> 20</w:t>
            </w:r>
            <w:r>
              <w:t>22</w:t>
            </w:r>
            <w:r w:rsidRPr="0055324D">
              <w:t xml:space="preserve">, the line manager suspended the poor performance procedure pending medical evidence. The medical evidence supported the member’s assertions about his condition. </w:t>
            </w:r>
          </w:p>
          <w:p w14:paraId="1F44BA70" w14:textId="77777777" w:rsidR="00F51AF7" w:rsidRPr="0055324D" w:rsidRDefault="00F51AF7" w:rsidP="00F51AF7">
            <w:pPr>
              <w:spacing w:before="0"/>
            </w:pPr>
            <w:r w:rsidRPr="0055324D">
              <w:t>Though nothing was raised formally, the line manager raised the member’s slow work in meeting notes.</w:t>
            </w:r>
          </w:p>
          <w:p w14:paraId="2AB12A7D" w14:textId="481663C9" w:rsidR="00F51AF7" w:rsidRDefault="00F51AF7" w:rsidP="00F51AF7">
            <w:pPr>
              <w:spacing w:before="0"/>
            </w:pPr>
            <w:r w:rsidRPr="0055324D">
              <w:t>The formal process was restarted in July 20</w:t>
            </w:r>
            <w:r>
              <w:t>23</w:t>
            </w:r>
            <w:r w:rsidRPr="0055324D">
              <w:t>. This surprised the member who thinks it was triggered by an email from the member which said the line manager was being unsupportive.</w:t>
            </w:r>
          </w:p>
          <w:p w14:paraId="1DFEFA93" w14:textId="77777777" w:rsidR="00F51AF7" w:rsidRPr="0055324D" w:rsidRDefault="00F51AF7" w:rsidP="00F51AF7">
            <w:pPr>
              <w:spacing w:before="0"/>
            </w:pPr>
          </w:p>
          <w:p w14:paraId="69B7C20B" w14:textId="77777777" w:rsidR="00F51AF7" w:rsidRPr="0055324D" w:rsidRDefault="00F51AF7" w:rsidP="00F51AF7">
            <w:pPr>
              <w:spacing w:before="0"/>
            </w:pPr>
            <w:r w:rsidRPr="0055324D">
              <w:t>On 30 June 20</w:t>
            </w:r>
            <w:r>
              <w:t>23</w:t>
            </w:r>
            <w:r w:rsidRPr="0055324D">
              <w:t xml:space="preserve">, the member also asked the line manager about the status of the poor performance procedure, as it had been over a year. </w:t>
            </w:r>
          </w:p>
          <w:p w14:paraId="499C0885" w14:textId="59DFAA19" w:rsidR="00F51AF7" w:rsidRDefault="00F51AF7" w:rsidP="00F51AF7">
            <w:pPr>
              <w:spacing w:before="0"/>
            </w:pPr>
            <w:r w:rsidRPr="0055324D">
              <w:t xml:space="preserve">During the meeting on 30 June, the line manager agreed that the member’s work had improved and that he had “gone up a gear”. </w:t>
            </w:r>
          </w:p>
          <w:p w14:paraId="748D72F8" w14:textId="77777777" w:rsidR="00F51AF7" w:rsidRPr="0055324D" w:rsidRDefault="00F51AF7" w:rsidP="00F51AF7">
            <w:pPr>
              <w:spacing w:before="0"/>
            </w:pPr>
          </w:p>
          <w:p w14:paraId="01FFBF12" w14:textId="77777777" w:rsidR="00F51AF7" w:rsidRPr="0055324D" w:rsidRDefault="00F51AF7" w:rsidP="00F51AF7">
            <w:pPr>
              <w:spacing w:before="0"/>
            </w:pPr>
            <w:r w:rsidRPr="0055324D">
              <w:t xml:space="preserve">The member says this period has been very stressful and believes that the line manager is bullying him. </w:t>
            </w:r>
          </w:p>
          <w:p w14:paraId="4B51C678" w14:textId="77777777" w:rsidR="00F51AF7" w:rsidRPr="0055324D" w:rsidRDefault="00F51AF7" w:rsidP="00F51AF7">
            <w:pPr>
              <w:spacing w:before="0"/>
            </w:pPr>
            <w:r w:rsidRPr="0055324D">
              <w:t>The member thinks the line manager can be quite vindictive and is twisting the truth to fit the outcome he wants.</w:t>
            </w:r>
          </w:p>
          <w:p w14:paraId="1B37B487" w14:textId="77777777" w:rsidR="00F51AF7" w:rsidRDefault="00F51AF7" w:rsidP="00F51AF7">
            <w:pPr>
              <w:spacing w:before="0"/>
            </w:pPr>
            <w:r w:rsidRPr="0055324D">
              <w:t xml:space="preserve">The member has stated other employees, Chris Foulds, Georgina Spears, Carmen Capria, have found the line manager difficult to work with. Chris and Georgina were dismissed on health grounds after extended sick leave. </w:t>
            </w:r>
          </w:p>
          <w:p w14:paraId="0C1C491A" w14:textId="256D1A15" w:rsidR="00F51AF7" w:rsidRPr="0055324D" w:rsidRDefault="00F51AF7" w:rsidP="00F51AF7">
            <w:r w:rsidRPr="0055324D">
              <w:t>Although the member has had extended sick leave, he feels he is being lined up to be dismissed.</w:t>
            </w:r>
          </w:p>
        </w:tc>
      </w:tr>
      <w:tr w:rsidR="00F51AF7" w:rsidRPr="0055324D" w14:paraId="1A51D5B2" w14:textId="77777777" w:rsidTr="00F51AF7">
        <w:trPr>
          <w:gridAfter w:val="1"/>
          <w:wAfter w:w="56" w:type="dxa"/>
          <w:cantSplit/>
          <w:trHeight w:val="442"/>
        </w:trPr>
        <w:tc>
          <w:tcPr>
            <w:tcW w:w="9005" w:type="dxa"/>
            <w:gridSpan w:val="2"/>
            <w:tcBorders>
              <w:top w:val="single" w:sz="4" w:space="0" w:color="auto"/>
              <w:left w:val="single" w:sz="4" w:space="0" w:color="auto"/>
              <w:bottom w:val="single" w:sz="4" w:space="0" w:color="auto"/>
              <w:right w:val="single" w:sz="4" w:space="0" w:color="auto"/>
            </w:tcBorders>
          </w:tcPr>
          <w:p w14:paraId="23594924" w14:textId="77777777" w:rsidR="00F51AF7" w:rsidRPr="00F51AF7" w:rsidRDefault="00F51AF7" w:rsidP="00F51AF7">
            <w:pPr>
              <w:rPr>
                <w:b/>
                <w:bCs/>
              </w:rPr>
            </w:pPr>
            <w:r w:rsidRPr="00F51AF7">
              <w:rPr>
                <w:b/>
                <w:bCs/>
              </w:rPr>
              <w:lastRenderedPageBreak/>
              <w:t>Are there any mitigating circumstances?</w:t>
            </w:r>
          </w:p>
          <w:p w14:paraId="3357AAAB" w14:textId="77777777" w:rsidR="00F51AF7" w:rsidRPr="00F51AF7" w:rsidRDefault="00F51AF7" w:rsidP="00853B14">
            <w:pPr>
              <w:pStyle w:val="ListParagraph"/>
              <w:numPr>
                <w:ilvl w:val="0"/>
                <w:numId w:val="19"/>
              </w:numPr>
              <w:spacing w:before="0" w:after="180" w:line="280" w:lineRule="exact"/>
            </w:pPr>
            <w:r w:rsidRPr="00F51AF7">
              <w:t>Since 2019 Sasha has had a serious eye condition that led to 3 operations and has led to Sasha being unable to work at the same speed others can.</w:t>
            </w:r>
          </w:p>
          <w:p w14:paraId="453B2BA0" w14:textId="77777777" w:rsidR="00F51AF7" w:rsidRPr="00425E6A" w:rsidRDefault="00F51AF7" w:rsidP="00853B14">
            <w:pPr>
              <w:pStyle w:val="ListParagraph"/>
              <w:numPr>
                <w:ilvl w:val="0"/>
                <w:numId w:val="19"/>
              </w:numPr>
              <w:spacing w:before="0" w:after="180" w:line="280" w:lineRule="exact"/>
            </w:pPr>
            <w:r w:rsidRPr="00F51AF7">
              <w:t>Not all the occupational health recommendations have been acted on.</w:t>
            </w:r>
          </w:p>
          <w:p w14:paraId="1C58EB91" w14:textId="0A057A3C" w:rsidR="00F51AF7" w:rsidRPr="0055324D" w:rsidRDefault="00F51AF7" w:rsidP="00F51AF7">
            <w:r w:rsidRPr="00F51AF7">
              <w:t>The policy does not seem to have been followed</w:t>
            </w:r>
          </w:p>
        </w:tc>
      </w:tr>
      <w:tr w:rsidR="00F51AF7" w:rsidRPr="0055324D" w14:paraId="1722734A" w14:textId="77777777" w:rsidTr="00F51AF7">
        <w:trPr>
          <w:gridAfter w:val="1"/>
          <w:wAfter w:w="56" w:type="dxa"/>
          <w:cantSplit/>
          <w:trHeight w:val="869"/>
        </w:trPr>
        <w:tc>
          <w:tcPr>
            <w:tcW w:w="9005" w:type="dxa"/>
            <w:gridSpan w:val="2"/>
            <w:tcBorders>
              <w:top w:val="single" w:sz="4" w:space="0" w:color="auto"/>
              <w:left w:val="single" w:sz="4" w:space="0" w:color="auto"/>
              <w:bottom w:val="single" w:sz="4" w:space="0" w:color="auto"/>
              <w:right w:val="single" w:sz="4" w:space="0" w:color="auto"/>
            </w:tcBorders>
          </w:tcPr>
          <w:p w14:paraId="0926233C" w14:textId="0F2F12DC" w:rsidR="00F51AF7" w:rsidRPr="0055324D" w:rsidRDefault="00F51AF7" w:rsidP="00F51AF7">
            <w:pPr>
              <w:spacing w:before="0"/>
            </w:pPr>
            <w:r w:rsidRPr="00F51AF7">
              <w:rPr>
                <w:b/>
                <w:bCs/>
              </w:rPr>
              <w:t>Is it still going on?</w:t>
            </w:r>
            <w:r w:rsidRPr="0055324D">
              <w:t xml:space="preserve"> </w:t>
            </w:r>
            <w:proofErr w:type="gramStart"/>
            <w:r w:rsidRPr="0055324D">
              <w:t xml:space="preserve">Yes  </w:t>
            </w:r>
            <w:r w:rsidRPr="000E1EBE">
              <w:rPr>
                <w:rFonts w:ascii="Wingdings 2" w:eastAsia="Wingdings 2" w:hAnsi="Wingdings 2" w:cs="Wingdings 2"/>
                <w:b/>
                <w:bCs/>
              </w:rPr>
              <w:t>P</w:t>
            </w:r>
            <w:proofErr w:type="gramEnd"/>
            <w:r w:rsidRPr="0055324D">
              <w:t xml:space="preserve">     No</w:t>
            </w:r>
            <w:r w:rsidRPr="0055324D">
              <w:tab/>
            </w:r>
          </w:p>
        </w:tc>
      </w:tr>
      <w:tr w:rsidR="00F51AF7" w:rsidRPr="0055324D" w14:paraId="637CE7C3" w14:textId="77777777" w:rsidTr="00F51AF7">
        <w:trPr>
          <w:gridAfter w:val="1"/>
          <w:wAfter w:w="56" w:type="dxa"/>
          <w:cantSplit/>
          <w:trHeight w:val="1598"/>
        </w:trPr>
        <w:tc>
          <w:tcPr>
            <w:tcW w:w="9005" w:type="dxa"/>
            <w:gridSpan w:val="2"/>
            <w:tcBorders>
              <w:top w:val="single" w:sz="4" w:space="0" w:color="auto"/>
              <w:left w:val="single" w:sz="4" w:space="0" w:color="auto"/>
              <w:bottom w:val="single" w:sz="4" w:space="0" w:color="auto"/>
              <w:right w:val="single" w:sz="4" w:space="0" w:color="auto"/>
            </w:tcBorders>
          </w:tcPr>
          <w:p w14:paraId="5F98D617" w14:textId="77777777" w:rsidR="00F51AF7" w:rsidRPr="00F51AF7" w:rsidRDefault="00F51AF7" w:rsidP="00F51AF7">
            <w:pPr>
              <w:rPr>
                <w:b/>
                <w:bCs/>
              </w:rPr>
            </w:pPr>
            <w:r w:rsidRPr="00F51AF7">
              <w:rPr>
                <w:b/>
                <w:bCs/>
              </w:rPr>
              <w:lastRenderedPageBreak/>
              <w:t>Timescale/key dates?</w:t>
            </w:r>
          </w:p>
          <w:p w14:paraId="055A2626" w14:textId="77777777" w:rsidR="00F51AF7" w:rsidRPr="00725899" w:rsidRDefault="00F51AF7" w:rsidP="00853B14">
            <w:pPr>
              <w:pStyle w:val="ListParagraph"/>
              <w:numPr>
                <w:ilvl w:val="0"/>
                <w:numId w:val="20"/>
              </w:numPr>
              <w:spacing w:before="0" w:after="180" w:line="280" w:lineRule="exact"/>
            </w:pPr>
            <w:r w:rsidRPr="00F51AF7">
              <w:t>2019 eye condition developed</w:t>
            </w:r>
          </w:p>
          <w:p w14:paraId="6E762198" w14:textId="77777777" w:rsidR="00F51AF7" w:rsidRPr="00725899" w:rsidRDefault="00F51AF7" w:rsidP="00853B14">
            <w:pPr>
              <w:pStyle w:val="ListParagraph"/>
              <w:numPr>
                <w:ilvl w:val="0"/>
                <w:numId w:val="20"/>
              </w:numPr>
              <w:spacing w:before="0" w:after="180" w:line="280" w:lineRule="exact"/>
            </w:pPr>
            <w:r w:rsidRPr="00F51AF7">
              <w:t>2020 three operations on left eye</w:t>
            </w:r>
          </w:p>
          <w:p w14:paraId="44F3C159" w14:textId="77777777" w:rsidR="00F51AF7" w:rsidRPr="00F51AF7" w:rsidRDefault="00F51AF7" w:rsidP="00F51AF7">
            <w:pPr>
              <w:pStyle w:val="ListParagraph"/>
            </w:pPr>
            <w:r w:rsidRPr="00F51AF7">
              <w:t>2021 Sasha returned to work on a phased return</w:t>
            </w:r>
          </w:p>
          <w:p w14:paraId="564D5A5B" w14:textId="77777777" w:rsidR="00F51AF7" w:rsidRPr="00725899" w:rsidRDefault="00F51AF7" w:rsidP="00853B14">
            <w:pPr>
              <w:pStyle w:val="ListParagraph"/>
              <w:numPr>
                <w:ilvl w:val="0"/>
                <w:numId w:val="20"/>
              </w:numPr>
              <w:spacing w:before="0" w:after="180" w:line="280" w:lineRule="exact"/>
            </w:pPr>
            <w:r w:rsidRPr="00F51AF7">
              <w:t>10th Jan 2022 a written warning was issued under the Poor Performance Management process</w:t>
            </w:r>
          </w:p>
          <w:p w14:paraId="70904BE4" w14:textId="77777777" w:rsidR="00F51AF7" w:rsidRPr="00725899" w:rsidRDefault="00F51AF7" w:rsidP="00853B14">
            <w:pPr>
              <w:pStyle w:val="ListParagraph"/>
              <w:numPr>
                <w:ilvl w:val="0"/>
                <w:numId w:val="20"/>
              </w:numPr>
              <w:spacing w:before="0" w:after="180" w:line="280" w:lineRule="exact"/>
            </w:pPr>
            <w:r w:rsidRPr="00F51AF7">
              <w:t xml:space="preserve">9th Feb 2022 an Efficiency Review meeting took </w:t>
            </w:r>
            <w:proofErr w:type="gramStart"/>
            <w:r w:rsidRPr="00F51AF7">
              <w:t>place</w:t>
            </w:r>
            <w:proofErr w:type="gramEnd"/>
            <w:r w:rsidRPr="00F51AF7">
              <w:t xml:space="preserve"> and the outcome was to pause the Poor Performance procedure pending Occupational Health advice</w:t>
            </w:r>
          </w:p>
          <w:p w14:paraId="6ABC6D2D" w14:textId="77777777" w:rsidR="00F51AF7" w:rsidRPr="002B2A96" w:rsidRDefault="00F51AF7" w:rsidP="00853B14">
            <w:pPr>
              <w:pStyle w:val="ListParagraph"/>
              <w:numPr>
                <w:ilvl w:val="0"/>
                <w:numId w:val="20"/>
              </w:numPr>
              <w:spacing w:before="0" w:after="180" w:line="280" w:lineRule="exact"/>
            </w:pPr>
            <w:r w:rsidRPr="00F51AF7">
              <w:t xml:space="preserve">25th Mar 2022 Occupational Health report received </w:t>
            </w:r>
          </w:p>
          <w:p w14:paraId="59B54138" w14:textId="77777777" w:rsidR="00F51AF7" w:rsidRPr="002B2A96" w:rsidRDefault="00F51AF7" w:rsidP="00853B14">
            <w:pPr>
              <w:pStyle w:val="ListParagraph"/>
              <w:numPr>
                <w:ilvl w:val="0"/>
                <w:numId w:val="20"/>
              </w:numPr>
              <w:spacing w:before="0" w:after="180" w:line="280" w:lineRule="exact"/>
            </w:pPr>
            <w:r w:rsidRPr="00F51AF7">
              <w:t>5th April 2022 partial reasonable adjustments were put in place</w:t>
            </w:r>
          </w:p>
          <w:p w14:paraId="1993F470" w14:textId="77777777" w:rsidR="00F51AF7" w:rsidRPr="00AE6D31" w:rsidRDefault="00F51AF7" w:rsidP="00853B14">
            <w:pPr>
              <w:pStyle w:val="ListParagraph"/>
              <w:numPr>
                <w:ilvl w:val="0"/>
                <w:numId w:val="20"/>
              </w:numPr>
              <w:spacing w:before="0" w:after="180" w:line="280" w:lineRule="exact"/>
            </w:pPr>
            <w:r w:rsidRPr="00F51AF7">
              <w:t>20th June 2023 Sasha sent email to Paul Smith asking for more support</w:t>
            </w:r>
          </w:p>
          <w:p w14:paraId="5C152029" w14:textId="7642146F" w:rsidR="00F51AF7" w:rsidRPr="002B2A96" w:rsidRDefault="00F51AF7" w:rsidP="00853B14">
            <w:pPr>
              <w:pStyle w:val="ListParagraph"/>
              <w:numPr>
                <w:ilvl w:val="0"/>
                <w:numId w:val="20"/>
              </w:numPr>
              <w:spacing w:before="0" w:after="180" w:line="280" w:lineRule="exact"/>
            </w:pPr>
            <w:r w:rsidRPr="00F51AF7">
              <w:t>30th June 2023 at a meeting with Paul Smith, Sasha was told his work had ‘gone up a gear’. Sasha asked was the Poor Performance procedure over</w:t>
            </w:r>
          </w:p>
          <w:p w14:paraId="1FADA418" w14:textId="317FBCEE" w:rsidR="00F51AF7" w:rsidRPr="0055324D" w:rsidRDefault="00F51AF7" w:rsidP="00F51AF7">
            <w:pPr>
              <w:spacing w:before="0" w:after="180" w:line="280" w:lineRule="exact"/>
              <w:ind w:left="360"/>
            </w:pPr>
            <w:r w:rsidRPr="00F51AF7">
              <w:t>21st July 2023 Sasha receives Invitation letter to the next stage Poor Performance meeting.</w:t>
            </w:r>
          </w:p>
        </w:tc>
      </w:tr>
      <w:tr w:rsidR="00F51AF7" w:rsidRPr="0055324D" w14:paraId="657B4516" w14:textId="77777777" w:rsidTr="00F51AF7">
        <w:trPr>
          <w:gridAfter w:val="1"/>
          <w:wAfter w:w="56" w:type="dxa"/>
          <w:cantSplit/>
          <w:trHeight w:val="528"/>
        </w:trPr>
        <w:tc>
          <w:tcPr>
            <w:tcW w:w="9005" w:type="dxa"/>
            <w:gridSpan w:val="2"/>
            <w:tcBorders>
              <w:top w:val="single" w:sz="4" w:space="0" w:color="auto"/>
              <w:left w:val="single" w:sz="4" w:space="0" w:color="auto"/>
              <w:bottom w:val="single" w:sz="4" w:space="0" w:color="auto"/>
              <w:right w:val="single" w:sz="4" w:space="0" w:color="auto"/>
            </w:tcBorders>
          </w:tcPr>
          <w:p w14:paraId="1E55AC6C" w14:textId="77777777" w:rsidR="00F51AF7" w:rsidRPr="0055324D" w:rsidRDefault="00F51AF7" w:rsidP="00F51AF7">
            <w:r w:rsidRPr="0055324D">
              <w:t>Have any meetings taken place or are any future meetings arranged?</w:t>
            </w:r>
          </w:p>
          <w:p w14:paraId="57C476FC" w14:textId="6BE9E2B5" w:rsidR="00F51AF7" w:rsidRDefault="00F51AF7" w:rsidP="00F51AF7">
            <w:r w:rsidRPr="0055324D">
              <w:t>Yes</w:t>
            </w:r>
            <w:r w:rsidRPr="0055324D">
              <w:tab/>
            </w:r>
            <w:proofErr w:type="gramStart"/>
            <w:r w:rsidRPr="000E1EBE">
              <w:rPr>
                <w:rFonts w:ascii="Wingdings 2" w:eastAsia="Wingdings 2" w:hAnsi="Wingdings 2" w:cs="Wingdings 2"/>
                <w:b/>
                <w:bCs/>
              </w:rPr>
              <w:t>P</w:t>
            </w:r>
            <w:r>
              <w:t xml:space="preserve">  </w:t>
            </w:r>
            <w:r w:rsidRPr="0055324D">
              <w:rPr>
                <w:i/>
                <w:sz w:val="16"/>
                <w:szCs w:val="16"/>
              </w:rPr>
              <w:t>(</w:t>
            </w:r>
            <w:proofErr w:type="gramEnd"/>
            <w:r w:rsidRPr="0055324D">
              <w:rPr>
                <w:i/>
                <w:sz w:val="16"/>
                <w:szCs w:val="16"/>
              </w:rPr>
              <w:t xml:space="preserve">give dates and details of any planned </w:t>
            </w:r>
            <w:proofErr w:type="gramStart"/>
            <w:r w:rsidRPr="0055324D">
              <w:rPr>
                <w:i/>
                <w:sz w:val="16"/>
                <w:szCs w:val="16"/>
              </w:rPr>
              <w:t>meetings)</w:t>
            </w:r>
            <w:r>
              <w:rPr>
                <w:i/>
              </w:rPr>
              <w:t xml:space="preserve">   </w:t>
            </w:r>
            <w:proofErr w:type="gramEnd"/>
            <w:r w:rsidRPr="0055324D">
              <w:t>No</w:t>
            </w:r>
            <w:r w:rsidRPr="0055324D">
              <w:tab/>
            </w:r>
          </w:p>
          <w:p w14:paraId="49D402C6" w14:textId="271593E4" w:rsidR="00F51AF7" w:rsidRPr="0055324D" w:rsidRDefault="00F51AF7" w:rsidP="00F51AF7">
            <w:pPr>
              <w:spacing w:before="0"/>
            </w:pPr>
            <w:r>
              <w:t>Formal meeting arranged for 31 July</w:t>
            </w:r>
          </w:p>
        </w:tc>
      </w:tr>
      <w:tr w:rsidR="00F51AF7" w:rsidRPr="0055324D" w14:paraId="50F0A0D8" w14:textId="77777777" w:rsidTr="00F51AF7">
        <w:trPr>
          <w:gridAfter w:val="1"/>
          <w:wAfter w:w="56" w:type="dxa"/>
          <w:cantSplit/>
          <w:trHeight w:val="601"/>
        </w:trPr>
        <w:tc>
          <w:tcPr>
            <w:tcW w:w="9005" w:type="dxa"/>
            <w:gridSpan w:val="2"/>
            <w:tcBorders>
              <w:top w:val="single" w:sz="4" w:space="0" w:color="auto"/>
              <w:left w:val="single" w:sz="4" w:space="0" w:color="auto"/>
              <w:bottom w:val="single" w:sz="4" w:space="0" w:color="auto"/>
              <w:right w:val="single" w:sz="4" w:space="0" w:color="auto"/>
            </w:tcBorders>
          </w:tcPr>
          <w:p w14:paraId="04306DCA" w14:textId="3B98C6DA" w:rsidR="00F51AF7" w:rsidRPr="0055324D" w:rsidRDefault="00F51AF7" w:rsidP="00F51AF7">
            <w:pPr>
              <w:spacing w:before="0"/>
            </w:pPr>
            <w:r w:rsidRPr="0055324D">
              <w:rPr>
                <w:i/>
              </w:rPr>
              <w:t>Ask member for copies of any letters, emails or notes relating to the case; attach them to pro-forma.</w:t>
            </w:r>
          </w:p>
        </w:tc>
      </w:tr>
      <w:tr w:rsidR="00F51AF7" w:rsidRPr="0055324D" w14:paraId="7693291A" w14:textId="77777777" w:rsidTr="00F51AF7">
        <w:trPr>
          <w:gridAfter w:val="1"/>
          <w:wAfter w:w="56" w:type="dxa"/>
          <w:cantSplit/>
          <w:trHeight w:val="1329"/>
        </w:trPr>
        <w:tc>
          <w:tcPr>
            <w:tcW w:w="9005" w:type="dxa"/>
            <w:gridSpan w:val="2"/>
            <w:tcBorders>
              <w:top w:val="single" w:sz="4" w:space="0" w:color="auto"/>
              <w:left w:val="single" w:sz="4" w:space="0" w:color="auto"/>
              <w:bottom w:val="single" w:sz="4" w:space="0" w:color="auto"/>
              <w:right w:val="single" w:sz="4" w:space="0" w:color="auto"/>
            </w:tcBorders>
          </w:tcPr>
          <w:p w14:paraId="0AD61031" w14:textId="77777777" w:rsidR="00F51AF7" w:rsidRPr="0055324D" w:rsidRDefault="00F51AF7" w:rsidP="00F51AF7">
            <w:r w:rsidRPr="0055324D">
              <w:t xml:space="preserve">Are there any witnesses you need to speak to? </w:t>
            </w:r>
            <w:r w:rsidRPr="0055324D">
              <w:rPr>
                <w:i/>
                <w:sz w:val="16"/>
                <w:szCs w:val="16"/>
              </w:rPr>
              <w:t xml:space="preserve">(but remember it is not your role to undertake an </w:t>
            </w:r>
            <w:proofErr w:type="gramStart"/>
            <w:r w:rsidRPr="0055324D">
              <w:rPr>
                <w:i/>
                <w:sz w:val="16"/>
                <w:szCs w:val="16"/>
              </w:rPr>
              <w:t>investigation,</w:t>
            </w:r>
            <w:proofErr w:type="gramEnd"/>
            <w:r w:rsidRPr="0055324D">
              <w:rPr>
                <w:i/>
                <w:sz w:val="16"/>
                <w:szCs w:val="16"/>
              </w:rPr>
              <w:t xml:space="preserve"> your role is to support the member)</w:t>
            </w:r>
          </w:p>
          <w:p w14:paraId="5137D26F" w14:textId="77777777" w:rsidR="00F51AF7" w:rsidRDefault="00F51AF7" w:rsidP="00F51AF7">
            <w:r w:rsidRPr="0055324D">
              <w:t xml:space="preserve">Yes </w:t>
            </w:r>
            <w:r>
              <w:t xml:space="preserve">                                         No </w:t>
            </w:r>
            <w:r w:rsidRPr="000E1EBE">
              <w:rPr>
                <w:rFonts w:ascii="Wingdings 2" w:eastAsia="Wingdings 2" w:hAnsi="Wingdings 2" w:cs="Wingdings 2"/>
                <w:b/>
                <w:bCs/>
              </w:rPr>
              <w:t>P</w:t>
            </w:r>
          </w:p>
          <w:p w14:paraId="78C69D72" w14:textId="6590D3B9" w:rsidR="00F51AF7" w:rsidRPr="0055324D" w:rsidRDefault="00F51AF7" w:rsidP="00F51AF7">
            <w:pPr>
              <w:spacing w:before="0"/>
            </w:pPr>
            <w:r w:rsidRPr="0055324D">
              <w:t>names of key witnesses:</w:t>
            </w:r>
            <w:r w:rsidRPr="0055324D">
              <w:tab/>
            </w:r>
          </w:p>
        </w:tc>
      </w:tr>
      <w:tr w:rsidR="00F51AF7" w:rsidRPr="0055324D" w14:paraId="49590591" w14:textId="77777777" w:rsidTr="00F51AF7">
        <w:trPr>
          <w:gridAfter w:val="1"/>
          <w:wAfter w:w="56" w:type="dxa"/>
          <w:cantSplit/>
          <w:trHeight w:val="567"/>
        </w:trPr>
        <w:tc>
          <w:tcPr>
            <w:tcW w:w="9005" w:type="dxa"/>
            <w:gridSpan w:val="2"/>
            <w:tcBorders>
              <w:top w:val="single" w:sz="4" w:space="0" w:color="auto"/>
              <w:left w:val="single" w:sz="4" w:space="0" w:color="auto"/>
              <w:bottom w:val="single" w:sz="4" w:space="0" w:color="auto"/>
              <w:right w:val="single" w:sz="4" w:space="0" w:color="auto"/>
            </w:tcBorders>
          </w:tcPr>
          <w:p w14:paraId="19EC0410" w14:textId="77777777" w:rsidR="00F51AF7" w:rsidRDefault="00F51AF7" w:rsidP="00F51AF7"/>
          <w:p w14:paraId="0E649F20" w14:textId="77777777" w:rsidR="00F51AF7" w:rsidRPr="005745A3" w:rsidRDefault="00F51AF7" w:rsidP="00F51AF7">
            <w:r w:rsidRPr="005745A3">
              <w:t xml:space="preserve">What does the member expect/look for as a solution? </w:t>
            </w:r>
          </w:p>
          <w:p w14:paraId="4539506E" w14:textId="77777777" w:rsidR="00F51AF7" w:rsidRPr="005745A3" w:rsidRDefault="00F51AF7" w:rsidP="00F51AF7"/>
          <w:p w14:paraId="42CF7062" w14:textId="77777777" w:rsidR="00F51AF7" w:rsidRPr="005745A3" w:rsidRDefault="00F51AF7" w:rsidP="00F51AF7">
            <w:pPr>
              <w:rPr>
                <w:rFonts w:cs="Tahoma"/>
              </w:rPr>
            </w:pPr>
            <w:r w:rsidRPr="005745A3">
              <w:rPr>
                <w:rFonts w:cs="Tahoma"/>
              </w:rPr>
              <w:t xml:space="preserve">Member wanted: </w:t>
            </w:r>
          </w:p>
          <w:p w14:paraId="2B1740DC" w14:textId="77777777" w:rsidR="00F51AF7" w:rsidRPr="000E549B" w:rsidRDefault="00F51AF7" w:rsidP="00853B14">
            <w:pPr>
              <w:pStyle w:val="ListParagraph"/>
              <w:numPr>
                <w:ilvl w:val="0"/>
                <w:numId w:val="14"/>
              </w:numPr>
              <w:spacing w:before="0"/>
              <w:rPr>
                <w:rFonts w:cs="Tahoma"/>
              </w:rPr>
            </w:pPr>
            <w:r w:rsidRPr="000E549B">
              <w:rPr>
                <w:rFonts w:cs="Tahoma"/>
              </w:rPr>
              <w:t>the formal 20</w:t>
            </w:r>
            <w:r>
              <w:rPr>
                <w:rFonts w:cs="Tahoma"/>
              </w:rPr>
              <w:t>22</w:t>
            </w:r>
            <w:r w:rsidRPr="000E549B">
              <w:rPr>
                <w:rFonts w:cs="Tahoma"/>
              </w:rPr>
              <w:t xml:space="preserve"> written warning set aside and the performance improvement period ended, as the procedure has not been followed </w:t>
            </w:r>
          </w:p>
          <w:p w14:paraId="362008EC" w14:textId="77777777" w:rsidR="00F51AF7" w:rsidRPr="000E549B" w:rsidRDefault="00F51AF7" w:rsidP="00853B14">
            <w:pPr>
              <w:pStyle w:val="ListParagraph"/>
              <w:numPr>
                <w:ilvl w:val="0"/>
                <w:numId w:val="14"/>
              </w:numPr>
              <w:spacing w:before="0"/>
              <w:rPr>
                <w:rFonts w:cs="Tahoma"/>
              </w:rPr>
            </w:pPr>
            <w:r w:rsidRPr="000E549B">
              <w:rPr>
                <w:rFonts w:cs="Tahoma"/>
              </w:rPr>
              <w:t xml:space="preserve">all reasonable adjustments to be put in place, and </w:t>
            </w:r>
          </w:p>
          <w:p w14:paraId="060306C7" w14:textId="77777777" w:rsidR="00F51AF7" w:rsidRPr="000E549B" w:rsidRDefault="00F51AF7" w:rsidP="00853B14">
            <w:pPr>
              <w:pStyle w:val="ListParagraph"/>
              <w:numPr>
                <w:ilvl w:val="0"/>
                <w:numId w:val="14"/>
              </w:numPr>
              <w:spacing w:before="0"/>
              <w:rPr>
                <w:rFonts w:cs="Tahoma"/>
              </w:rPr>
            </w:pPr>
            <w:r w:rsidRPr="000E549B">
              <w:rPr>
                <w:rFonts w:cs="Tahoma"/>
              </w:rPr>
              <w:t xml:space="preserve">a move to another team. </w:t>
            </w:r>
          </w:p>
          <w:p w14:paraId="3D27A6E2" w14:textId="77777777" w:rsidR="00F51AF7" w:rsidRPr="005745A3" w:rsidRDefault="00F51AF7" w:rsidP="00F51AF7">
            <w:pPr>
              <w:rPr>
                <w:rFonts w:cs="Tahoma"/>
              </w:rPr>
            </w:pPr>
          </w:p>
          <w:p w14:paraId="3539F47C" w14:textId="77777777" w:rsidR="00F51AF7" w:rsidRPr="005745A3" w:rsidRDefault="00F51AF7" w:rsidP="00F51AF7">
            <w:pPr>
              <w:rPr>
                <w:rFonts w:cs="Tahoma"/>
              </w:rPr>
            </w:pPr>
            <w:r w:rsidRPr="005745A3">
              <w:rPr>
                <w:rFonts w:cs="Tahoma"/>
              </w:rPr>
              <w:t>The member is considering putting in a grievance against the line manager.</w:t>
            </w:r>
          </w:p>
          <w:p w14:paraId="069CD30B" w14:textId="00175387" w:rsidR="00F51AF7" w:rsidRPr="0055324D" w:rsidRDefault="00F51AF7" w:rsidP="00F51AF7">
            <w:pPr>
              <w:spacing w:before="0"/>
              <w:rPr>
                <w:i/>
              </w:rPr>
            </w:pPr>
          </w:p>
        </w:tc>
      </w:tr>
      <w:tr w:rsidR="00F51AF7" w:rsidRPr="0055324D" w14:paraId="378A7572" w14:textId="77777777" w:rsidTr="00F51AF7">
        <w:trPr>
          <w:gridAfter w:val="1"/>
          <w:wAfter w:w="56" w:type="dxa"/>
          <w:cantSplit/>
          <w:trHeight w:val="1329"/>
        </w:trPr>
        <w:tc>
          <w:tcPr>
            <w:tcW w:w="9005" w:type="dxa"/>
            <w:gridSpan w:val="2"/>
            <w:tcBorders>
              <w:top w:val="single" w:sz="4" w:space="0" w:color="auto"/>
              <w:left w:val="single" w:sz="4" w:space="0" w:color="auto"/>
              <w:bottom w:val="single" w:sz="4" w:space="0" w:color="auto"/>
              <w:right w:val="single" w:sz="4" w:space="0" w:color="auto"/>
            </w:tcBorders>
          </w:tcPr>
          <w:p w14:paraId="3C7EC393" w14:textId="77777777" w:rsidR="00F51AF7" w:rsidRPr="0055324D" w:rsidRDefault="00F51AF7" w:rsidP="00F51AF7">
            <w:r w:rsidRPr="0055324D">
              <w:t>Make a note of any guidance you have given to the member.</w:t>
            </w:r>
          </w:p>
          <w:p w14:paraId="3D4913D4" w14:textId="0B64FE5C" w:rsidR="00F51AF7" w:rsidRPr="0055324D" w:rsidRDefault="00F51AF7" w:rsidP="00F51AF7">
            <w:pPr>
              <w:spacing w:before="0"/>
            </w:pPr>
          </w:p>
        </w:tc>
      </w:tr>
      <w:tr w:rsidR="00F51AF7" w:rsidRPr="0055324D" w14:paraId="08CF4C65" w14:textId="77777777" w:rsidTr="00F51AF7">
        <w:trPr>
          <w:gridAfter w:val="1"/>
          <w:wAfter w:w="56" w:type="dxa"/>
          <w:cantSplit/>
          <w:trHeight w:val="868"/>
        </w:trPr>
        <w:tc>
          <w:tcPr>
            <w:tcW w:w="9005" w:type="dxa"/>
            <w:gridSpan w:val="2"/>
            <w:tcBorders>
              <w:top w:val="single" w:sz="4" w:space="0" w:color="auto"/>
              <w:left w:val="single" w:sz="4" w:space="0" w:color="auto"/>
              <w:bottom w:val="single" w:sz="4" w:space="0" w:color="auto"/>
              <w:right w:val="single" w:sz="4" w:space="0" w:color="auto"/>
            </w:tcBorders>
          </w:tcPr>
          <w:p w14:paraId="6621A210" w14:textId="4E390C22" w:rsidR="00F51AF7" w:rsidRPr="0055324D" w:rsidRDefault="00F51AF7" w:rsidP="00F51AF7">
            <w:pPr>
              <w:rPr>
                <w:i/>
                <w:sz w:val="16"/>
                <w:szCs w:val="16"/>
              </w:rPr>
            </w:pPr>
            <w:r w:rsidRPr="0055324D">
              <w:lastRenderedPageBreak/>
              <w:t xml:space="preserve">Make a note of any </w:t>
            </w:r>
            <w:r w:rsidR="00DD4AE7">
              <w:t>Prospect/Bectu</w:t>
            </w:r>
            <w:r w:rsidRPr="0055324D">
              <w:t xml:space="preserve"> materials given/signposted to them. </w:t>
            </w:r>
            <w:r w:rsidRPr="0055324D">
              <w:rPr>
                <w:i/>
                <w:sz w:val="16"/>
                <w:szCs w:val="16"/>
              </w:rPr>
              <w:t>(e.g. applicable member guides etc.)</w:t>
            </w:r>
          </w:p>
          <w:p w14:paraId="1F9DEE65" w14:textId="77777777" w:rsidR="00F51AF7" w:rsidRPr="0055324D" w:rsidRDefault="00F51AF7" w:rsidP="00F51AF7">
            <w:pPr>
              <w:spacing w:before="0"/>
            </w:pPr>
          </w:p>
        </w:tc>
      </w:tr>
      <w:tr w:rsidR="00F51AF7" w:rsidRPr="0055324D" w14:paraId="4B11410C" w14:textId="77777777" w:rsidTr="00F51AF7">
        <w:trPr>
          <w:gridAfter w:val="1"/>
          <w:wAfter w:w="56" w:type="dxa"/>
          <w:cantSplit/>
          <w:trHeight w:val="1039"/>
        </w:trPr>
        <w:tc>
          <w:tcPr>
            <w:tcW w:w="9005" w:type="dxa"/>
            <w:gridSpan w:val="2"/>
            <w:tcBorders>
              <w:top w:val="single" w:sz="4" w:space="0" w:color="auto"/>
              <w:left w:val="single" w:sz="4" w:space="0" w:color="auto"/>
              <w:bottom w:val="single" w:sz="4" w:space="0" w:color="auto"/>
              <w:right w:val="single" w:sz="4" w:space="0" w:color="auto"/>
            </w:tcBorders>
          </w:tcPr>
          <w:p w14:paraId="41BB574F" w14:textId="162B8BEC" w:rsidR="00F51AF7" w:rsidRPr="0055324D" w:rsidRDefault="00F51AF7" w:rsidP="00F51AF7">
            <w:pPr>
              <w:spacing w:before="0"/>
            </w:pPr>
            <w:r w:rsidRPr="0055324D">
              <w:t>Make a note of relevant management guidelines.</w:t>
            </w:r>
          </w:p>
        </w:tc>
      </w:tr>
      <w:tr w:rsidR="0032218C" w:rsidRPr="0055324D" w14:paraId="3D89A8FC" w14:textId="77777777" w:rsidTr="00F51AF7">
        <w:trPr>
          <w:gridAfter w:val="1"/>
          <w:wAfter w:w="56" w:type="dxa"/>
          <w:cantSplit/>
          <w:trHeight w:val="3969"/>
        </w:trPr>
        <w:tc>
          <w:tcPr>
            <w:tcW w:w="9005" w:type="dxa"/>
            <w:gridSpan w:val="2"/>
            <w:tcBorders>
              <w:top w:val="single" w:sz="4" w:space="0" w:color="auto"/>
              <w:left w:val="single" w:sz="4" w:space="0" w:color="auto"/>
              <w:bottom w:val="single" w:sz="4" w:space="0" w:color="auto"/>
              <w:right w:val="single" w:sz="4" w:space="0" w:color="auto"/>
            </w:tcBorders>
          </w:tcPr>
          <w:p w14:paraId="6FF950E8" w14:textId="16092C8A" w:rsidR="0032218C" w:rsidRPr="0055324D" w:rsidRDefault="0032218C" w:rsidP="000D74DD">
            <w:pPr>
              <w:spacing w:before="0"/>
              <w:rPr>
                <w:i/>
                <w:sz w:val="16"/>
                <w:szCs w:val="16"/>
              </w:rPr>
            </w:pPr>
            <w:r w:rsidRPr="0055324D">
              <w:t xml:space="preserve">Make a note of any </w:t>
            </w:r>
            <w:r w:rsidR="00DD4AE7">
              <w:t>Prospect/Bectu</w:t>
            </w:r>
            <w:r w:rsidRPr="0055324D">
              <w:t xml:space="preserve"> materials given/signposted to them. </w:t>
            </w:r>
            <w:r w:rsidRPr="0055324D">
              <w:rPr>
                <w:i/>
                <w:sz w:val="16"/>
                <w:szCs w:val="16"/>
              </w:rPr>
              <w:t>(e.g. applicable member guides etc.)</w:t>
            </w:r>
          </w:p>
          <w:p w14:paraId="4AA1D588" w14:textId="0B13E354" w:rsidR="0032218C" w:rsidRPr="0055324D" w:rsidRDefault="0032218C" w:rsidP="000D74DD">
            <w:pPr>
              <w:spacing w:before="0"/>
            </w:pPr>
          </w:p>
        </w:tc>
      </w:tr>
      <w:tr w:rsidR="0032218C" w:rsidRPr="0055324D" w14:paraId="7888C34C" w14:textId="77777777" w:rsidTr="00F51AF7">
        <w:trPr>
          <w:gridAfter w:val="1"/>
          <w:wAfter w:w="56" w:type="dxa"/>
          <w:cantSplit/>
          <w:trHeight w:val="3855"/>
        </w:trPr>
        <w:tc>
          <w:tcPr>
            <w:tcW w:w="9005" w:type="dxa"/>
            <w:gridSpan w:val="2"/>
            <w:tcBorders>
              <w:top w:val="single" w:sz="4" w:space="0" w:color="auto"/>
              <w:left w:val="single" w:sz="4" w:space="0" w:color="auto"/>
              <w:bottom w:val="single" w:sz="4" w:space="0" w:color="auto"/>
              <w:right w:val="single" w:sz="4" w:space="0" w:color="auto"/>
            </w:tcBorders>
          </w:tcPr>
          <w:p w14:paraId="65249892" w14:textId="77777777" w:rsidR="0032218C" w:rsidRPr="0055324D" w:rsidRDefault="0032218C" w:rsidP="000D74DD">
            <w:pPr>
              <w:spacing w:before="0"/>
            </w:pPr>
            <w:r w:rsidRPr="0055324D">
              <w:t>Make a note of relevant management guidelines.</w:t>
            </w:r>
          </w:p>
          <w:p w14:paraId="47FE0EC0" w14:textId="1504C99C" w:rsidR="0032218C" w:rsidRPr="0055324D" w:rsidRDefault="0032218C" w:rsidP="000D74DD">
            <w:pPr>
              <w:spacing w:before="0"/>
            </w:pPr>
          </w:p>
        </w:tc>
      </w:tr>
      <w:tr w:rsidR="0032218C" w:rsidRPr="0055324D" w14:paraId="614F19E1" w14:textId="77777777" w:rsidTr="00F51AF7">
        <w:trPr>
          <w:gridAfter w:val="1"/>
          <w:wAfter w:w="56" w:type="dxa"/>
          <w:cantSplit/>
          <w:trHeight w:val="1329"/>
        </w:trPr>
        <w:tc>
          <w:tcPr>
            <w:tcW w:w="9005" w:type="dxa"/>
            <w:gridSpan w:val="2"/>
            <w:tcBorders>
              <w:top w:val="single" w:sz="4" w:space="0" w:color="auto"/>
              <w:left w:val="single" w:sz="4" w:space="0" w:color="auto"/>
              <w:bottom w:val="single" w:sz="4" w:space="0" w:color="auto"/>
              <w:right w:val="single" w:sz="4" w:space="0" w:color="auto"/>
            </w:tcBorders>
          </w:tcPr>
          <w:p w14:paraId="31B93BDD" w14:textId="77777777" w:rsidR="0032218C" w:rsidRPr="0055324D" w:rsidRDefault="0032218C" w:rsidP="000D74DD">
            <w:pPr>
              <w:spacing w:before="0"/>
            </w:pPr>
            <w:r w:rsidRPr="0055324D">
              <w:t>Reassure the member that:</w:t>
            </w:r>
          </w:p>
          <w:p w14:paraId="2A3A4D80" w14:textId="77777777" w:rsidR="0032218C" w:rsidRPr="0055324D" w:rsidRDefault="0032218C" w:rsidP="000D74DD">
            <w:r w:rsidRPr="0055324D">
              <w:t>the case will be dealt with confidentially</w:t>
            </w:r>
          </w:p>
          <w:p w14:paraId="19BBF487" w14:textId="77777777" w:rsidR="0032218C" w:rsidRPr="0055324D" w:rsidRDefault="0032218C" w:rsidP="000D74DD">
            <w:r w:rsidRPr="0055324D">
              <w:t xml:space="preserve">the information you have gathered will not be shared with others unless agreed, and it will be kept securely. </w:t>
            </w:r>
          </w:p>
          <w:p w14:paraId="5AA0AE64" w14:textId="77777777" w:rsidR="0032218C" w:rsidRPr="0055324D" w:rsidRDefault="0032218C" w:rsidP="000D74DD">
            <w:r w:rsidRPr="0055324D">
              <w:t xml:space="preserve">If they wish to have a copy of this </w:t>
            </w:r>
            <w:proofErr w:type="gramStart"/>
            <w:r w:rsidRPr="0055324D">
              <w:t>form</w:t>
            </w:r>
            <w:proofErr w:type="gramEnd"/>
            <w:r w:rsidRPr="0055324D">
              <w:t xml:space="preserve"> please let them have one.</w:t>
            </w:r>
          </w:p>
        </w:tc>
      </w:tr>
    </w:tbl>
    <w:p w14:paraId="32A0A7A1" w14:textId="77777777" w:rsidR="0032218C" w:rsidRDefault="0032218C" w:rsidP="0032218C">
      <w:pPr>
        <w:pStyle w:val="Heading3"/>
      </w:pPr>
    </w:p>
    <w:p w14:paraId="584B8BA0" w14:textId="77777777" w:rsidR="0032218C" w:rsidRDefault="0032218C" w:rsidP="0032218C">
      <w:pPr>
        <w:spacing w:before="0" w:after="180" w:line="280" w:lineRule="exact"/>
        <w:rPr>
          <w:b/>
          <w:kern w:val="32"/>
          <w:sz w:val="28"/>
          <w:szCs w:val="22"/>
          <w:lang w:eastAsia="en-US"/>
        </w:rPr>
      </w:pPr>
      <w:r>
        <w:br w:type="page"/>
      </w:r>
    </w:p>
    <w:p w14:paraId="7A2A1E12" w14:textId="77777777" w:rsidR="0032218C" w:rsidRDefault="0032218C" w:rsidP="0032218C">
      <w:pPr>
        <w:pStyle w:val="Heading3"/>
      </w:pPr>
      <w:bookmarkStart w:id="191" w:name="_Toc37933545"/>
      <w:bookmarkStart w:id="192" w:name="_Toc219970340"/>
      <w:r>
        <w:lastRenderedPageBreak/>
        <w:t>Sasha Payne case, invitation to meeting email</w:t>
      </w:r>
      <w:bookmarkEnd w:id="191"/>
      <w:bookmarkEnd w:id="192"/>
    </w:p>
    <w:p w14:paraId="3CD08449" w14:textId="77777777" w:rsidR="0032218C" w:rsidRDefault="0032218C" w:rsidP="0032218C">
      <w:pPr>
        <w:spacing w:before="0" w:after="180" w:line="280" w:lineRule="exact"/>
      </w:pPr>
    </w:p>
    <w:p w14:paraId="2A4B3470" w14:textId="77777777" w:rsidR="00F51AF7" w:rsidRDefault="00F51AF7" w:rsidP="00F51AF7">
      <w:pPr>
        <w:spacing w:after="180" w:line="280" w:lineRule="exact"/>
      </w:pPr>
      <w:bookmarkStart w:id="193" w:name="_Toc37933546"/>
      <w:r>
        <w:t>By email to Sasha Payne</w:t>
      </w:r>
    </w:p>
    <w:p w14:paraId="22278302" w14:textId="77777777" w:rsidR="00F51AF7" w:rsidRDefault="00F51AF7" w:rsidP="00F51AF7">
      <w:pPr>
        <w:spacing w:after="180" w:line="280" w:lineRule="exact"/>
      </w:pPr>
      <w:r>
        <w:t>21 July 2023</w:t>
      </w:r>
    </w:p>
    <w:p w14:paraId="60D9A0CB" w14:textId="77777777" w:rsidR="00F51AF7" w:rsidRDefault="00F51AF7" w:rsidP="00F51AF7">
      <w:pPr>
        <w:spacing w:after="180" w:line="280" w:lineRule="exact"/>
      </w:pPr>
      <w:r>
        <w:t>Dear Sasha,</w:t>
      </w:r>
    </w:p>
    <w:p w14:paraId="17FA6703" w14:textId="77777777" w:rsidR="00F51AF7" w:rsidRPr="009A7903" w:rsidRDefault="00F51AF7" w:rsidP="00F51AF7">
      <w:pPr>
        <w:spacing w:after="180" w:line="280" w:lineRule="exact"/>
        <w:rPr>
          <w:b/>
        </w:rPr>
      </w:pPr>
      <w:r w:rsidRPr="009A7903">
        <w:rPr>
          <w:b/>
        </w:rPr>
        <w:t>Invitation to Poor Performance Meeting</w:t>
      </w:r>
    </w:p>
    <w:p w14:paraId="7C4E9AB4" w14:textId="77777777" w:rsidR="00F51AF7" w:rsidRDefault="00F51AF7" w:rsidP="00F51AF7">
      <w:pPr>
        <w:spacing w:after="180" w:line="280" w:lineRule="exact"/>
      </w:pPr>
      <w:r>
        <w:t>I refer to my previous letter of 10/1/22 and Efficiency Review meeting of 9/2/22 under the Poor Performance Policy.</w:t>
      </w:r>
    </w:p>
    <w:p w14:paraId="6E91E991" w14:textId="77777777" w:rsidR="00F51AF7" w:rsidRDefault="00F51AF7" w:rsidP="00F51AF7">
      <w:pPr>
        <w:spacing w:after="180" w:line="280" w:lineRule="exact"/>
      </w:pPr>
      <w:r>
        <w:t>The letter of 10/1/22 was setting a review meeting to consider a move to the next stage of the procedure. This followed a formal review period in which insufficient improvement has been made.</w:t>
      </w:r>
    </w:p>
    <w:p w14:paraId="6EBA5B61" w14:textId="77777777" w:rsidR="00F51AF7" w:rsidRDefault="00F51AF7" w:rsidP="00F51AF7">
      <w:pPr>
        <w:spacing w:after="180" w:line="280" w:lineRule="exact"/>
      </w:pPr>
      <w:r>
        <w:t>The Efficiency Review meeting of 9/2/22 considered performance issues and reasonable adjustments. The meeting was adjourned and the procedure subsequently suspended pending receipt of occupational health advice. Arising from this advice reasonable adjustments have been implemented.</w:t>
      </w:r>
    </w:p>
    <w:p w14:paraId="7E50943E" w14:textId="77777777" w:rsidR="00F51AF7" w:rsidRDefault="00F51AF7" w:rsidP="00F51AF7">
      <w:pPr>
        <w:spacing w:after="180" w:line="280" w:lineRule="exact"/>
      </w:pPr>
      <w:r>
        <w:t>During and after this over the past year, the poor performers procedure has not been progressed. However poor performance issues have continued to be identified. Therefore, I am considering proceeding to the next stage of the managing Poor performance process.</w:t>
      </w:r>
    </w:p>
    <w:p w14:paraId="74540009" w14:textId="77777777" w:rsidR="00F51AF7" w:rsidRDefault="00F51AF7" w:rsidP="00F51AF7">
      <w:pPr>
        <w:spacing w:after="180" w:line="280" w:lineRule="exact"/>
      </w:pPr>
      <w:r>
        <w:t>I attach documentation regarding this process (policy &amp; procedure).</w:t>
      </w:r>
    </w:p>
    <w:p w14:paraId="559260AA" w14:textId="77777777" w:rsidR="00F51AF7" w:rsidRDefault="00F51AF7" w:rsidP="00F51AF7">
      <w:pPr>
        <w:spacing w:after="180" w:line="280" w:lineRule="exact"/>
      </w:pPr>
      <w:r>
        <w:t xml:space="preserve">I would like to meet with you to discuss your work performance as set out in the Managing Poor Performance process. The objective of the meeting is to support you in improving your performance to the required level. </w:t>
      </w:r>
    </w:p>
    <w:p w14:paraId="6B933C49" w14:textId="77777777" w:rsidR="00F51AF7" w:rsidRDefault="00F51AF7" w:rsidP="00F51AF7">
      <w:pPr>
        <w:spacing w:after="180" w:line="280" w:lineRule="exact"/>
      </w:pPr>
      <w:r>
        <w:t xml:space="preserve">I propose to meet you in Room 2A at 10.30am on the </w:t>
      </w:r>
      <w:proofErr w:type="gramStart"/>
      <w:r>
        <w:t>31st</w:t>
      </w:r>
      <w:proofErr w:type="gramEnd"/>
      <w:r>
        <w:t xml:space="preserve"> July 2023. The meeting may result in a final written warning and the setting of a final monitoring period.</w:t>
      </w:r>
    </w:p>
    <w:p w14:paraId="0A7CB741" w14:textId="77777777" w:rsidR="00F51AF7" w:rsidRDefault="00F51AF7" w:rsidP="00F51AF7">
      <w:pPr>
        <w:spacing w:after="180" w:line="280" w:lineRule="exact"/>
      </w:pPr>
      <w:r>
        <w:t xml:space="preserve">You have the statutory right to be accompanied at the meeting by your TU representative or a work colleague. Please notify me in advance of the meeting of who will be accompanying you. </w:t>
      </w:r>
    </w:p>
    <w:p w14:paraId="6D8F0078" w14:textId="0F6A168A" w:rsidR="00F51AF7" w:rsidRDefault="00F51AF7" w:rsidP="00F51AF7">
      <w:pPr>
        <w:spacing w:after="180" w:line="280" w:lineRule="exact"/>
      </w:pPr>
      <w:r>
        <w:t xml:space="preserve">If you or your companion cannot attend on this day, then you should contact me and ask for the meeting to be re-arranged. </w:t>
      </w:r>
    </w:p>
    <w:p w14:paraId="2211DCDA" w14:textId="77777777" w:rsidR="00F51AF7" w:rsidRDefault="00F51AF7" w:rsidP="00F51AF7">
      <w:pPr>
        <w:spacing w:after="180" w:line="280" w:lineRule="exact"/>
      </w:pPr>
      <w:r>
        <w:t>Please note that any new meeting must take place within 5 days of the original date and that the meeting may only be re-arranged once.</w:t>
      </w:r>
    </w:p>
    <w:p w14:paraId="22526858" w14:textId="73EF54E4" w:rsidR="00F51AF7" w:rsidRDefault="00F51AF7" w:rsidP="00F51AF7">
      <w:pPr>
        <w:spacing w:after="180" w:line="280" w:lineRule="exact"/>
      </w:pPr>
      <w:r>
        <w:t>If you or your companion have any special requirements, please let me know before the meeting so that I can make the necessary arrangements.</w:t>
      </w:r>
    </w:p>
    <w:p w14:paraId="4E79C6F1" w14:textId="77777777" w:rsidR="00F51AF7" w:rsidRDefault="00F51AF7" w:rsidP="00F51AF7">
      <w:pPr>
        <w:spacing w:after="180" w:line="280" w:lineRule="exact"/>
      </w:pPr>
      <w:r>
        <w:t>Yours sincerely</w:t>
      </w:r>
    </w:p>
    <w:p w14:paraId="30D1F6A0" w14:textId="77777777" w:rsidR="00F51AF7" w:rsidRDefault="00F51AF7" w:rsidP="00F51AF7">
      <w:pPr>
        <w:spacing w:after="180" w:line="280" w:lineRule="exact"/>
      </w:pPr>
      <w:r>
        <w:t>Paul Smith, Line manager</w:t>
      </w:r>
    </w:p>
    <w:p w14:paraId="0AE51530" w14:textId="77777777" w:rsidR="00F51AF7" w:rsidRDefault="00F51AF7" w:rsidP="0032218C">
      <w:pPr>
        <w:pStyle w:val="Heading3"/>
      </w:pPr>
    </w:p>
    <w:p w14:paraId="6204C5F3" w14:textId="6CF28FDA" w:rsidR="0032218C" w:rsidRDefault="0032218C" w:rsidP="00F51AF7">
      <w:pPr>
        <w:pStyle w:val="Heading3"/>
      </w:pPr>
      <w:bookmarkStart w:id="194" w:name="_Toc219970341"/>
      <w:r>
        <w:t>Sasha Payne case, managing poor performance policy</w:t>
      </w:r>
      <w:bookmarkEnd w:id="193"/>
      <w:bookmarkEnd w:id="194"/>
    </w:p>
    <w:p w14:paraId="276B18E4" w14:textId="77777777" w:rsidR="00F51AF7" w:rsidRDefault="00F51AF7" w:rsidP="00F51AF7">
      <w:pPr>
        <w:rPr>
          <w:b/>
          <w:sz w:val="32"/>
          <w:szCs w:val="32"/>
        </w:rPr>
      </w:pPr>
      <w:bookmarkStart w:id="195" w:name="_Toc37933549"/>
      <w:r w:rsidRPr="00FA6DB8">
        <w:rPr>
          <w:b/>
          <w:sz w:val="32"/>
          <w:szCs w:val="32"/>
        </w:rPr>
        <w:t>Managing Poor performance policy</w:t>
      </w:r>
    </w:p>
    <w:p w14:paraId="6337B7FA" w14:textId="77777777" w:rsidR="007C001E" w:rsidRPr="00FA6DB8" w:rsidRDefault="007C001E" w:rsidP="00F51AF7">
      <w:pPr>
        <w:rPr>
          <w:b/>
          <w:sz w:val="32"/>
          <w:szCs w:val="32"/>
        </w:rPr>
      </w:pPr>
    </w:p>
    <w:p w14:paraId="52A6AD28" w14:textId="77777777" w:rsidR="00F51AF7" w:rsidRPr="009A7903" w:rsidRDefault="00F51AF7" w:rsidP="00F51AF7">
      <w:pPr>
        <w:spacing w:before="0"/>
        <w:rPr>
          <w:b/>
        </w:rPr>
      </w:pPr>
      <w:r w:rsidRPr="009A7903">
        <w:rPr>
          <w:b/>
        </w:rPr>
        <w:t>Policy Principles</w:t>
      </w:r>
    </w:p>
    <w:p w14:paraId="5F4DB890" w14:textId="77777777" w:rsidR="00F51AF7" w:rsidRDefault="00F51AF7" w:rsidP="00F51AF7">
      <w:pPr>
        <w:spacing w:before="0"/>
      </w:pPr>
      <w:r>
        <w:t xml:space="preserve">The management expects effective performance from all its employees. Managing poor performance fairly, effectively and promptly is critical to maintaining a professional service. </w:t>
      </w:r>
    </w:p>
    <w:p w14:paraId="43AE4EC5" w14:textId="77777777" w:rsidR="00F51AF7" w:rsidRDefault="00F51AF7" w:rsidP="00F51AF7">
      <w:pPr>
        <w:spacing w:before="0"/>
      </w:pPr>
      <w:r>
        <w:t xml:space="preserve">Managers will address poor performance with the aim of improving performance. Where routine performance management activities and support have failed to result in performance at the required standard, this policy should be applied. </w:t>
      </w:r>
    </w:p>
    <w:p w14:paraId="1110A8F8" w14:textId="77777777" w:rsidR="00F51AF7" w:rsidRDefault="00F51AF7" w:rsidP="00F51AF7">
      <w:pPr>
        <w:spacing w:before="0"/>
      </w:pPr>
      <w:r>
        <w:t xml:space="preserve">The policy is based on fair and transparent treatment of all </w:t>
      </w:r>
      <w:proofErr w:type="gramStart"/>
      <w:r>
        <w:t>employees, and</w:t>
      </w:r>
      <w:proofErr w:type="gramEnd"/>
      <w:r>
        <w:t xml:space="preserve"> complies </w:t>
      </w:r>
      <w:proofErr w:type="gramStart"/>
      <w:r>
        <w:t>with:</w:t>
      </w:r>
      <w:proofErr w:type="gramEnd"/>
      <w:r>
        <w:t xml:space="preserve"> employment legislation; Advisory, Conciliation and Arbitration Service (ACAS) best practice and the Equality Act 2010.</w:t>
      </w:r>
    </w:p>
    <w:p w14:paraId="472EFDEC" w14:textId="77777777" w:rsidR="00F51AF7" w:rsidRDefault="00F51AF7" w:rsidP="00F51AF7">
      <w:pPr>
        <w:spacing w:before="0"/>
      </w:pPr>
    </w:p>
    <w:p w14:paraId="70D019AD" w14:textId="77777777" w:rsidR="00F51AF7" w:rsidRPr="009A7903" w:rsidRDefault="00F51AF7" w:rsidP="00F51AF7">
      <w:pPr>
        <w:spacing w:before="0"/>
        <w:rPr>
          <w:b/>
        </w:rPr>
      </w:pPr>
      <w:r w:rsidRPr="009A7903">
        <w:rPr>
          <w:b/>
        </w:rPr>
        <w:t>Policy Summary</w:t>
      </w:r>
    </w:p>
    <w:p w14:paraId="7A7604F8" w14:textId="77777777" w:rsidR="00F51AF7" w:rsidRDefault="00F51AF7" w:rsidP="00F51AF7">
      <w:pPr>
        <w:spacing w:before="0"/>
      </w:pPr>
      <w:r>
        <w:t xml:space="preserve">Poor performance is when an employee’s performance falls below the expected performance required to carry out their role effectively. These performance expectations may vary depending on the </w:t>
      </w:r>
      <w:proofErr w:type="gramStart"/>
      <w:r>
        <w:t>role</w:t>
      </w:r>
      <w:proofErr w:type="gramEnd"/>
      <w:r>
        <w:t xml:space="preserve"> but they will be specified in a combination </w:t>
      </w:r>
      <w:proofErr w:type="gramStart"/>
      <w:r>
        <w:t>of:</w:t>
      </w:r>
      <w:proofErr w:type="gramEnd"/>
      <w:r>
        <w:t xml:space="preserve"> agreed work objectives; competency frameworks and job descriptions. </w:t>
      </w:r>
    </w:p>
    <w:p w14:paraId="1CA99981" w14:textId="77777777" w:rsidR="00F51AF7" w:rsidRPr="004C0523" w:rsidRDefault="00F51AF7" w:rsidP="00F51AF7">
      <w:pPr>
        <w:spacing w:before="0"/>
        <w:rPr>
          <w:b/>
          <w:bCs/>
        </w:rPr>
      </w:pPr>
      <w:r>
        <w:rPr>
          <w:b/>
          <w:bCs/>
        </w:rPr>
        <w:t>Stage 1 and 2</w:t>
      </w:r>
    </w:p>
    <w:p w14:paraId="3172A3A2" w14:textId="77777777" w:rsidR="00F51AF7" w:rsidRDefault="00F51AF7" w:rsidP="00F51AF7">
      <w:pPr>
        <w:spacing w:before="0" w:after="180" w:line="280" w:lineRule="exact"/>
      </w:pPr>
      <w:r>
        <w:t>In order to issue a written warning, managers must meet with the employee. The written warning should be given shortly after, the meeting. It should include:</w:t>
      </w:r>
    </w:p>
    <w:p w14:paraId="15FC596B" w14:textId="77777777" w:rsidR="00F51AF7" w:rsidRPr="00F51AF7" w:rsidRDefault="00F51AF7" w:rsidP="00853B14">
      <w:pPr>
        <w:pStyle w:val="ListBullet"/>
        <w:numPr>
          <w:ilvl w:val="0"/>
          <w:numId w:val="12"/>
        </w:numPr>
        <w:spacing w:before="0"/>
      </w:pPr>
      <w:r w:rsidRPr="00F51AF7">
        <w:t xml:space="preserve">What the performance issues are and the expected performance the employee needs to reach. </w:t>
      </w:r>
    </w:p>
    <w:p w14:paraId="0CFF1000" w14:textId="77777777" w:rsidR="00F51AF7" w:rsidRPr="00F51AF7" w:rsidRDefault="00F51AF7" w:rsidP="00853B14">
      <w:pPr>
        <w:pStyle w:val="ListBullet"/>
        <w:numPr>
          <w:ilvl w:val="0"/>
          <w:numId w:val="12"/>
        </w:numPr>
        <w:spacing w:before="0"/>
      </w:pPr>
      <w:r w:rsidRPr="00F51AF7">
        <w:t xml:space="preserve">What assistance will be provided to help them to make the required improvements. </w:t>
      </w:r>
    </w:p>
    <w:p w14:paraId="30159755" w14:textId="77777777" w:rsidR="00F51AF7" w:rsidRPr="00F51AF7" w:rsidRDefault="00F51AF7" w:rsidP="00853B14">
      <w:pPr>
        <w:pStyle w:val="ListBullet"/>
        <w:numPr>
          <w:ilvl w:val="0"/>
          <w:numId w:val="12"/>
        </w:numPr>
        <w:spacing w:before="0"/>
      </w:pPr>
      <w:r w:rsidRPr="00F51AF7">
        <w:t xml:space="preserve">That there will be a review period in which they will be expected to improve their performance. </w:t>
      </w:r>
    </w:p>
    <w:p w14:paraId="475B6EB8" w14:textId="77777777" w:rsidR="00F51AF7" w:rsidRPr="00F51AF7" w:rsidRDefault="00F51AF7" w:rsidP="00853B14">
      <w:pPr>
        <w:pStyle w:val="ListBullet"/>
        <w:numPr>
          <w:ilvl w:val="0"/>
          <w:numId w:val="12"/>
        </w:numPr>
        <w:spacing w:before="0"/>
      </w:pPr>
      <w:r w:rsidRPr="00F51AF7">
        <w:t xml:space="preserve">The duration of this review period, and the date of the next meeting at the end of the period. Review periods should not normally be longer than 1 month. In exceptional circumstances, the review period may be extended, to take account of reasonable adjustments as a result of a disability and training needs, up to a maximum of 3 months. </w:t>
      </w:r>
    </w:p>
    <w:p w14:paraId="19B376B1" w14:textId="77777777" w:rsidR="00F51AF7" w:rsidRPr="00F51AF7" w:rsidRDefault="00F51AF7" w:rsidP="00853B14">
      <w:pPr>
        <w:pStyle w:val="ListBullet"/>
        <w:numPr>
          <w:ilvl w:val="0"/>
          <w:numId w:val="12"/>
        </w:numPr>
        <w:spacing w:before="0"/>
      </w:pPr>
      <w:r w:rsidRPr="00F51AF7">
        <w:t xml:space="preserve">That if their performance does not improve to the required level, they will move to the next stage in the procedure. The manager must make the employee aware that ultimately this process could lead to sanctions including dismissal or downgrading. </w:t>
      </w:r>
    </w:p>
    <w:p w14:paraId="0289AC16" w14:textId="77777777" w:rsidR="00F51AF7" w:rsidRPr="009A7152" w:rsidRDefault="00F51AF7" w:rsidP="00F51AF7">
      <w:pPr>
        <w:spacing w:before="0" w:after="180" w:line="280" w:lineRule="exact"/>
        <w:rPr>
          <w:b/>
        </w:rPr>
      </w:pPr>
      <w:r w:rsidRPr="009A7152">
        <w:rPr>
          <w:b/>
        </w:rPr>
        <w:t>Sustained Performance Period</w:t>
      </w:r>
    </w:p>
    <w:p w14:paraId="098A9CBF" w14:textId="752D13CD" w:rsidR="00F51AF7" w:rsidRDefault="00F51AF7" w:rsidP="00115231">
      <w:pPr>
        <w:spacing w:before="0" w:after="180" w:line="280" w:lineRule="exact"/>
      </w:pPr>
      <w:r>
        <w:t xml:space="preserve">Written warnings are followed by a review period in which an employee has the opportunity and support to improve their performance. If the employee is successful, the manager should use the meeting at the end of the review period to advise them that a 12-month Sustained Performance Period now applies. </w:t>
      </w:r>
    </w:p>
    <w:p w14:paraId="25AC078E" w14:textId="77777777" w:rsidR="00F51AF7" w:rsidRDefault="00F51AF7" w:rsidP="00F51AF7">
      <w:pPr>
        <w:spacing w:after="180" w:line="280" w:lineRule="exact"/>
      </w:pPr>
      <w:r>
        <w:t xml:space="preserve">During this time, the manager must hold monthly performance discussions with the employee. Otherwise, normal performance management arrangements apply. </w:t>
      </w:r>
    </w:p>
    <w:p w14:paraId="53AAA6F4" w14:textId="77777777" w:rsidR="00F51AF7" w:rsidRDefault="00F51AF7" w:rsidP="00F51AF7">
      <w:pPr>
        <w:spacing w:after="180" w:line="280" w:lineRule="exact"/>
      </w:pPr>
      <w:r>
        <w:t>If the employee maintains their performance throughout the Sustained Performance Period, all action under this procedure ceases.</w:t>
      </w:r>
    </w:p>
    <w:p w14:paraId="54D3CCB6" w14:textId="77777777" w:rsidR="00F51AF7" w:rsidRDefault="00F51AF7" w:rsidP="00F51AF7">
      <w:pPr>
        <w:spacing w:after="180" w:line="280" w:lineRule="exact"/>
      </w:pPr>
      <w:r>
        <w:t>The manager should address any dips in performance promptly during the Sustained Performance Period. If the performance is of a level that justifies poor performance procedures, they will move directly to the next stage.</w:t>
      </w:r>
    </w:p>
    <w:p w14:paraId="5C613570" w14:textId="77777777" w:rsidR="00F51AF7" w:rsidRPr="009A7152" w:rsidRDefault="00F51AF7" w:rsidP="00F51AF7">
      <w:pPr>
        <w:spacing w:after="180" w:line="280" w:lineRule="exact"/>
      </w:pPr>
      <w:r w:rsidRPr="009A7152">
        <w:rPr>
          <w:b/>
        </w:rPr>
        <w:t>Stage 3 – Dismissal Decision</w:t>
      </w:r>
    </w:p>
    <w:p w14:paraId="184BE2EE" w14:textId="5D5D9A5B" w:rsidR="00F51AF7" w:rsidRDefault="00F51AF7" w:rsidP="00F51AF7">
      <w:pPr>
        <w:spacing w:after="180" w:line="280" w:lineRule="exact"/>
      </w:pPr>
      <w:r>
        <w:lastRenderedPageBreak/>
        <w:t xml:space="preserve">An employee will move to stage 3 of the procedure if they fail to improve their performance after a final written warning or fail to maintain their performance during the Sustained Performance Period following a final warning. The case will be passed to HR by line management and HR will appoint a decision-maker (at Senior Manager level) who will meet with the employee and make a decision as to whether to dismiss the employee. </w:t>
      </w:r>
    </w:p>
    <w:p w14:paraId="324D84C0" w14:textId="77777777" w:rsidR="00F51AF7" w:rsidRPr="009A7152" w:rsidRDefault="00F51AF7" w:rsidP="00F51AF7">
      <w:pPr>
        <w:spacing w:after="180" w:line="280" w:lineRule="exact"/>
      </w:pPr>
      <w:r w:rsidRPr="009A7152">
        <w:rPr>
          <w:b/>
        </w:rPr>
        <w:t>Employee Actions</w:t>
      </w:r>
    </w:p>
    <w:p w14:paraId="62EA8DBE" w14:textId="77777777" w:rsidR="00F51AF7" w:rsidRDefault="00F51AF7" w:rsidP="00F51AF7">
      <w:pPr>
        <w:spacing w:after="180" w:line="280" w:lineRule="exact"/>
      </w:pPr>
      <w:r>
        <w:t>Employees have 5 working days from the date of receipt of the decision, in which to submit their appeal in writing to the Appeal Manager. The appeal must make clear whether it is against a procedural error and / or a decision. The appeal should clearly state the employee’s desired outcome.</w:t>
      </w:r>
    </w:p>
    <w:p w14:paraId="5B4CA39D" w14:textId="77777777" w:rsidR="00F51AF7" w:rsidRPr="009A7152" w:rsidRDefault="00F51AF7" w:rsidP="00F51AF7">
      <w:pPr>
        <w:spacing w:after="180" w:line="280" w:lineRule="exact"/>
      </w:pPr>
      <w:r w:rsidRPr="009A7152">
        <w:rPr>
          <w:b/>
        </w:rPr>
        <w:t>Appeal Manager Actions</w:t>
      </w:r>
    </w:p>
    <w:p w14:paraId="262DA5F6" w14:textId="77777777" w:rsidR="00F51AF7" w:rsidRDefault="00F51AF7" w:rsidP="00F51AF7">
      <w:pPr>
        <w:spacing w:after="180" w:line="280" w:lineRule="exact"/>
      </w:pPr>
      <w:r>
        <w:t>The Appeal Manager will, within 5 working days of receiving the appeal, invite the employee to a meeting. The employee should be given at least 5 working days’ notice of the meeting.</w:t>
      </w:r>
    </w:p>
    <w:p w14:paraId="30C54678" w14:textId="77777777" w:rsidR="00115231" w:rsidRDefault="00115231">
      <w:pPr>
        <w:spacing w:before="0" w:after="180" w:line="280" w:lineRule="exact"/>
        <w:rPr>
          <w:b/>
          <w:color w:val="000000" w:themeColor="text1"/>
          <w:kern w:val="32"/>
          <w:sz w:val="28"/>
          <w:szCs w:val="22"/>
          <w:lang w:eastAsia="en-US"/>
        </w:rPr>
      </w:pPr>
      <w:r>
        <w:br w:type="page"/>
      </w:r>
    </w:p>
    <w:p w14:paraId="650D6D4E" w14:textId="6AF76AB3" w:rsidR="0032218C" w:rsidRDefault="0032218C" w:rsidP="0032218C">
      <w:pPr>
        <w:pStyle w:val="Heading3"/>
      </w:pPr>
      <w:bookmarkStart w:id="196" w:name="_Toc219970342"/>
      <w:r>
        <w:lastRenderedPageBreak/>
        <w:t>Sasha Payne case – strengths and weaknesses</w:t>
      </w:r>
      <w:bookmarkEnd w:id="195"/>
      <w:bookmarkEnd w:id="196"/>
    </w:p>
    <w:tbl>
      <w:tblPr>
        <w:tblStyle w:val="TableGrid"/>
        <w:tblW w:w="9111" w:type="dxa"/>
        <w:tblLayout w:type="fixed"/>
        <w:tblCellMar>
          <w:top w:w="113" w:type="dxa"/>
          <w:bottom w:w="113" w:type="dxa"/>
        </w:tblCellMar>
        <w:tblLook w:val="04A0" w:firstRow="1" w:lastRow="0" w:firstColumn="1" w:lastColumn="0" w:noHBand="0" w:noVBand="1"/>
      </w:tblPr>
      <w:tblGrid>
        <w:gridCol w:w="3397"/>
        <w:gridCol w:w="2857"/>
        <w:gridCol w:w="2857"/>
      </w:tblGrid>
      <w:tr w:rsidR="00795785" w:rsidRPr="000620F9" w14:paraId="31AABBE8" w14:textId="77777777" w:rsidTr="00C27555">
        <w:tc>
          <w:tcPr>
            <w:tcW w:w="3397" w:type="dxa"/>
            <w:shd w:val="clear" w:color="auto" w:fill="D9D9D9" w:themeFill="background1" w:themeFillShade="D9"/>
          </w:tcPr>
          <w:p w14:paraId="3449AE44" w14:textId="77777777" w:rsidR="00795785" w:rsidRPr="005811C8" w:rsidRDefault="00795785" w:rsidP="00C27555">
            <w:pPr>
              <w:spacing w:before="0"/>
              <w:rPr>
                <w:b/>
              </w:rPr>
            </w:pPr>
            <w:r w:rsidRPr="005811C8">
              <w:rPr>
                <w:b/>
              </w:rPr>
              <w:t>Strengths of member’s case</w:t>
            </w:r>
          </w:p>
        </w:tc>
        <w:tc>
          <w:tcPr>
            <w:tcW w:w="2857" w:type="dxa"/>
            <w:shd w:val="clear" w:color="auto" w:fill="D9D9D9" w:themeFill="background1" w:themeFillShade="D9"/>
          </w:tcPr>
          <w:p w14:paraId="09AF456B" w14:textId="77777777" w:rsidR="00795785" w:rsidRPr="005811C8" w:rsidRDefault="00795785" w:rsidP="00C27555">
            <w:pPr>
              <w:spacing w:before="0"/>
              <w:rPr>
                <w:b/>
              </w:rPr>
            </w:pPr>
            <w:r w:rsidRPr="005811C8">
              <w:rPr>
                <w:b/>
              </w:rPr>
              <w:t>How risky?</w:t>
            </w:r>
            <w:r w:rsidRPr="005811C8">
              <w:rPr>
                <w:b/>
              </w:rPr>
              <w:tab/>
            </w:r>
          </w:p>
        </w:tc>
        <w:tc>
          <w:tcPr>
            <w:tcW w:w="2857" w:type="dxa"/>
            <w:shd w:val="clear" w:color="auto" w:fill="D9D9D9" w:themeFill="background1" w:themeFillShade="D9"/>
          </w:tcPr>
          <w:p w14:paraId="2406BDC4" w14:textId="77777777" w:rsidR="00795785" w:rsidRPr="005811C8" w:rsidRDefault="00795785" w:rsidP="00C27555">
            <w:pPr>
              <w:spacing w:before="0"/>
              <w:rPr>
                <w:b/>
              </w:rPr>
            </w:pPr>
            <w:r w:rsidRPr="005811C8">
              <w:rPr>
                <w:b/>
              </w:rPr>
              <w:t>How to maximise this point</w:t>
            </w:r>
          </w:p>
        </w:tc>
      </w:tr>
      <w:tr w:rsidR="00795785" w:rsidRPr="000620F9" w14:paraId="535A4E3F" w14:textId="77777777" w:rsidTr="00E30D6F">
        <w:trPr>
          <w:trHeight w:val="11998"/>
        </w:trPr>
        <w:tc>
          <w:tcPr>
            <w:tcW w:w="3397" w:type="dxa"/>
            <w:tcBorders>
              <w:bottom w:val="single" w:sz="4" w:space="0" w:color="auto"/>
            </w:tcBorders>
          </w:tcPr>
          <w:p w14:paraId="7DF7737E" w14:textId="77777777" w:rsidR="00795785" w:rsidRPr="00D360CE" w:rsidRDefault="00795785" w:rsidP="00C27555">
            <w:pPr>
              <w:spacing w:before="0"/>
              <w:rPr>
                <w:i/>
                <w:iCs/>
                <w:sz w:val="18"/>
                <w:szCs w:val="18"/>
              </w:rPr>
            </w:pPr>
            <w:r w:rsidRPr="00D360CE">
              <w:rPr>
                <w:i/>
                <w:iCs/>
                <w:sz w:val="18"/>
                <w:szCs w:val="18"/>
              </w:rPr>
              <w:t>For example</w:t>
            </w:r>
            <w:r>
              <w:rPr>
                <w:i/>
                <w:iCs/>
                <w:sz w:val="18"/>
                <w:szCs w:val="18"/>
              </w:rPr>
              <w:t xml:space="preserve">: </w:t>
            </w:r>
            <w:r w:rsidRPr="00D360CE">
              <w:rPr>
                <w:i/>
                <w:iCs/>
                <w:sz w:val="18"/>
                <w:szCs w:val="18"/>
              </w:rPr>
              <w:t>Incorrect allegations</w:t>
            </w:r>
            <w:r>
              <w:rPr>
                <w:i/>
                <w:iCs/>
                <w:sz w:val="18"/>
                <w:szCs w:val="18"/>
              </w:rPr>
              <w:t>;</w:t>
            </w:r>
          </w:p>
          <w:p w14:paraId="19169C2A" w14:textId="77777777" w:rsidR="00795785" w:rsidRPr="00D360CE" w:rsidRDefault="00795785" w:rsidP="00C27555">
            <w:pPr>
              <w:pStyle w:val="ListBullet"/>
              <w:numPr>
                <w:ilvl w:val="0"/>
                <w:numId w:val="0"/>
              </w:numPr>
              <w:spacing w:before="0"/>
              <w:rPr>
                <w:i/>
                <w:iCs/>
                <w:sz w:val="18"/>
                <w:szCs w:val="18"/>
              </w:rPr>
            </w:pPr>
            <w:r>
              <w:rPr>
                <w:i/>
                <w:iCs/>
                <w:sz w:val="18"/>
                <w:szCs w:val="18"/>
              </w:rPr>
              <w:t>p</w:t>
            </w:r>
            <w:r w:rsidRPr="00D360CE">
              <w:rPr>
                <w:i/>
                <w:iCs/>
                <w:sz w:val="18"/>
                <w:szCs w:val="18"/>
              </w:rPr>
              <w:t>rocedural issues</w:t>
            </w:r>
            <w:r>
              <w:rPr>
                <w:i/>
                <w:iCs/>
                <w:sz w:val="18"/>
                <w:szCs w:val="18"/>
              </w:rPr>
              <w:t>; p</w:t>
            </w:r>
            <w:r w:rsidRPr="00D360CE">
              <w:rPr>
                <w:i/>
                <w:iCs/>
                <w:sz w:val="18"/>
                <w:szCs w:val="18"/>
              </w:rPr>
              <w:t>olicies/</w:t>
            </w:r>
            <w:r>
              <w:rPr>
                <w:i/>
                <w:iCs/>
                <w:sz w:val="18"/>
                <w:szCs w:val="18"/>
              </w:rPr>
              <w:t xml:space="preserve"> </w:t>
            </w:r>
            <w:r w:rsidRPr="00D360CE">
              <w:rPr>
                <w:i/>
                <w:iCs/>
                <w:sz w:val="18"/>
                <w:szCs w:val="18"/>
              </w:rPr>
              <w:t>agreements/rules</w:t>
            </w:r>
            <w:r>
              <w:rPr>
                <w:i/>
                <w:iCs/>
                <w:sz w:val="18"/>
                <w:szCs w:val="18"/>
              </w:rPr>
              <w:t>; e</w:t>
            </w:r>
            <w:r w:rsidRPr="00D360CE">
              <w:rPr>
                <w:i/>
                <w:iCs/>
                <w:sz w:val="18"/>
                <w:szCs w:val="18"/>
              </w:rPr>
              <w:t>mployment law</w:t>
            </w:r>
            <w:r>
              <w:rPr>
                <w:i/>
                <w:iCs/>
                <w:sz w:val="18"/>
                <w:szCs w:val="18"/>
              </w:rPr>
              <w:t>; p</w:t>
            </w:r>
            <w:r w:rsidRPr="00D360CE">
              <w:rPr>
                <w:i/>
                <w:iCs/>
                <w:sz w:val="18"/>
                <w:szCs w:val="18"/>
              </w:rPr>
              <w:t>recedent from previous cases</w:t>
            </w:r>
          </w:p>
          <w:p w14:paraId="1371C69C" w14:textId="77777777" w:rsidR="00795785" w:rsidRPr="00D360CE" w:rsidRDefault="00795785" w:rsidP="00C27555"/>
        </w:tc>
        <w:tc>
          <w:tcPr>
            <w:tcW w:w="2857" w:type="dxa"/>
            <w:tcBorders>
              <w:bottom w:val="single" w:sz="4" w:space="0" w:color="auto"/>
            </w:tcBorders>
          </w:tcPr>
          <w:p w14:paraId="0EDD0FDD" w14:textId="77777777" w:rsidR="00795785" w:rsidRDefault="00795785" w:rsidP="00C27555">
            <w:pPr>
              <w:spacing w:before="0"/>
              <w:rPr>
                <w:i/>
                <w:iCs/>
                <w:sz w:val="18"/>
                <w:szCs w:val="18"/>
              </w:rPr>
            </w:pPr>
            <w:r w:rsidRPr="00D360CE">
              <w:rPr>
                <w:i/>
                <w:iCs/>
                <w:sz w:val="18"/>
                <w:szCs w:val="18"/>
              </w:rPr>
              <w:t>Assess the risks of everything that you see as a strength to make sure it can’t backfire against your member</w:t>
            </w:r>
          </w:p>
          <w:p w14:paraId="51B645CF" w14:textId="77777777" w:rsidR="00795785" w:rsidRPr="00D360CE" w:rsidRDefault="00795785" w:rsidP="00C27555">
            <w:r w:rsidRPr="00D360CE">
              <w:tab/>
            </w:r>
          </w:p>
        </w:tc>
        <w:tc>
          <w:tcPr>
            <w:tcW w:w="2857" w:type="dxa"/>
            <w:tcBorders>
              <w:bottom w:val="single" w:sz="4" w:space="0" w:color="auto"/>
            </w:tcBorders>
          </w:tcPr>
          <w:p w14:paraId="58A0FCB3" w14:textId="77777777" w:rsidR="00795785" w:rsidRDefault="00795785" w:rsidP="00C27555">
            <w:pPr>
              <w:spacing w:before="0"/>
              <w:rPr>
                <w:i/>
                <w:iCs/>
                <w:sz w:val="18"/>
                <w:szCs w:val="18"/>
              </w:rPr>
            </w:pPr>
            <w:r w:rsidRPr="00D360CE">
              <w:rPr>
                <w:i/>
                <w:iCs/>
                <w:sz w:val="18"/>
                <w:szCs w:val="18"/>
              </w:rPr>
              <w:t>Think about how you can get the best out of a strong point. When and how are you going to raise it?</w:t>
            </w:r>
          </w:p>
          <w:p w14:paraId="330B4B73" w14:textId="77777777" w:rsidR="00795785" w:rsidRPr="00D360CE" w:rsidRDefault="00795785" w:rsidP="00C27555"/>
        </w:tc>
      </w:tr>
    </w:tbl>
    <w:p w14:paraId="42B60874" w14:textId="77777777" w:rsidR="00E30D6F" w:rsidRDefault="00E30D6F">
      <w:r>
        <w:br w:type="page"/>
      </w:r>
    </w:p>
    <w:tbl>
      <w:tblPr>
        <w:tblStyle w:val="TableGrid"/>
        <w:tblW w:w="9111" w:type="dxa"/>
        <w:tblLayout w:type="fixed"/>
        <w:tblCellMar>
          <w:top w:w="113" w:type="dxa"/>
          <w:bottom w:w="113" w:type="dxa"/>
        </w:tblCellMar>
        <w:tblLook w:val="04A0" w:firstRow="1" w:lastRow="0" w:firstColumn="1" w:lastColumn="0" w:noHBand="0" w:noVBand="1"/>
      </w:tblPr>
      <w:tblGrid>
        <w:gridCol w:w="3397"/>
        <w:gridCol w:w="5714"/>
      </w:tblGrid>
      <w:tr w:rsidR="00795785" w:rsidRPr="000620F9" w14:paraId="16EFB174" w14:textId="77777777" w:rsidTr="00C27555">
        <w:tc>
          <w:tcPr>
            <w:tcW w:w="3397" w:type="dxa"/>
            <w:shd w:val="clear" w:color="auto" w:fill="D9D9D9" w:themeFill="background1" w:themeFillShade="D9"/>
          </w:tcPr>
          <w:p w14:paraId="4A78AE10" w14:textId="2D12BBA9" w:rsidR="00795785" w:rsidRPr="003437C3" w:rsidRDefault="00795785" w:rsidP="00C27555">
            <w:pPr>
              <w:spacing w:before="0"/>
              <w:rPr>
                <w:b/>
              </w:rPr>
            </w:pPr>
            <w:r w:rsidRPr="00D303A5">
              <w:rPr>
                <w:b/>
              </w:rPr>
              <w:lastRenderedPageBreak/>
              <w:t>Weaknesses of member’s case</w:t>
            </w:r>
          </w:p>
        </w:tc>
        <w:tc>
          <w:tcPr>
            <w:tcW w:w="5714" w:type="dxa"/>
            <w:shd w:val="clear" w:color="auto" w:fill="D9D9D9" w:themeFill="background1" w:themeFillShade="D9"/>
          </w:tcPr>
          <w:p w14:paraId="12BA7A3A" w14:textId="77777777" w:rsidR="00795785" w:rsidRPr="003437C3" w:rsidRDefault="00795785" w:rsidP="00C27555">
            <w:pPr>
              <w:spacing w:before="0"/>
              <w:rPr>
                <w:b/>
              </w:rPr>
            </w:pPr>
            <w:r w:rsidRPr="00D303A5">
              <w:rPr>
                <w:b/>
              </w:rPr>
              <w:t>How to minimise these weaknesses</w:t>
            </w:r>
          </w:p>
        </w:tc>
      </w:tr>
      <w:tr w:rsidR="00795785" w:rsidRPr="000620F9" w14:paraId="0754FEFB" w14:textId="77777777" w:rsidTr="00E30D6F">
        <w:trPr>
          <w:trHeight w:val="12441"/>
        </w:trPr>
        <w:tc>
          <w:tcPr>
            <w:tcW w:w="3397" w:type="dxa"/>
            <w:tcBorders>
              <w:bottom w:val="single" w:sz="4" w:space="0" w:color="auto"/>
            </w:tcBorders>
          </w:tcPr>
          <w:p w14:paraId="04777354" w14:textId="77777777" w:rsidR="00795785" w:rsidRPr="00D360CE" w:rsidRDefault="00795785" w:rsidP="00C27555">
            <w:pPr>
              <w:spacing w:before="0"/>
              <w:rPr>
                <w:i/>
                <w:iCs/>
                <w:sz w:val="18"/>
                <w:szCs w:val="18"/>
              </w:rPr>
            </w:pPr>
            <w:r w:rsidRPr="00D360CE">
              <w:rPr>
                <w:i/>
                <w:iCs/>
                <w:sz w:val="18"/>
                <w:szCs w:val="18"/>
              </w:rPr>
              <w:t>Make sure you list all areas that are possible problems for your member</w:t>
            </w:r>
          </w:p>
          <w:p w14:paraId="75901C3A" w14:textId="77777777" w:rsidR="00795785" w:rsidRPr="00D303A5" w:rsidRDefault="00795785" w:rsidP="00C27555"/>
        </w:tc>
        <w:tc>
          <w:tcPr>
            <w:tcW w:w="5714" w:type="dxa"/>
            <w:tcBorders>
              <w:bottom w:val="single" w:sz="4" w:space="0" w:color="auto"/>
            </w:tcBorders>
          </w:tcPr>
          <w:p w14:paraId="3497DE8C" w14:textId="77777777" w:rsidR="00795785" w:rsidRPr="00D360CE" w:rsidRDefault="00795785" w:rsidP="00C27555">
            <w:pPr>
              <w:spacing w:before="0"/>
              <w:rPr>
                <w:i/>
                <w:iCs/>
                <w:sz w:val="18"/>
                <w:szCs w:val="18"/>
              </w:rPr>
            </w:pPr>
            <w:r w:rsidRPr="00D360CE">
              <w:rPr>
                <w:i/>
                <w:iCs/>
                <w:sz w:val="18"/>
                <w:szCs w:val="18"/>
              </w:rPr>
              <w:t>Think about the best way to deal with the weaknesses</w:t>
            </w:r>
          </w:p>
          <w:p w14:paraId="414175E7" w14:textId="77777777" w:rsidR="00795785" w:rsidRPr="00D303A5" w:rsidRDefault="00795785" w:rsidP="00C27555"/>
        </w:tc>
      </w:tr>
    </w:tbl>
    <w:p w14:paraId="62C6916A" w14:textId="77777777" w:rsidR="00795785" w:rsidRDefault="00795785" w:rsidP="00795785">
      <w:r>
        <w:br w:type="page"/>
      </w:r>
    </w:p>
    <w:tbl>
      <w:tblPr>
        <w:tblStyle w:val="TableGrid"/>
        <w:tblW w:w="9111" w:type="dxa"/>
        <w:tblLayout w:type="fixed"/>
        <w:tblCellMar>
          <w:top w:w="113" w:type="dxa"/>
          <w:bottom w:w="113" w:type="dxa"/>
        </w:tblCellMar>
        <w:tblLook w:val="04A0" w:firstRow="1" w:lastRow="0" w:firstColumn="1" w:lastColumn="0" w:noHBand="0" w:noVBand="1"/>
      </w:tblPr>
      <w:tblGrid>
        <w:gridCol w:w="3397"/>
        <w:gridCol w:w="2857"/>
        <w:gridCol w:w="2857"/>
      </w:tblGrid>
      <w:tr w:rsidR="00795785" w:rsidRPr="000620F9" w14:paraId="0ED1A839" w14:textId="77777777" w:rsidTr="00C27555">
        <w:tc>
          <w:tcPr>
            <w:tcW w:w="9111" w:type="dxa"/>
            <w:gridSpan w:val="3"/>
            <w:shd w:val="clear" w:color="auto" w:fill="D9D9D9" w:themeFill="background1" w:themeFillShade="D9"/>
          </w:tcPr>
          <w:p w14:paraId="76C56C1E" w14:textId="77777777" w:rsidR="00795785" w:rsidRDefault="00795785" w:rsidP="00C27555">
            <w:pPr>
              <w:spacing w:before="0"/>
            </w:pPr>
            <w:r>
              <w:rPr>
                <w:b/>
              </w:rPr>
              <w:lastRenderedPageBreak/>
              <w:t>Mitigating circumstances</w:t>
            </w:r>
            <w:r w:rsidRPr="00D303A5">
              <w:rPr>
                <w:b/>
              </w:rPr>
              <w:t xml:space="preserve"> of member’s case</w:t>
            </w:r>
          </w:p>
        </w:tc>
      </w:tr>
      <w:tr w:rsidR="00795785" w:rsidRPr="000620F9" w14:paraId="25BD418A" w14:textId="77777777" w:rsidTr="00C27555">
        <w:trPr>
          <w:trHeight w:val="7325"/>
        </w:trPr>
        <w:tc>
          <w:tcPr>
            <w:tcW w:w="3397" w:type="dxa"/>
          </w:tcPr>
          <w:p w14:paraId="1C2F46C9" w14:textId="77777777" w:rsidR="00795785" w:rsidRDefault="00795785" w:rsidP="00C27555">
            <w:pPr>
              <w:spacing w:before="0"/>
              <w:rPr>
                <w:i/>
                <w:iCs/>
                <w:sz w:val="18"/>
                <w:szCs w:val="18"/>
              </w:rPr>
            </w:pPr>
            <w:r w:rsidRPr="00D360CE">
              <w:rPr>
                <w:i/>
                <w:iCs/>
                <w:sz w:val="18"/>
                <w:szCs w:val="18"/>
              </w:rPr>
              <w:t xml:space="preserve">Make sure you list all possible reasons for your member </w:t>
            </w:r>
          </w:p>
          <w:p w14:paraId="5CBB49B6" w14:textId="77777777" w:rsidR="00795785" w:rsidRPr="00D360CE" w:rsidRDefault="00795785" w:rsidP="00C27555"/>
        </w:tc>
        <w:tc>
          <w:tcPr>
            <w:tcW w:w="2857" w:type="dxa"/>
          </w:tcPr>
          <w:p w14:paraId="1807A9E7" w14:textId="77777777" w:rsidR="00795785" w:rsidRDefault="00795785" w:rsidP="00C27555">
            <w:pPr>
              <w:spacing w:before="0"/>
              <w:rPr>
                <w:i/>
                <w:iCs/>
                <w:sz w:val="18"/>
                <w:szCs w:val="18"/>
              </w:rPr>
            </w:pPr>
            <w:r w:rsidRPr="00D360CE">
              <w:rPr>
                <w:i/>
                <w:iCs/>
                <w:sz w:val="18"/>
                <w:szCs w:val="18"/>
              </w:rPr>
              <w:t>What affect could they have had?</w:t>
            </w:r>
          </w:p>
          <w:p w14:paraId="790DD423" w14:textId="77777777" w:rsidR="00795785" w:rsidRPr="00D360CE" w:rsidRDefault="00795785" w:rsidP="00C27555"/>
        </w:tc>
        <w:tc>
          <w:tcPr>
            <w:tcW w:w="2857" w:type="dxa"/>
          </w:tcPr>
          <w:p w14:paraId="22903F06" w14:textId="77777777" w:rsidR="00795785" w:rsidRDefault="00795785" w:rsidP="00C27555">
            <w:pPr>
              <w:spacing w:before="0"/>
              <w:rPr>
                <w:i/>
                <w:iCs/>
                <w:sz w:val="18"/>
                <w:szCs w:val="18"/>
              </w:rPr>
            </w:pPr>
            <w:r w:rsidRPr="00D360CE">
              <w:rPr>
                <w:i/>
                <w:iCs/>
                <w:sz w:val="18"/>
                <w:szCs w:val="18"/>
              </w:rPr>
              <w:t>Where can they be brought up?</w:t>
            </w:r>
          </w:p>
          <w:p w14:paraId="12CE89D9" w14:textId="77777777" w:rsidR="00795785" w:rsidRDefault="00795785" w:rsidP="00C27555">
            <w:pPr>
              <w:spacing w:before="0"/>
              <w:rPr>
                <w:i/>
                <w:iCs/>
                <w:sz w:val="18"/>
                <w:szCs w:val="18"/>
              </w:rPr>
            </w:pPr>
          </w:p>
          <w:p w14:paraId="188AF3F2" w14:textId="77777777" w:rsidR="00795785" w:rsidRPr="00D360CE" w:rsidRDefault="00795785" w:rsidP="00C27555"/>
        </w:tc>
      </w:tr>
    </w:tbl>
    <w:p w14:paraId="73A7619F" w14:textId="77777777" w:rsidR="00795785" w:rsidRPr="00795785" w:rsidRDefault="00795785" w:rsidP="00795785">
      <w:pPr>
        <w:rPr>
          <w:lang w:eastAsia="en-US"/>
        </w:rPr>
      </w:pPr>
    </w:p>
    <w:p w14:paraId="4F273AB4" w14:textId="77777777" w:rsidR="0032218C" w:rsidRPr="000B4212" w:rsidRDefault="0032218C" w:rsidP="0032218C">
      <w:pPr>
        <w:rPr>
          <w:lang w:eastAsia="en-US"/>
        </w:rPr>
      </w:pPr>
    </w:p>
    <w:p w14:paraId="05C20361" w14:textId="77777777" w:rsidR="0032218C" w:rsidRDefault="0032218C" w:rsidP="0032218C">
      <w:pPr>
        <w:pStyle w:val="Heading2"/>
      </w:pPr>
    </w:p>
    <w:p w14:paraId="7F08635F" w14:textId="77777777" w:rsidR="0032218C" w:rsidRDefault="0032218C" w:rsidP="0032218C">
      <w:pPr>
        <w:spacing w:before="0" w:after="180" w:line="280" w:lineRule="exact"/>
        <w:rPr>
          <w:b/>
          <w:kern w:val="32"/>
          <w:sz w:val="32"/>
          <w:szCs w:val="22"/>
          <w:lang w:eastAsia="en-US"/>
        </w:rPr>
      </w:pPr>
      <w:r>
        <w:br w:type="page"/>
      </w:r>
    </w:p>
    <w:p w14:paraId="7FD92A1F" w14:textId="01F8C047" w:rsidR="0032218C" w:rsidRDefault="0032218C" w:rsidP="0032218C">
      <w:pPr>
        <w:pStyle w:val="Heading2"/>
      </w:pPr>
      <w:bookmarkStart w:id="197" w:name="_Toc37933550"/>
      <w:bookmarkStart w:id="198" w:name="_Toc219970343"/>
      <w:r>
        <w:lastRenderedPageBreak/>
        <w:t>Preparing for the meeting</w:t>
      </w:r>
      <w:bookmarkEnd w:id="197"/>
      <w:bookmarkEnd w:id="198"/>
    </w:p>
    <w:p w14:paraId="4931D5C8" w14:textId="77777777" w:rsidR="0032218C" w:rsidRDefault="0032218C" w:rsidP="0032218C">
      <w:pPr>
        <w:spacing w:before="0" w:after="180" w:line="280" w:lineRule="exact"/>
      </w:pPr>
      <w:r>
        <w:t>Plan, plan, plan!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CellMar>
          <w:left w:w="0" w:type="dxa"/>
          <w:right w:w="0" w:type="dxa"/>
        </w:tblCellMar>
        <w:tblLook w:val="04A0" w:firstRow="1" w:lastRow="0" w:firstColumn="1" w:lastColumn="0" w:noHBand="0" w:noVBand="1"/>
      </w:tblPr>
      <w:tblGrid>
        <w:gridCol w:w="9061"/>
      </w:tblGrid>
      <w:tr w:rsidR="006057AB" w:rsidRPr="00E9536D" w14:paraId="23F35F0D" w14:textId="77777777" w:rsidTr="00C27555">
        <w:tc>
          <w:tcPr>
            <w:tcW w:w="9061" w:type="dxa"/>
            <w:tcMar>
              <w:top w:w="0" w:type="dxa"/>
              <w:bottom w:w="0" w:type="dxa"/>
            </w:tcMar>
          </w:tcPr>
          <w:p w14:paraId="47BC7578" w14:textId="77777777" w:rsidR="006057AB" w:rsidRPr="00E9536D" w:rsidRDefault="006057AB" w:rsidP="00C27555">
            <w:pPr>
              <w:spacing w:before="0" w:after="180"/>
              <w:rPr>
                <w:b/>
              </w:rPr>
            </w:pPr>
            <w:r w:rsidRPr="00E9536D">
              <w:rPr>
                <w:b/>
              </w:rPr>
              <w:t>Summary of your key points – keep it simple</w:t>
            </w:r>
          </w:p>
        </w:tc>
      </w:tr>
      <w:tr w:rsidR="006057AB" w:rsidRPr="00E9536D" w14:paraId="6825EE73" w14:textId="77777777" w:rsidTr="00C27555">
        <w:tc>
          <w:tcPr>
            <w:tcW w:w="9061" w:type="dxa"/>
            <w:tcMar>
              <w:top w:w="0" w:type="dxa"/>
              <w:bottom w:w="0" w:type="dxa"/>
            </w:tcMar>
          </w:tcPr>
          <w:p w14:paraId="4A924320" w14:textId="77777777" w:rsidR="006057AB" w:rsidRPr="00E9536D" w:rsidRDefault="006057AB" w:rsidP="00C27555">
            <w:pPr>
              <w:spacing w:before="0" w:after="180"/>
            </w:pPr>
            <w:r w:rsidRPr="00E9536D">
              <w:t xml:space="preserve">Identify just one or key points that are the core of your case and the most persuasive way to get those points over </w:t>
            </w:r>
          </w:p>
        </w:tc>
      </w:tr>
      <w:tr w:rsidR="006057AB" w:rsidRPr="00E9536D" w14:paraId="496547C1" w14:textId="77777777" w:rsidTr="00C27555">
        <w:trPr>
          <w:trHeight w:val="3097"/>
        </w:trPr>
        <w:tc>
          <w:tcPr>
            <w:tcW w:w="9061" w:type="dxa"/>
          </w:tcPr>
          <w:p w14:paraId="1239AB17" w14:textId="77777777" w:rsidR="006057AB" w:rsidRPr="00E9536D" w:rsidRDefault="006057AB" w:rsidP="00C27555"/>
        </w:tc>
      </w:tr>
      <w:tr w:rsidR="006057AB" w:rsidRPr="00E9536D" w14:paraId="0ACDFADA" w14:textId="77777777" w:rsidTr="00C27555">
        <w:tc>
          <w:tcPr>
            <w:tcW w:w="9061" w:type="dxa"/>
          </w:tcPr>
          <w:p w14:paraId="4D7E8C02" w14:textId="77777777" w:rsidR="006057AB" w:rsidRPr="00E9536D" w:rsidRDefault="006057AB" w:rsidP="00C27555">
            <w:pPr>
              <w:spacing w:before="0" w:after="180"/>
              <w:rPr>
                <w:b/>
              </w:rPr>
            </w:pPr>
            <w:r w:rsidRPr="00E9536D">
              <w:rPr>
                <w:b/>
              </w:rPr>
              <w:t>Procedural points (if any)</w:t>
            </w:r>
          </w:p>
        </w:tc>
      </w:tr>
      <w:tr w:rsidR="006057AB" w:rsidRPr="00E9536D" w14:paraId="4A5402FC" w14:textId="77777777" w:rsidTr="00C27555">
        <w:tc>
          <w:tcPr>
            <w:tcW w:w="9061" w:type="dxa"/>
          </w:tcPr>
          <w:p w14:paraId="1B1D33AC" w14:textId="77777777" w:rsidR="006057AB" w:rsidRPr="00E9536D" w:rsidRDefault="006057AB" w:rsidP="00C27555">
            <w:pPr>
              <w:spacing w:before="0" w:after="180"/>
            </w:pPr>
            <w:r w:rsidRPr="00E9536D">
              <w:t>Think about any procedural points you might want to raise, such as a meeting that wasn’t called properly, or charges not explained, or the right to representation. Decide if you want to raise this at the start of the meeting or at some other time</w:t>
            </w:r>
          </w:p>
        </w:tc>
      </w:tr>
      <w:tr w:rsidR="006057AB" w:rsidRPr="00E9536D" w14:paraId="5D761712" w14:textId="77777777" w:rsidTr="00C27555">
        <w:trPr>
          <w:trHeight w:val="3021"/>
        </w:trPr>
        <w:tc>
          <w:tcPr>
            <w:tcW w:w="9061" w:type="dxa"/>
          </w:tcPr>
          <w:p w14:paraId="14034B8D" w14:textId="77777777" w:rsidR="006057AB" w:rsidRPr="00E9536D" w:rsidRDefault="006057AB" w:rsidP="00C27555">
            <w:pPr>
              <w:spacing w:before="0" w:after="180"/>
            </w:pPr>
          </w:p>
        </w:tc>
      </w:tr>
      <w:tr w:rsidR="006057AB" w:rsidRPr="00E9536D" w14:paraId="7802C87E" w14:textId="77777777" w:rsidTr="00C27555">
        <w:tc>
          <w:tcPr>
            <w:tcW w:w="9061" w:type="dxa"/>
          </w:tcPr>
          <w:p w14:paraId="165FE5E2" w14:textId="77777777" w:rsidR="006057AB" w:rsidRPr="00E9536D" w:rsidRDefault="006057AB" w:rsidP="00C27555">
            <w:pPr>
              <w:spacing w:before="0" w:after="180"/>
              <w:rPr>
                <w:b/>
              </w:rPr>
            </w:pPr>
            <w:r w:rsidRPr="00E9536D">
              <w:rPr>
                <w:b/>
              </w:rPr>
              <w:t>Opening statement</w:t>
            </w:r>
          </w:p>
        </w:tc>
      </w:tr>
      <w:tr w:rsidR="006057AB" w:rsidRPr="00E9536D" w14:paraId="31CD4484" w14:textId="77777777" w:rsidTr="00C27555">
        <w:tc>
          <w:tcPr>
            <w:tcW w:w="9061" w:type="dxa"/>
          </w:tcPr>
          <w:p w14:paraId="1DD28F39" w14:textId="77777777" w:rsidR="006057AB" w:rsidRPr="00E9536D" w:rsidRDefault="006057AB" w:rsidP="00C27555">
            <w:pPr>
              <w:spacing w:before="0" w:after="180"/>
            </w:pPr>
            <w:r w:rsidRPr="00E9536D">
              <w:t>This is your chance to shape the meeting from the start. It might make sense to prepare a short statement and ask the member to sign it. This could be later used to deflect questions to the member. You need to decide if the member is accepting all or part of the allegation</w:t>
            </w:r>
          </w:p>
        </w:tc>
      </w:tr>
      <w:tr w:rsidR="006057AB" w:rsidRPr="00E9536D" w14:paraId="2D479592" w14:textId="77777777" w:rsidTr="00C27555">
        <w:trPr>
          <w:trHeight w:val="3386"/>
        </w:trPr>
        <w:tc>
          <w:tcPr>
            <w:tcW w:w="9061" w:type="dxa"/>
          </w:tcPr>
          <w:p w14:paraId="2ACA4862" w14:textId="77777777" w:rsidR="006057AB" w:rsidRPr="00E9536D" w:rsidRDefault="006057AB" w:rsidP="00C27555">
            <w:pPr>
              <w:spacing w:before="0" w:after="180"/>
              <w:rPr>
                <w:b/>
              </w:rPr>
            </w:pPr>
          </w:p>
        </w:tc>
      </w:tr>
      <w:tr w:rsidR="006057AB" w:rsidRPr="00E9536D" w14:paraId="2B1C6C45" w14:textId="77777777" w:rsidTr="00C27555">
        <w:tc>
          <w:tcPr>
            <w:tcW w:w="9061" w:type="dxa"/>
          </w:tcPr>
          <w:p w14:paraId="2E41BDD5" w14:textId="77777777" w:rsidR="006057AB" w:rsidRPr="00E9536D" w:rsidRDefault="006057AB" w:rsidP="00C27555">
            <w:pPr>
              <w:spacing w:before="0" w:after="180"/>
              <w:rPr>
                <w:b/>
              </w:rPr>
            </w:pPr>
            <w:r w:rsidRPr="00E9536D">
              <w:rPr>
                <w:b/>
              </w:rPr>
              <w:lastRenderedPageBreak/>
              <w:t>Questions for the investigating officer</w:t>
            </w:r>
          </w:p>
        </w:tc>
      </w:tr>
      <w:tr w:rsidR="006057AB" w:rsidRPr="00E9536D" w14:paraId="4D27ADAF" w14:textId="77777777" w:rsidTr="00C27555">
        <w:tc>
          <w:tcPr>
            <w:tcW w:w="9061" w:type="dxa"/>
          </w:tcPr>
          <w:p w14:paraId="7C726F60" w14:textId="77777777" w:rsidR="006057AB" w:rsidRPr="00E9536D" w:rsidRDefault="006057AB" w:rsidP="00C27555">
            <w:pPr>
              <w:spacing w:before="0" w:after="180"/>
            </w:pPr>
            <w:r w:rsidRPr="00E9536D">
              <w:t xml:space="preserve">Use where and when type questions, not whys and </w:t>
            </w:r>
            <w:proofErr w:type="spellStart"/>
            <w:r w:rsidRPr="00E9536D">
              <w:t>hows</w:t>
            </w:r>
            <w:proofErr w:type="spellEnd"/>
            <w:r w:rsidRPr="00E9536D">
              <w:t xml:space="preserve">. Identify closed questions that highlight the key points of your case </w:t>
            </w:r>
            <w:proofErr w:type="spellStart"/>
            <w:r w:rsidRPr="00E9536D">
              <w:t>eg</w:t>
            </w:r>
            <w:proofErr w:type="spellEnd"/>
            <w:r w:rsidRPr="00E9536D">
              <w:t xml:space="preserve"> ask if the responsible manager knows the procedure and the part you want to refer to. Then ask them when they did this action, which you believe they did not do correctly. Ask them to record that it was not done. Make a note of it yourself.</w:t>
            </w:r>
          </w:p>
        </w:tc>
      </w:tr>
      <w:tr w:rsidR="006057AB" w:rsidRPr="00E9536D" w14:paraId="398FD2B2" w14:textId="77777777" w:rsidTr="00C27555">
        <w:trPr>
          <w:trHeight w:val="3302"/>
        </w:trPr>
        <w:tc>
          <w:tcPr>
            <w:tcW w:w="9061" w:type="dxa"/>
          </w:tcPr>
          <w:p w14:paraId="063EFD80" w14:textId="77777777" w:rsidR="006057AB" w:rsidRPr="00E9536D" w:rsidRDefault="006057AB" w:rsidP="00C27555"/>
        </w:tc>
      </w:tr>
      <w:tr w:rsidR="006057AB" w:rsidRPr="00E9536D" w14:paraId="617017E6" w14:textId="77777777" w:rsidTr="00C27555">
        <w:tc>
          <w:tcPr>
            <w:tcW w:w="9061" w:type="dxa"/>
          </w:tcPr>
          <w:p w14:paraId="5D92BD2C" w14:textId="77777777" w:rsidR="006057AB" w:rsidRPr="00E9536D" w:rsidRDefault="006057AB" w:rsidP="00C27555">
            <w:pPr>
              <w:spacing w:before="0" w:after="180"/>
              <w:rPr>
                <w:b/>
              </w:rPr>
            </w:pPr>
            <w:r w:rsidRPr="00E9536D">
              <w:rPr>
                <w:b/>
              </w:rPr>
              <w:t>Presenting the member’s case</w:t>
            </w:r>
          </w:p>
        </w:tc>
      </w:tr>
      <w:tr w:rsidR="006057AB" w:rsidRPr="00E9536D" w14:paraId="705A41CE" w14:textId="77777777" w:rsidTr="00C27555">
        <w:tc>
          <w:tcPr>
            <w:tcW w:w="9061" w:type="dxa"/>
          </w:tcPr>
          <w:p w14:paraId="2451C75F" w14:textId="77777777" w:rsidR="006057AB" w:rsidRPr="00E9536D" w:rsidRDefault="006057AB" w:rsidP="00C27555">
            <w:pPr>
              <w:spacing w:before="0" w:after="180"/>
            </w:pPr>
            <w:r w:rsidRPr="00E9536D">
              <w:t>With the member, go through the points to focus on and get them to practice this with you. Tell them where you are going to come in with questions or where you may tie the case to answers by witnesses or the investigating officer.</w:t>
            </w:r>
          </w:p>
        </w:tc>
      </w:tr>
      <w:tr w:rsidR="006057AB" w:rsidRPr="00E9536D" w14:paraId="51044AA5" w14:textId="77777777" w:rsidTr="00C27555">
        <w:trPr>
          <w:trHeight w:val="3573"/>
        </w:trPr>
        <w:tc>
          <w:tcPr>
            <w:tcW w:w="9061" w:type="dxa"/>
          </w:tcPr>
          <w:p w14:paraId="519B61D0" w14:textId="77777777" w:rsidR="006057AB" w:rsidRPr="00E9536D" w:rsidRDefault="006057AB" w:rsidP="00C27555"/>
        </w:tc>
      </w:tr>
      <w:tr w:rsidR="006057AB" w:rsidRPr="00E9536D" w14:paraId="074D3AB9" w14:textId="77777777" w:rsidTr="00C27555">
        <w:tc>
          <w:tcPr>
            <w:tcW w:w="9061" w:type="dxa"/>
          </w:tcPr>
          <w:p w14:paraId="2CB06CDE" w14:textId="77777777" w:rsidR="006057AB" w:rsidRPr="00E9536D" w:rsidRDefault="006057AB" w:rsidP="00C27555">
            <w:pPr>
              <w:spacing w:before="0" w:after="180"/>
              <w:rPr>
                <w:b/>
              </w:rPr>
            </w:pPr>
            <w:r w:rsidRPr="00E9536D">
              <w:rPr>
                <w:b/>
              </w:rPr>
              <w:t>Minimising the pressure on your member</w:t>
            </w:r>
          </w:p>
        </w:tc>
      </w:tr>
      <w:tr w:rsidR="006057AB" w:rsidRPr="00E9536D" w14:paraId="7D028060" w14:textId="77777777" w:rsidTr="00C27555">
        <w:tc>
          <w:tcPr>
            <w:tcW w:w="9061" w:type="dxa"/>
          </w:tcPr>
          <w:p w14:paraId="38D275EB" w14:textId="77777777" w:rsidR="006057AB" w:rsidRPr="00E9536D" w:rsidRDefault="006057AB" w:rsidP="00C27555">
            <w:pPr>
              <w:spacing w:before="0" w:after="180"/>
            </w:pPr>
            <w:r w:rsidRPr="00E9536D">
              <w:t>Identify ways you can avoid your member being put under pressure. For instance, you might want to use the statement you provided earlier and refer to that. Agree responses to likely questions</w:t>
            </w:r>
          </w:p>
        </w:tc>
      </w:tr>
      <w:tr w:rsidR="006057AB" w:rsidRPr="00E9536D" w14:paraId="019EC54C" w14:textId="77777777" w:rsidTr="00C27555">
        <w:trPr>
          <w:trHeight w:val="3305"/>
        </w:trPr>
        <w:tc>
          <w:tcPr>
            <w:tcW w:w="9061" w:type="dxa"/>
          </w:tcPr>
          <w:p w14:paraId="6403D211" w14:textId="77777777" w:rsidR="006057AB" w:rsidRPr="00E9536D" w:rsidRDefault="006057AB" w:rsidP="00C27555"/>
        </w:tc>
      </w:tr>
      <w:tr w:rsidR="006057AB" w:rsidRPr="00E9536D" w14:paraId="00792CF8" w14:textId="77777777" w:rsidTr="00C27555">
        <w:tc>
          <w:tcPr>
            <w:tcW w:w="9061" w:type="dxa"/>
          </w:tcPr>
          <w:p w14:paraId="4303B666" w14:textId="77777777" w:rsidR="006057AB" w:rsidRPr="00E9536D" w:rsidRDefault="006057AB" w:rsidP="00C27555">
            <w:pPr>
              <w:spacing w:before="0" w:after="180"/>
            </w:pPr>
            <w:r w:rsidRPr="00E9536D">
              <w:rPr>
                <w:b/>
              </w:rPr>
              <w:lastRenderedPageBreak/>
              <w:t>Adjourn to review notes</w:t>
            </w:r>
          </w:p>
        </w:tc>
      </w:tr>
      <w:tr w:rsidR="006057AB" w:rsidRPr="00E9536D" w14:paraId="0A5A56FA" w14:textId="77777777" w:rsidTr="00C27555">
        <w:tc>
          <w:tcPr>
            <w:tcW w:w="9061" w:type="dxa"/>
          </w:tcPr>
          <w:p w14:paraId="43BED0BA" w14:textId="77777777" w:rsidR="006057AB" w:rsidRPr="00E9536D" w:rsidRDefault="006057AB" w:rsidP="00C27555">
            <w:pPr>
              <w:spacing w:before="0" w:after="180"/>
            </w:pPr>
            <w:r w:rsidRPr="00E9536D">
              <w:t>Look through your notes. You may need to change tack point out where the management have negated arguments or where you have won arguments</w:t>
            </w:r>
          </w:p>
        </w:tc>
      </w:tr>
      <w:tr w:rsidR="006057AB" w:rsidRPr="00E9536D" w14:paraId="6AC25FBC" w14:textId="77777777" w:rsidTr="00C27555">
        <w:trPr>
          <w:trHeight w:val="3294"/>
        </w:trPr>
        <w:tc>
          <w:tcPr>
            <w:tcW w:w="9061" w:type="dxa"/>
          </w:tcPr>
          <w:p w14:paraId="46C766DF" w14:textId="77777777" w:rsidR="006057AB" w:rsidRPr="00E9536D" w:rsidRDefault="006057AB" w:rsidP="00C27555"/>
        </w:tc>
      </w:tr>
      <w:tr w:rsidR="006057AB" w:rsidRPr="00E9536D" w14:paraId="4987B13B" w14:textId="77777777" w:rsidTr="00C27555">
        <w:tc>
          <w:tcPr>
            <w:tcW w:w="9061" w:type="dxa"/>
          </w:tcPr>
          <w:p w14:paraId="3DDFB0A0" w14:textId="77777777" w:rsidR="006057AB" w:rsidRPr="00E9536D" w:rsidRDefault="006057AB" w:rsidP="00C27555">
            <w:pPr>
              <w:spacing w:before="0" w:after="180"/>
              <w:rPr>
                <w:b/>
              </w:rPr>
            </w:pPr>
            <w:r w:rsidRPr="00E9536D">
              <w:rPr>
                <w:b/>
              </w:rPr>
              <w:t>Closing statement/summary</w:t>
            </w:r>
          </w:p>
        </w:tc>
      </w:tr>
      <w:tr w:rsidR="006057AB" w:rsidRPr="00E9536D" w14:paraId="24A05C25" w14:textId="77777777" w:rsidTr="00C27555">
        <w:tc>
          <w:tcPr>
            <w:tcW w:w="9061" w:type="dxa"/>
          </w:tcPr>
          <w:p w14:paraId="75A70CBB" w14:textId="77777777" w:rsidR="006057AB" w:rsidRPr="00E9536D" w:rsidRDefault="006057AB" w:rsidP="00C27555">
            <w:pPr>
              <w:spacing w:before="0" w:after="180"/>
            </w:pPr>
            <w:r w:rsidRPr="00E9536D">
              <w:t>Repeat key points, (highlighting any backed-up points from statements/evidence heard at the meeting) make it clear of any mitigating reasons, create empathy, putting in them in the member’s shoes)</w:t>
            </w:r>
          </w:p>
        </w:tc>
      </w:tr>
      <w:tr w:rsidR="006057AB" w:rsidRPr="00E9536D" w14:paraId="715439F8" w14:textId="77777777" w:rsidTr="00C27555">
        <w:trPr>
          <w:trHeight w:val="3320"/>
        </w:trPr>
        <w:tc>
          <w:tcPr>
            <w:tcW w:w="9061" w:type="dxa"/>
          </w:tcPr>
          <w:p w14:paraId="36FBB4CF" w14:textId="77777777" w:rsidR="006057AB" w:rsidRPr="00E9536D" w:rsidRDefault="006057AB" w:rsidP="00C27555"/>
        </w:tc>
      </w:tr>
      <w:tr w:rsidR="006057AB" w:rsidRPr="00E9536D" w14:paraId="1DA98508" w14:textId="77777777" w:rsidTr="00C27555">
        <w:tc>
          <w:tcPr>
            <w:tcW w:w="9061" w:type="dxa"/>
          </w:tcPr>
          <w:p w14:paraId="4740D7F4" w14:textId="77777777" w:rsidR="006057AB" w:rsidRPr="00E9536D" w:rsidRDefault="006057AB" w:rsidP="00C27555">
            <w:pPr>
              <w:spacing w:before="0" w:after="180"/>
              <w:rPr>
                <w:b/>
              </w:rPr>
            </w:pPr>
            <w:r w:rsidRPr="00E9536D">
              <w:rPr>
                <w:b/>
              </w:rPr>
              <w:t>Statements to disciplinary hearings</w:t>
            </w:r>
          </w:p>
        </w:tc>
      </w:tr>
      <w:tr w:rsidR="006057AB" w:rsidRPr="00E9536D" w14:paraId="13874A71" w14:textId="77777777" w:rsidTr="00C27555">
        <w:tc>
          <w:tcPr>
            <w:tcW w:w="9061" w:type="dxa"/>
          </w:tcPr>
          <w:p w14:paraId="0B615223" w14:textId="77777777" w:rsidR="006057AB" w:rsidRPr="00E9536D" w:rsidRDefault="006057AB" w:rsidP="00C27555">
            <w:r w:rsidRPr="00E9536D">
              <w:t>Address the points made against the member in any case documentation – overall charges and specific examples given.</w:t>
            </w:r>
          </w:p>
          <w:p w14:paraId="2F98AE1B" w14:textId="77777777" w:rsidR="006057AB" w:rsidRPr="00E9536D" w:rsidRDefault="006057AB" w:rsidP="00C27555">
            <w:r w:rsidRPr="00E9536D">
              <w:t>Challenge evidence that is inaccurate or could be interpreted differently.</w:t>
            </w:r>
          </w:p>
          <w:p w14:paraId="0F5C0DCA" w14:textId="77777777" w:rsidR="006057AB" w:rsidRPr="00E9536D" w:rsidRDefault="006057AB" w:rsidP="00C27555">
            <w:r w:rsidRPr="00E9536D">
              <w:t xml:space="preserve">Provide countervailing evidence </w:t>
            </w:r>
            <w:proofErr w:type="spellStart"/>
            <w:r w:rsidRPr="00E9536D">
              <w:t>eg</w:t>
            </w:r>
            <w:proofErr w:type="spellEnd"/>
            <w:r w:rsidRPr="00E9536D">
              <w:t xml:space="preserve"> testimony from colleagues, good performance/conduct.</w:t>
            </w:r>
          </w:p>
          <w:p w14:paraId="5989B8E7" w14:textId="77777777" w:rsidR="006057AB" w:rsidRPr="00E9536D" w:rsidRDefault="006057AB" w:rsidP="00C27555">
            <w:r w:rsidRPr="00E9536D">
              <w:t>Include arguments in mitigation, if relevant.</w:t>
            </w:r>
          </w:p>
        </w:tc>
      </w:tr>
      <w:tr w:rsidR="006057AB" w:rsidRPr="00E9536D" w14:paraId="472B07F5" w14:textId="77777777" w:rsidTr="00C27555">
        <w:trPr>
          <w:trHeight w:val="1650"/>
        </w:trPr>
        <w:tc>
          <w:tcPr>
            <w:tcW w:w="9061" w:type="dxa"/>
          </w:tcPr>
          <w:p w14:paraId="483F8055" w14:textId="77777777" w:rsidR="006057AB" w:rsidRPr="00E9536D" w:rsidRDefault="006057AB" w:rsidP="00C27555"/>
        </w:tc>
      </w:tr>
    </w:tbl>
    <w:p w14:paraId="6CBC629A" w14:textId="77777777" w:rsidR="0032218C" w:rsidRDefault="0032218C" w:rsidP="0032218C">
      <w:pPr>
        <w:spacing w:before="0" w:after="180" w:line="280" w:lineRule="exact"/>
      </w:pPr>
    </w:p>
    <w:p w14:paraId="121FACF4" w14:textId="77777777" w:rsidR="0032218C" w:rsidRPr="002E3693" w:rsidRDefault="0032218C" w:rsidP="0032218C">
      <w:pPr>
        <w:spacing w:before="0" w:after="180" w:line="280" w:lineRule="exact"/>
      </w:pPr>
      <w:r>
        <w:br w:type="page"/>
      </w:r>
    </w:p>
    <w:p w14:paraId="643ABB9E" w14:textId="0B9E9F4C" w:rsidR="0032218C" w:rsidRDefault="0032218C" w:rsidP="0032218C">
      <w:pPr>
        <w:pStyle w:val="Heading2"/>
      </w:pPr>
      <w:bookmarkStart w:id="199" w:name="_Toc37933551"/>
      <w:bookmarkStart w:id="200" w:name="_Toc219970344"/>
      <w:r>
        <w:lastRenderedPageBreak/>
        <w:t>Recap: attending a hearing</w:t>
      </w:r>
      <w:bookmarkEnd w:id="199"/>
      <w:bookmarkEnd w:id="200"/>
    </w:p>
    <w:p w14:paraId="3C3C9855" w14:textId="77777777" w:rsidR="0032218C" w:rsidRPr="00EB3BA3" w:rsidRDefault="0032218C" w:rsidP="0032218C"/>
    <w:p w14:paraId="7BACB8FC" w14:textId="77777777" w:rsidR="0032218C" w:rsidRDefault="0032218C" w:rsidP="00853B14">
      <w:pPr>
        <w:pStyle w:val="ListBullet"/>
        <w:numPr>
          <w:ilvl w:val="0"/>
          <w:numId w:val="12"/>
        </w:numPr>
      </w:pPr>
      <w:r>
        <w:t>Be calm, professional and assertive.</w:t>
      </w:r>
    </w:p>
    <w:p w14:paraId="2C41A006" w14:textId="77777777" w:rsidR="0032218C" w:rsidRDefault="0032218C" w:rsidP="00853B14">
      <w:pPr>
        <w:pStyle w:val="ListBullet"/>
        <w:numPr>
          <w:ilvl w:val="0"/>
          <w:numId w:val="12"/>
        </w:numPr>
      </w:pPr>
      <w:r>
        <w:t>Have all the relevant documents with you, including a written statement of the member’s case with a spare copy to hand to the hearing manager.</w:t>
      </w:r>
    </w:p>
    <w:p w14:paraId="6CA4BF0C" w14:textId="77777777" w:rsidR="0032218C" w:rsidRDefault="0032218C" w:rsidP="00853B14">
      <w:pPr>
        <w:pStyle w:val="ListBullet"/>
        <w:numPr>
          <w:ilvl w:val="0"/>
          <w:numId w:val="12"/>
        </w:numPr>
      </w:pPr>
      <w:r>
        <w:t>Clearly mark any documents you intend to refer to in the hearing.</w:t>
      </w:r>
    </w:p>
    <w:p w14:paraId="07422A65" w14:textId="77777777" w:rsidR="0032218C" w:rsidRDefault="0032218C" w:rsidP="00853B14">
      <w:pPr>
        <w:pStyle w:val="ListBullet"/>
        <w:numPr>
          <w:ilvl w:val="0"/>
          <w:numId w:val="12"/>
        </w:numPr>
      </w:pPr>
      <w:r>
        <w:t>Ask questions of the hearing manager if something is said that you do not understand.</w:t>
      </w:r>
    </w:p>
    <w:p w14:paraId="10612210" w14:textId="77777777" w:rsidR="0032218C" w:rsidRDefault="0032218C" w:rsidP="00853B14">
      <w:pPr>
        <w:pStyle w:val="ListBullet"/>
        <w:numPr>
          <w:ilvl w:val="0"/>
          <w:numId w:val="12"/>
        </w:numPr>
      </w:pPr>
      <w:r>
        <w:t>Ask questions of the member if you think they could express themselves more clearly or advantageously.</w:t>
      </w:r>
    </w:p>
    <w:p w14:paraId="79646A38" w14:textId="77777777" w:rsidR="0032218C" w:rsidRDefault="0032218C" w:rsidP="00853B14">
      <w:pPr>
        <w:pStyle w:val="ListBullet"/>
        <w:numPr>
          <w:ilvl w:val="0"/>
          <w:numId w:val="12"/>
        </w:numPr>
      </w:pPr>
      <w:r>
        <w:t>Clarify what the member has said, if you think the point has not come across.</w:t>
      </w:r>
    </w:p>
    <w:p w14:paraId="1C4BDF35" w14:textId="7F0EB80F" w:rsidR="0032218C" w:rsidRDefault="0032218C" w:rsidP="00AE1966">
      <w:pPr>
        <w:pStyle w:val="ListBullet"/>
        <w:numPr>
          <w:ilvl w:val="0"/>
          <w:numId w:val="12"/>
        </w:numPr>
      </w:pPr>
      <w:r>
        <w:t>Ask for an adjournment if the member is distressed, or if things are not going as you expected, or if you hear something from the member or the hearing manager that you hadn’t</w:t>
      </w:r>
      <w:r w:rsidR="00AE1966">
        <w:t xml:space="preserve"> </w:t>
      </w:r>
      <w:r>
        <w:t>anticipated.</w:t>
      </w:r>
    </w:p>
    <w:p w14:paraId="77BAC854" w14:textId="232F2775" w:rsidR="00E80320" w:rsidRDefault="00E80320" w:rsidP="00AE1966">
      <w:pPr>
        <w:pStyle w:val="ListBullet"/>
        <w:numPr>
          <w:ilvl w:val="0"/>
          <w:numId w:val="12"/>
        </w:numPr>
      </w:pPr>
      <w:r>
        <w:t xml:space="preserve">If it is an informal meeting the decision from that meeting cannot </w:t>
      </w:r>
      <w:r w:rsidR="00157D8D">
        <w:t>be a sanction from the disciplinary procedure.</w:t>
      </w:r>
    </w:p>
    <w:p w14:paraId="25BEA748" w14:textId="77777777" w:rsidR="0032218C" w:rsidRDefault="0032218C" w:rsidP="0032218C">
      <w:pPr>
        <w:spacing w:before="0" w:after="180" w:line="280" w:lineRule="exact"/>
      </w:pPr>
    </w:p>
    <w:p w14:paraId="1E244362" w14:textId="77777777" w:rsidR="0032218C" w:rsidRDefault="0032218C" w:rsidP="0032218C">
      <w:pPr>
        <w:spacing w:before="0" w:after="180" w:line="280" w:lineRule="exact"/>
      </w:pPr>
      <w:r>
        <w:t>And finally, wrap up by confirming:</w:t>
      </w:r>
    </w:p>
    <w:p w14:paraId="7039D25A" w14:textId="77777777" w:rsidR="0032218C" w:rsidRDefault="0032218C" w:rsidP="00853B14">
      <w:pPr>
        <w:pStyle w:val="ListBullet"/>
        <w:numPr>
          <w:ilvl w:val="0"/>
          <w:numId w:val="12"/>
        </w:numPr>
      </w:pPr>
      <w:r>
        <w:t>That the hearing manager has all the information they need.</w:t>
      </w:r>
    </w:p>
    <w:p w14:paraId="7547B908" w14:textId="77777777" w:rsidR="0032218C" w:rsidRDefault="0032218C" w:rsidP="00853B14">
      <w:pPr>
        <w:pStyle w:val="ListBullet"/>
        <w:numPr>
          <w:ilvl w:val="0"/>
          <w:numId w:val="12"/>
        </w:numPr>
      </w:pPr>
      <w:r>
        <w:t>When you will receive the notes/recording of the hearing.</w:t>
      </w:r>
    </w:p>
    <w:p w14:paraId="5B926F4D" w14:textId="77777777" w:rsidR="0032218C" w:rsidRDefault="0032218C" w:rsidP="00853B14">
      <w:pPr>
        <w:pStyle w:val="ListBullet"/>
        <w:numPr>
          <w:ilvl w:val="0"/>
          <w:numId w:val="12"/>
        </w:numPr>
      </w:pPr>
      <w:r>
        <w:t>When the hearing manager expects to reach a decision (remind them of timescales set down in the procedure if necessary).</w:t>
      </w:r>
    </w:p>
    <w:p w14:paraId="1BC4BF82" w14:textId="77777777" w:rsidR="0032218C" w:rsidRDefault="0032218C" w:rsidP="0032218C">
      <w:pPr>
        <w:spacing w:before="0" w:after="180" w:line="280" w:lineRule="exact"/>
        <w:rPr>
          <w:b/>
        </w:rPr>
      </w:pPr>
      <w:r>
        <w:rPr>
          <w:b/>
        </w:rPr>
        <w:br w:type="page"/>
      </w:r>
    </w:p>
    <w:p w14:paraId="65F38C3B" w14:textId="77777777" w:rsidR="0032218C" w:rsidRDefault="0032218C" w:rsidP="0032218C">
      <w:pPr>
        <w:pStyle w:val="Heading2"/>
      </w:pPr>
      <w:bookmarkStart w:id="201" w:name="_Toc37933552"/>
      <w:bookmarkStart w:id="202" w:name="_Toc219970345"/>
      <w:r>
        <w:lastRenderedPageBreak/>
        <w:t>Dos and don’ts for dealing with difficult people</w:t>
      </w:r>
      <w:bookmarkEnd w:id="201"/>
      <w:bookmarkEnd w:id="202"/>
      <w:r>
        <w:t xml:space="preserve"> </w:t>
      </w:r>
    </w:p>
    <w:p w14:paraId="4B57A181" w14:textId="77777777" w:rsidR="0032218C" w:rsidRDefault="0032218C" w:rsidP="00853B14">
      <w:pPr>
        <w:pStyle w:val="ListBullet"/>
        <w:numPr>
          <w:ilvl w:val="0"/>
          <w:numId w:val="12"/>
        </w:numPr>
        <w:spacing w:before="60"/>
        <w:ind w:left="357" w:hanging="357"/>
      </w:pPr>
      <w:r>
        <w:t xml:space="preserve">Do speak assertively and positively. </w:t>
      </w:r>
      <w:r>
        <w:rPr>
          <w:rFonts w:ascii="MS Mincho" w:eastAsia="MS Mincho" w:hAnsi="MS Mincho" w:cs="MS Mincho"/>
        </w:rPr>
        <w:t> </w:t>
      </w:r>
    </w:p>
    <w:p w14:paraId="7BDBA52E" w14:textId="77777777" w:rsidR="0032218C" w:rsidRDefault="0032218C" w:rsidP="00853B14">
      <w:pPr>
        <w:pStyle w:val="ListBullet"/>
        <w:numPr>
          <w:ilvl w:val="0"/>
          <w:numId w:val="12"/>
        </w:numPr>
        <w:spacing w:before="60"/>
        <w:ind w:left="357" w:hanging="357"/>
      </w:pPr>
      <w:r>
        <w:t xml:space="preserve">Do say no, if no is the answer – a reply they don’t like won’t become easier for them to accept if you beat about the bush. </w:t>
      </w:r>
      <w:r>
        <w:rPr>
          <w:rFonts w:ascii="MS Mincho" w:eastAsia="MS Mincho" w:hAnsi="MS Mincho" w:cs="MS Mincho"/>
        </w:rPr>
        <w:t> </w:t>
      </w:r>
    </w:p>
    <w:p w14:paraId="345CD551" w14:textId="77777777" w:rsidR="0032218C" w:rsidRDefault="0032218C" w:rsidP="00853B14">
      <w:pPr>
        <w:pStyle w:val="ListBullet"/>
        <w:numPr>
          <w:ilvl w:val="0"/>
          <w:numId w:val="12"/>
        </w:numPr>
        <w:spacing w:before="60"/>
        <w:ind w:left="357" w:hanging="357"/>
      </w:pPr>
      <w:r>
        <w:t xml:space="preserve">Do stay calm and rational even when you feel your temperature rising. </w:t>
      </w:r>
      <w:r>
        <w:rPr>
          <w:rFonts w:ascii="MS Mincho" w:eastAsia="MS Mincho" w:hAnsi="MS Mincho" w:cs="MS Mincho"/>
        </w:rPr>
        <w:t> </w:t>
      </w:r>
    </w:p>
    <w:p w14:paraId="687044C9" w14:textId="77777777" w:rsidR="0032218C" w:rsidRDefault="0032218C" w:rsidP="00853B14">
      <w:pPr>
        <w:pStyle w:val="ListBullet"/>
        <w:numPr>
          <w:ilvl w:val="0"/>
          <w:numId w:val="12"/>
        </w:numPr>
        <w:spacing w:before="60"/>
        <w:ind w:left="357" w:hanging="357"/>
        <w:rPr>
          <w:rFonts w:ascii="MS Mincho" w:eastAsia="MS Mincho" w:hAnsi="MS Mincho" w:cs="MS Mincho"/>
        </w:rPr>
      </w:pPr>
      <w:r>
        <w:t xml:space="preserve">Do try to avoid taking things personally – this will help keep the member focused on the issue too. </w:t>
      </w:r>
    </w:p>
    <w:p w14:paraId="360BD459" w14:textId="506E45F3" w:rsidR="0032218C" w:rsidRDefault="0032218C" w:rsidP="00853B14">
      <w:pPr>
        <w:pStyle w:val="ListBullet"/>
        <w:numPr>
          <w:ilvl w:val="0"/>
          <w:numId w:val="12"/>
        </w:numPr>
        <w:spacing w:before="60"/>
        <w:ind w:left="357" w:hanging="357"/>
      </w:pPr>
      <w:r>
        <w:t xml:space="preserve">Do consult your branch secretary or your </w:t>
      </w:r>
      <w:r w:rsidR="00DD4AE7">
        <w:t>Prospect/Bectu</w:t>
      </w:r>
      <w:r>
        <w:t xml:space="preserve"> full-time official about how to deal with persistently unreasonable members. Difficult people are the exception, not the rule. Typically, members will be polite and will be grateful for your advice. But some issues at work are emotive and sometimes things just get on top of people – happens to the best of us! </w:t>
      </w:r>
    </w:p>
    <w:p w14:paraId="7EDE216F" w14:textId="77777777" w:rsidR="0032218C" w:rsidRDefault="0032218C" w:rsidP="00853B14">
      <w:pPr>
        <w:pStyle w:val="ListBullet"/>
        <w:numPr>
          <w:ilvl w:val="0"/>
          <w:numId w:val="12"/>
        </w:numPr>
        <w:spacing w:before="60"/>
        <w:ind w:left="357" w:hanging="357"/>
      </w:pPr>
      <w:r>
        <w:t xml:space="preserve">Don’t get sucked into their emotion around the issue at hand. </w:t>
      </w:r>
      <w:r>
        <w:rPr>
          <w:rFonts w:ascii="MS Mincho" w:eastAsia="MS Mincho" w:hAnsi="MS Mincho" w:cs="MS Mincho"/>
        </w:rPr>
        <w:t> </w:t>
      </w:r>
    </w:p>
    <w:p w14:paraId="2AB5ADFD" w14:textId="77777777" w:rsidR="0032218C" w:rsidRDefault="0032218C" w:rsidP="00853B14">
      <w:pPr>
        <w:pStyle w:val="ListBullet"/>
        <w:numPr>
          <w:ilvl w:val="0"/>
          <w:numId w:val="12"/>
        </w:numPr>
        <w:spacing w:before="60"/>
        <w:ind w:left="357" w:hanging="357"/>
      </w:pPr>
      <w:r>
        <w:t xml:space="preserve">Don’t put up with rude or aggressive behaviour – point out that this is unacceptable and wait for them to calm down or call a halt to your conversation and offer to see them at another time. </w:t>
      </w:r>
      <w:r>
        <w:rPr>
          <w:rFonts w:ascii="MS Mincho" w:eastAsia="MS Mincho" w:hAnsi="MS Mincho" w:cs="MS Mincho"/>
        </w:rPr>
        <w:t> </w:t>
      </w:r>
    </w:p>
    <w:p w14:paraId="16E096C2" w14:textId="77777777" w:rsidR="0032218C" w:rsidRDefault="0032218C" w:rsidP="00853B14">
      <w:pPr>
        <w:pStyle w:val="ListBullet"/>
        <w:numPr>
          <w:ilvl w:val="0"/>
          <w:numId w:val="12"/>
        </w:numPr>
        <w:spacing w:before="60"/>
        <w:ind w:left="357" w:hanging="357"/>
      </w:pPr>
      <w:r>
        <w:t xml:space="preserve">Don’t try to avoid them, they won’t go away – each time they come back, the problem will seem larger to both you and them. </w:t>
      </w:r>
      <w:r>
        <w:rPr>
          <w:rFonts w:ascii="MS Mincho" w:eastAsia="MS Mincho" w:hAnsi="MS Mincho" w:cs="MS Mincho"/>
        </w:rPr>
        <w:t> </w:t>
      </w:r>
    </w:p>
    <w:p w14:paraId="41044DC5" w14:textId="77777777" w:rsidR="0032218C" w:rsidRDefault="0032218C" w:rsidP="00853B14">
      <w:pPr>
        <w:pStyle w:val="ListBullet"/>
        <w:numPr>
          <w:ilvl w:val="0"/>
          <w:numId w:val="12"/>
        </w:numPr>
        <w:spacing w:before="60"/>
        <w:ind w:left="357" w:hanging="357"/>
      </w:pPr>
      <w:r>
        <w:t xml:space="preserve">Don’t make yourself available on demand. </w:t>
      </w:r>
      <w:r>
        <w:rPr>
          <w:rFonts w:ascii="MS Mincho" w:eastAsia="MS Mincho" w:hAnsi="MS Mincho" w:cs="MS Mincho"/>
        </w:rPr>
        <w:t> </w:t>
      </w:r>
    </w:p>
    <w:p w14:paraId="6D6D3B20" w14:textId="77777777" w:rsidR="0032218C" w:rsidRPr="008C3E3D" w:rsidRDefault="0032218C" w:rsidP="0032218C">
      <w:pPr>
        <w:pStyle w:val="Heading3"/>
      </w:pPr>
      <w:bookmarkStart w:id="203" w:name="_Toc37933553"/>
      <w:bookmarkStart w:id="204" w:name="_Toc219970346"/>
      <w:r>
        <w:t>Dealing with distressed m</w:t>
      </w:r>
      <w:r w:rsidRPr="008C3E3D">
        <w:t>embers</w:t>
      </w:r>
      <w:bookmarkEnd w:id="203"/>
      <w:bookmarkEnd w:id="204"/>
    </w:p>
    <w:p w14:paraId="128239EE" w14:textId="77777777" w:rsidR="0032218C" w:rsidRDefault="0032218C" w:rsidP="0032218C">
      <w:pPr>
        <w:spacing w:before="0" w:after="180" w:line="280" w:lineRule="exact"/>
      </w:pPr>
      <w:r>
        <w:t xml:space="preserve">Members who are being disciplined, or who have grievances against their employers, are often frightened, hurt, angry or a mixture of all three. Your role is to: </w:t>
      </w:r>
    </w:p>
    <w:p w14:paraId="28F52A51" w14:textId="77777777" w:rsidR="0032218C" w:rsidRDefault="0032218C" w:rsidP="00853B14">
      <w:pPr>
        <w:pStyle w:val="ListBullet"/>
        <w:numPr>
          <w:ilvl w:val="0"/>
          <w:numId w:val="12"/>
        </w:numPr>
      </w:pPr>
      <w:r>
        <w:t xml:space="preserve">help them set aside their emotional responses so that they are in a better position to deal with the situation </w:t>
      </w:r>
    </w:p>
    <w:p w14:paraId="60652A82" w14:textId="77777777" w:rsidR="0032218C" w:rsidRDefault="0032218C" w:rsidP="00853B14">
      <w:pPr>
        <w:pStyle w:val="ListBullet"/>
        <w:numPr>
          <w:ilvl w:val="0"/>
          <w:numId w:val="12"/>
        </w:numPr>
      </w:pPr>
      <w:r>
        <w:t>assess their case and look for the best achievable outcome, and</w:t>
      </w:r>
    </w:p>
    <w:p w14:paraId="241CA933" w14:textId="77777777" w:rsidR="0032218C" w:rsidRDefault="0032218C" w:rsidP="00853B14">
      <w:pPr>
        <w:pStyle w:val="ListBullet"/>
        <w:numPr>
          <w:ilvl w:val="0"/>
          <w:numId w:val="12"/>
        </w:numPr>
      </w:pPr>
      <w:r>
        <w:t>help them take a realistic view of their case and how it will progress.</w:t>
      </w:r>
    </w:p>
    <w:p w14:paraId="7A93D98C" w14:textId="77777777" w:rsidR="0032218C" w:rsidRDefault="0032218C" w:rsidP="0032218C">
      <w:pPr>
        <w:spacing w:before="0" w:after="180" w:line="280" w:lineRule="exact"/>
        <w:rPr>
          <w:b/>
        </w:rPr>
      </w:pPr>
    </w:p>
    <w:p w14:paraId="150DCFC4" w14:textId="77777777" w:rsidR="0032218C" w:rsidRPr="001A30DF" w:rsidRDefault="0032218C" w:rsidP="0032218C">
      <w:pPr>
        <w:spacing w:before="0" w:after="180" w:line="280" w:lineRule="exact"/>
        <w:rPr>
          <w:b/>
        </w:rPr>
      </w:pPr>
      <w:r w:rsidRPr="008C3E3D">
        <w:rPr>
          <w:b/>
        </w:rPr>
        <w:t>Tough love</w:t>
      </w:r>
      <w:r>
        <w:rPr>
          <w:b/>
        </w:rPr>
        <w:t xml:space="preserve"> – </w:t>
      </w:r>
      <w:r>
        <w:t xml:space="preserve">It’s part of your role to empathise and provide a degree of emotional support for your member. But to deal with their case effectively, you need to get them to give you the facts. You may have to ask tough questions, challenge their perceptions or assumptions and get them to think about the situation from another’s perspective. </w:t>
      </w:r>
    </w:p>
    <w:p w14:paraId="4DE84813" w14:textId="77777777" w:rsidR="0032218C" w:rsidRPr="001A30DF" w:rsidRDefault="0032218C" w:rsidP="0032218C">
      <w:pPr>
        <w:spacing w:before="0" w:after="180" w:line="280" w:lineRule="exact"/>
        <w:rPr>
          <w:b/>
        </w:rPr>
      </w:pPr>
      <w:r w:rsidRPr="008C3E3D">
        <w:rPr>
          <w:b/>
        </w:rPr>
        <w:t>You are not a counsellor</w:t>
      </w:r>
      <w:r>
        <w:rPr>
          <w:b/>
        </w:rPr>
        <w:t xml:space="preserve"> – </w:t>
      </w:r>
      <w:r>
        <w:t>Some members’ need for emotional support will be beyond your capabilities or what could reasonably be expected of you. In such cases, advise the member that it may be helpful for them to seek support from the employer’s occupational health or employee assistance programme.</w:t>
      </w:r>
    </w:p>
    <w:p w14:paraId="6321F1BE" w14:textId="55693F05" w:rsidR="0032218C" w:rsidRPr="001A30DF" w:rsidRDefault="0032218C" w:rsidP="0032218C">
      <w:pPr>
        <w:spacing w:before="0" w:after="180" w:line="280" w:lineRule="exact"/>
        <w:rPr>
          <w:b/>
        </w:rPr>
      </w:pPr>
      <w:r w:rsidRPr="008C3E3D">
        <w:rPr>
          <w:b/>
        </w:rPr>
        <w:t>Look after yourself</w:t>
      </w:r>
      <w:r>
        <w:rPr>
          <w:b/>
        </w:rPr>
        <w:t xml:space="preserve"> – </w:t>
      </w:r>
      <w:r w:rsidR="00DD4AE7">
        <w:t>Prospect/Bectu</w:t>
      </w:r>
      <w:r>
        <w:t xml:space="preserve"> takes its duty of care to all reps very seriously. You are not expected to respond to unreasonable demands on your time and emotional well-being. Set clear parameters with the member about when they may contact you. </w:t>
      </w:r>
    </w:p>
    <w:p w14:paraId="2843F4FE" w14:textId="68627611" w:rsidR="0032218C" w:rsidRDefault="0032218C" w:rsidP="0032218C">
      <w:pPr>
        <w:spacing w:before="0" w:after="180" w:line="280" w:lineRule="exact"/>
      </w:pPr>
      <w:r>
        <w:t xml:space="preserve">If you need help with a </w:t>
      </w:r>
      <w:r w:rsidR="0028017E">
        <w:t>case or</w:t>
      </w:r>
      <w:r>
        <w:t xml:space="preserve"> need to talk through some aspect of a </w:t>
      </w:r>
      <w:proofErr w:type="gramStart"/>
      <w:r>
        <w:t>case, or</w:t>
      </w:r>
      <w:proofErr w:type="gramEnd"/>
      <w:r>
        <w:t xml:space="preserve"> believe that you should be stepping back from a case, contact another rep in your branch or your </w:t>
      </w:r>
      <w:r w:rsidR="00DD4AE7">
        <w:t>Prospect/Bectu</w:t>
      </w:r>
      <w:r>
        <w:t xml:space="preserve"> officer. This is part of </w:t>
      </w:r>
      <w:r w:rsidR="00DD4AE7">
        <w:t>Prospect/Bectu</w:t>
      </w:r>
      <w:r>
        <w:t>’s support for you and does not involve any data protection issues.</w:t>
      </w:r>
    </w:p>
    <w:p w14:paraId="521A8E7C" w14:textId="77777777" w:rsidR="0032218C" w:rsidRDefault="0032218C" w:rsidP="0032218C">
      <w:pPr>
        <w:pStyle w:val="Heading3"/>
      </w:pPr>
      <w:bookmarkStart w:id="205" w:name="_Toc37933554"/>
      <w:bookmarkStart w:id="206" w:name="_Toc219970347"/>
      <w:r>
        <w:lastRenderedPageBreak/>
        <w:t>Watch side effects video</w:t>
      </w:r>
      <w:bookmarkEnd w:id="205"/>
      <w:bookmarkEnd w:id="206"/>
    </w:p>
    <w:p w14:paraId="2C2AFA66" w14:textId="77777777" w:rsidR="006057AB" w:rsidRDefault="006057AB" w:rsidP="006057AB">
      <w:pPr>
        <w:rPr>
          <w:lang w:eastAsia="en-US"/>
        </w:rPr>
      </w:pPr>
      <w:hyperlink r:id="rId33" w:history="1">
        <w:r w:rsidRPr="00F22714">
          <w:rPr>
            <w:rStyle w:val="Hyperlink"/>
            <w:lang w:eastAsia="en-US"/>
          </w:rPr>
          <w:t>https://vimeo.com/showcase/prospect-ed</w:t>
        </w:r>
      </w:hyperlink>
      <w:r>
        <w:rPr>
          <w:lang w:eastAsia="en-US"/>
        </w:rPr>
        <w:tab/>
      </w:r>
      <w:r>
        <w:rPr>
          <w:lang w:eastAsia="en-US"/>
        </w:rPr>
        <w:tab/>
        <w:t>Password: education</w:t>
      </w:r>
    </w:p>
    <w:p w14:paraId="279C9C19" w14:textId="77777777" w:rsidR="0032218C" w:rsidRDefault="0032218C" w:rsidP="0032218C">
      <w:pPr>
        <w:pStyle w:val="Heading2"/>
      </w:pPr>
      <w:bookmarkStart w:id="207" w:name="_Toc37933555"/>
      <w:bookmarkStart w:id="208" w:name="_Toc219970348"/>
      <w:r>
        <w:t>Session 9: Managing members’ expectations</w:t>
      </w:r>
      <w:bookmarkEnd w:id="207"/>
      <w:bookmarkEnd w:id="208"/>
      <w:r>
        <w:t xml:space="preserve"> </w:t>
      </w:r>
    </w:p>
    <w:p w14:paraId="3E1D3B2E" w14:textId="77777777" w:rsidR="0032218C" w:rsidRDefault="0032218C" w:rsidP="0032218C">
      <w:pPr>
        <w:spacing w:before="0" w:after="180" w:line="280" w:lineRule="exact"/>
      </w:pPr>
      <w:r>
        <w:t xml:space="preserve">Managing expectations helps members to understand what you can and can’t do to help them. </w:t>
      </w:r>
    </w:p>
    <w:p w14:paraId="02743439" w14:textId="77777777" w:rsidR="0032218C" w:rsidRDefault="0032218C" w:rsidP="00853B14">
      <w:pPr>
        <w:pStyle w:val="ListBullet"/>
        <w:numPr>
          <w:ilvl w:val="0"/>
          <w:numId w:val="12"/>
        </w:numPr>
        <w:spacing w:before="80"/>
        <w:ind w:left="357" w:hanging="357"/>
      </w:pPr>
      <w:r>
        <w:t xml:space="preserve">Not every problem or complaint will be justified – if you know theirs isn’t, say so. </w:t>
      </w:r>
      <w:r>
        <w:rPr>
          <w:rFonts w:ascii="MS Mincho" w:eastAsia="MS Mincho" w:hAnsi="MS Mincho" w:cs="MS Mincho"/>
        </w:rPr>
        <w:t> </w:t>
      </w:r>
    </w:p>
    <w:p w14:paraId="3F042063" w14:textId="44332ADD" w:rsidR="0032218C" w:rsidRDefault="0032218C" w:rsidP="00853B14">
      <w:pPr>
        <w:pStyle w:val="ListBullet"/>
        <w:numPr>
          <w:ilvl w:val="0"/>
          <w:numId w:val="12"/>
        </w:numPr>
        <w:spacing w:before="80"/>
        <w:ind w:left="357" w:hanging="357"/>
      </w:pPr>
      <w:r>
        <w:t xml:space="preserve">Use workplace procedures, </w:t>
      </w:r>
      <w:r w:rsidR="00DD4AE7">
        <w:t>Prospect/Bectu</w:t>
      </w:r>
      <w:r>
        <w:t xml:space="preserve"> communications or policies, or precedents from other members’ cases to back up the advice you are giving. </w:t>
      </w:r>
      <w:r>
        <w:rPr>
          <w:rFonts w:ascii="MS Mincho" w:eastAsia="MS Mincho" w:hAnsi="MS Mincho" w:cs="MS Mincho"/>
        </w:rPr>
        <w:t> </w:t>
      </w:r>
    </w:p>
    <w:p w14:paraId="1C5B39DB" w14:textId="77777777" w:rsidR="0032218C" w:rsidRDefault="0032218C" w:rsidP="00853B14">
      <w:pPr>
        <w:pStyle w:val="ListBullet"/>
        <w:numPr>
          <w:ilvl w:val="0"/>
          <w:numId w:val="12"/>
        </w:numPr>
        <w:spacing w:before="80"/>
        <w:ind w:left="357" w:hanging="357"/>
      </w:pPr>
      <w:r>
        <w:t xml:space="preserve">Be clear with the member if you will need to refer their issue on to someone else – if you can tell them who you are passing it to that should help. </w:t>
      </w:r>
      <w:r>
        <w:rPr>
          <w:rFonts w:ascii="MS Mincho" w:eastAsia="MS Mincho" w:hAnsi="MS Mincho" w:cs="MS Mincho"/>
        </w:rPr>
        <w:t> </w:t>
      </w:r>
    </w:p>
    <w:p w14:paraId="72C74067" w14:textId="77777777" w:rsidR="0032218C" w:rsidRDefault="0032218C" w:rsidP="00853B14">
      <w:pPr>
        <w:pStyle w:val="ListBullet"/>
        <w:numPr>
          <w:ilvl w:val="0"/>
          <w:numId w:val="12"/>
        </w:numPr>
        <w:spacing w:before="80"/>
        <w:ind w:left="357" w:hanging="357"/>
      </w:pPr>
      <w:r>
        <w:t xml:space="preserve">Never give a member hope of a cast-iron, guaranteed outcome on an issue, particularly if you don’t know the answer or are passing it on – don’t tie someone else’s hands or raise false expectations. </w:t>
      </w:r>
      <w:r>
        <w:rPr>
          <w:rFonts w:ascii="MS Mincho" w:eastAsia="MS Mincho" w:hAnsi="MS Mincho" w:cs="MS Mincho"/>
        </w:rPr>
        <w:t> </w:t>
      </w:r>
    </w:p>
    <w:p w14:paraId="60FE91F2" w14:textId="77777777" w:rsidR="0032218C" w:rsidRDefault="0032218C" w:rsidP="00853B14">
      <w:pPr>
        <w:pStyle w:val="ListBullet"/>
        <w:numPr>
          <w:ilvl w:val="0"/>
          <w:numId w:val="12"/>
        </w:numPr>
        <w:spacing w:before="80"/>
        <w:ind w:left="357" w:hanging="357"/>
      </w:pPr>
      <w:r>
        <w:t xml:space="preserve">The member will only be looking at things from their own point of view – if they’ve got the wrong end of the stick or if there’s another possible angle, tell them. </w:t>
      </w:r>
      <w:r>
        <w:rPr>
          <w:rFonts w:ascii="MS Mincho" w:eastAsia="MS Mincho" w:hAnsi="MS Mincho" w:cs="MS Mincho"/>
        </w:rPr>
        <w:t> </w:t>
      </w:r>
    </w:p>
    <w:p w14:paraId="2131EBB9" w14:textId="77777777" w:rsidR="0032218C" w:rsidRDefault="0032218C" w:rsidP="00853B14">
      <w:pPr>
        <w:pStyle w:val="ListBullet"/>
        <w:numPr>
          <w:ilvl w:val="0"/>
          <w:numId w:val="12"/>
        </w:numPr>
        <w:spacing w:before="80"/>
        <w:ind w:left="357" w:hanging="357"/>
      </w:pPr>
      <w:r>
        <w:t xml:space="preserve">If you need to go away and investigate an issue further, tell the member when they can next expect to hear from you. Contact them when you said you would, even if you haven’t got a definitive answer yet. </w:t>
      </w:r>
      <w:r>
        <w:rPr>
          <w:rFonts w:ascii="MS Mincho" w:eastAsia="MS Mincho" w:hAnsi="MS Mincho" w:cs="MS Mincho"/>
        </w:rPr>
        <w:t> </w:t>
      </w:r>
    </w:p>
    <w:p w14:paraId="132CE6E3" w14:textId="77777777" w:rsidR="0032218C" w:rsidRDefault="0032218C" w:rsidP="00853B14">
      <w:pPr>
        <w:pStyle w:val="ListBullet"/>
        <w:numPr>
          <w:ilvl w:val="0"/>
          <w:numId w:val="12"/>
        </w:numPr>
        <w:spacing w:before="80"/>
        <w:ind w:left="357" w:hanging="357"/>
      </w:pPr>
      <w:r>
        <w:t xml:space="preserve">If you discover that an issue is more serious than you first thought, don’t be afraid to tell the member that your judgement has changed and why that is. </w:t>
      </w:r>
      <w:r>
        <w:rPr>
          <w:rFonts w:ascii="MS Mincho" w:eastAsia="MS Mincho" w:hAnsi="MS Mincho" w:cs="MS Mincho"/>
        </w:rPr>
        <w:t> </w:t>
      </w:r>
    </w:p>
    <w:p w14:paraId="3CA23B4D" w14:textId="77777777" w:rsidR="0032218C" w:rsidRDefault="0032218C" w:rsidP="00853B14">
      <w:pPr>
        <w:pStyle w:val="ListBullet"/>
        <w:numPr>
          <w:ilvl w:val="0"/>
          <w:numId w:val="12"/>
        </w:numPr>
        <w:spacing w:before="80"/>
        <w:ind w:left="357" w:hanging="357"/>
      </w:pPr>
      <w:r>
        <w:t xml:space="preserve">Union agreements cannot be breached for an individual case – this could compromise the integrity of the union. Remind them that agreements are finalised in consultation with members and so represent the view of the majority. </w:t>
      </w:r>
      <w:r>
        <w:rPr>
          <w:rFonts w:ascii="MS Mincho" w:eastAsia="MS Mincho" w:hAnsi="MS Mincho" w:cs="MS Mincho"/>
        </w:rPr>
        <w:t> </w:t>
      </w:r>
    </w:p>
    <w:p w14:paraId="36C9D296" w14:textId="7E38DB58" w:rsidR="0032218C" w:rsidRDefault="0032218C" w:rsidP="00853B14">
      <w:pPr>
        <w:pStyle w:val="ListBullet"/>
        <w:numPr>
          <w:ilvl w:val="0"/>
          <w:numId w:val="12"/>
        </w:numPr>
        <w:spacing w:before="80"/>
        <w:ind w:left="357" w:hanging="357"/>
        <w:rPr>
          <w:rFonts w:ascii="MS Mincho" w:eastAsia="MS Mincho" w:hAnsi="MS Mincho" w:cs="MS Mincho"/>
        </w:rPr>
      </w:pPr>
      <w:r>
        <w:t xml:space="preserve">Remember that you do not have to be on call 24-hours a day, no matter how anxious or upset your member is – tell them when you will and when you won’t be available and stick to that. </w:t>
      </w:r>
      <w:r>
        <w:rPr>
          <w:rFonts w:ascii="MS Mincho" w:eastAsia="MS Mincho" w:hAnsi="MS Mincho" w:cs="MS Mincho"/>
        </w:rPr>
        <w:t> </w:t>
      </w:r>
    </w:p>
    <w:p w14:paraId="446DDA24" w14:textId="77777777" w:rsidR="00926387" w:rsidRDefault="00926387">
      <w:pPr>
        <w:spacing w:before="0" w:after="180" w:line="280" w:lineRule="exact"/>
        <w:rPr>
          <w:b/>
          <w:color w:val="000000" w:themeColor="text1"/>
          <w:kern w:val="32"/>
          <w:sz w:val="28"/>
          <w:szCs w:val="22"/>
          <w:lang w:eastAsia="en-US"/>
        </w:rPr>
      </w:pPr>
      <w:bookmarkStart w:id="209" w:name="_Toc37933556"/>
      <w:r>
        <w:br w:type="page"/>
      </w:r>
    </w:p>
    <w:p w14:paraId="694B6483" w14:textId="25623A93" w:rsidR="0032218C" w:rsidRDefault="0032218C" w:rsidP="0032218C">
      <w:pPr>
        <w:pStyle w:val="Heading3"/>
      </w:pPr>
      <w:bookmarkStart w:id="210" w:name="_Toc219970349"/>
      <w:r>
        <w:lastRenderedPageBreak/>
        <w:t>Activity I: Managing members’ expectations</w:t>
      </w:r>
      <w:bookmarkEnd w:id="209"/>
      <w:bookmarkEnd w:id="210"/>
    </w:p>
    <w:p w14:paraId="7323E3B7" w14:textId="76D6A2E1" w:rsidR="00500AE0" w:rsidRPr="00500AE0" w:rsidRDefault="00500AE0" w:rsidP="00500AE0">
      <w:pPr>
        <w:spacing w:before="0" w:after="180" w:line="280" w:lineRule="exact"/>
      </w:pPr>
      <w:r w:rsidRPr="00500AE0">
        <w:t xml:space="preserve">Members aren’t always realistic about what </w:t>
      </w:r>
      <w:r w:rsidR="00DD4AE7">
        <w:t>Prospect/Bectu</w:t>
      </w:r>
      <w:r w:rsidRPr="00500AE0">
        <w:t xml:space="preserve"> can do for them – or indeed should do! Sometimes members will come to you asking for your help and then you find they not only want the moon but the stars, the universe too...You need to be prepared to deal with such expectations and devise strategies for managing them while not making the member feel let down or defeated. </w:t>
      </w:r>
    </w:p>
    <w:p w14:paraId="42E3DB4A" w14:textId="77777777" w:rsidR="00500AE0" w:rsidRPr="00500AE0" w:rsidRDefault="00500AE0" w:rsidP="00500AE0">
      <w:pPr>
        <w:spacing w:before="0" w:after="180" w:line="280" w:lineRule="exact"/>
      </w:pPr>
      <w:r w:rsidRPr="00500AE0">
        <w:t xml:space="preserve">The email below is from a longstanding member who wants your help. You have 10 minutes to come up with a bullet point list of how you would deal with their problem. </w:t>
      </w:r>
    </w:p>
    <w:p w14:paraId="3A6090CE" w14:textId="77777777" w:rsidR="00500AE0" w:rsidRPr="00500AE0" w:rsidRDefault="00500AE0" w:rsidP="00500AE0">
      <w:pPr>
        <w:spacing w:before="0" w:after="180" w:line="280" w:lineRule="exact"/>
        <w:rPr>
          <w:b/>
          <w:bCs/>
        </w:rPr>
      </w:pPr>
      <w:r w:rsidRPr="00500AE0">
        <w:rPr>
          <w:b/>
          <w:bCs/>
        </w:rPr>
        <w:t xml:space="preserve">From: Ike Shouting </w:t>
      </w:r>
    </w:p>
    <w:p w14:paraId="25A01065" w14:textId="77777777" w:rsidR="00500AE0" w:rsidRPr="00500AE0" w:rsidRDefault="00500AE0" w:rsidP="00500AE0">
      <w:pPr>
        <w:spacing w:before="0" w:after="180" w:line="280" w:lineRule="exact"/>
        <w:rPr>
          <w:b/>
          <w:bCs/>
        </w:rPr>
      </w:pPr>
      <w:r w:rsidRPr="00500AE0">
        <w:rPr>
          <w:b/>
          <w:bCs/>
        </w:rPr>
        <w:t>Sent: 5 January 2023</w:t>
      </w:r>
    </w:p>
    <w:p w14:paraId="61000572" w14:textId="77777777" w:rsidR="00500AE0" w:rsidRDefault="00500AE0" w:rsidP="00500AE0">
      <w:pPr>
        <w:spacing w:before="0" w:after="180" w:line="280" w:lineRule="exact"/>
      </w:pPr>
      <w:r w:rsidRPr="00500AE0">
        <w:t xml:space="preserve">To: Mae </w:t>
      </w:r>
      <w:proofErr w:type="spellStart"/>
      <w:r w:rsidRPr="00500AE0">
        <w:t>Nurep</w:t>
      </w:r>
      <w:proofErr w:type="spellEnd"/>
      <w:r w:rsidRPr="00500AE0">
        <w:t>, Branch secretary</w:t>
      </w:r>
    </w:p>
    <w:p w14:paraId="3F4AB072" w14:textId="5FE14AD0" w:rsidR="00500AE0" w:rsidRPr="00500AE0" w:rsidRDefault="00500AE0" w:rsidP="00500AE0">
      <w:pPr>
        <w:spacing w:before="0" w:after="180" w:line="280" w:lineRule="exact"/>
      </w:pPr>
      <w:r w:rsidRPr="00500AE0">
        <w:t>Subject Company communication monitoring</w:t>
      </w:r>
    </w:p>
    <w:p w14:paraId="2F5FD3DE" w14:textId="00F06D7F" w:rsidR="00500AE0" w:rsidRPr="00500AE0" w:rsidRDefault="00500AE0" w:rsidP="00500AE0">
      <w:pPr>
        <w:spacing w:before="0" w:after="180" w:line="280" w:lineRule="exact"/>
      </w:pPr>
      <w:r w:rsidRPr="00500AE0">
        <w:t xml:space="preserve">I have just seen the company’s announcement that there is a new agreed policy on use of internet use and social </w:t>
      </w:r>
      <w:r w:rsidR="00072835" w:rsidRPr="00500AE0">
        <w:t>networking,</w:t>
      </w:r>
      <w:r w:rsidRPr="00500AE0">
        <w:t xml:space="preserve"> and I am definitely not happy about this. </w:t>
      </w:r>
    </w:p>
    <w:p w14:paraId="0A4FA5F2" w14:textId="77777777" w:rsidR="00500AE0" w:rsidRPr="00500AE0" w:rsidRDefault="00500AE0" w:rsidP="00500AE0">
      <w:pPr>
        <w:spacing w:before="0" w:after="180" w:line="280" w:lineRule="exact"/>
      </w:pPr>
      <w:r w:rsidRPr="00500AE0">
        <w:t xml:space="preserve">I suspect that the company is monitoring my correspondence on Slack. I think they are looking for instances I complain or moan about management and will try to discipline me for it. </w:t>
      </w:r>
    </w:p>
    <w:p w14:paraId="42BAC10D" w14:textId="22363558" w:rsidR="00500AE0" w:rsidRPr="00500AE0" w:rsidRDefault="00072835" w:rsidP="00500AE0">
      <w:pPr>
        <w:spacing w:before="0" w:after="180" w:line="280" w:lineRule="exact"/>
      </w:pPr>
      <w:r w:rsidRPr="00500AE0">
        <w:t>Surely,</w:t>
      </w:r>
      <w:r w:rsidR="00500AE0" w:rsidRPr="00500AE0">
        <w:t xml:space="preserve"> they can’t do this?</w:t>
      </w:r>
      <w:r w:rsidR="00500AE0">
        <w:t xml:space="preserve"> </w:t>
      </w:r>
      <w:r w:rsidR="00500AE0" w:rsidRPr="00500AE0">
        <w:t xml:space="preserve">Can you please tell me how I can get this ridiculous policy overturned and why hasn’t the union intervened? </w:t>
      </w:r>
    </w:p>
    <w:p w14:paraId="51892DBE" w14:textId="77777777" w:rsidR="00DA0E4A" w:rsidRDefault="00500AE0" w:rsidP="00DA0E4A">
      <w:pPr>
        <w:pStyle w:val="ListBullet"/>
        <w:numPr>
          <w:ilvl w:val="0"/>
          <w:numId w:val="0"/>
        </w:numPr>
        <w:ind w:left="360" w:hanging="360"/>
      </w:pPr>
      <w:r w:rsidRPr="00500AE0">
        <w:t xml:space="preserve">Regards, Ike </w:t>
      </w:r>
    </w:p>
    <w:p w14:paraId="77A941B5" w14:textId="77777777" w:rsidR="00DA0E4A" w:rsidRDefault="00DA0E4A" w:rsidP="00DA0E4A">
      <w:pPr>
        <w:pStyle w:val="ListBullet"/>
        <w:numPr>
          <w:ilvl w:val="0"/>
          <w:numId w:val="0"/>
        </w:numPr>
        <w:ind w:left="360" w:hanging="360"/>
      </w:pPr>
    </w:p>
    <w:p w14:paraId="1FDABD2F" w14:textId="77777777" w:rsidR="00926387" w:rsidRDefault="00926387">
      <w:pPr>
        <w:spacing w:before="0" w:after="180" w:line="280" w:lineRule="exact"/>
        <w:rPr>
          <w:b/>
          <w:bCs/>
        </w:rPr>
      </w:pPr>
      <w:r>
        <w:rPr>
          <w:b/>
          <w:bCs/>
        </w:rPr>
        <w:br w:type="page"/>
      </w:r>
    </w:p>
    <w:p w14:paraId="70BC0ADE" w14:textId="45566E85" w:rsidR="00DA0E4A" w:rsidRDefault="00DA0E4A" w:rsidP="00DA0E4A">
      <w:pPr>
        <w:pStyle w:val="ListBullet"/>
        <w:numPr>
          <w:ilvl w:val="0"/>
          <w:numId w:val="0"/>
        </w:numPr>
        <w:ind w:left="360" w:hanging="360"/>
        <w:rPr>
          <w:b/>
          <w:bCs/>
        </w:rPr>
      </w:pPr>
      <w:r>
        <w:rPr>
          <w:b/>
          <w:bCs/>
        </w:rPr>
        <w:lastRenderedPageBreak/>
        <w:t>Internet use policy</w:t>
      </w:r>
    </w:p>
    <w:p w14:paraId="78F9E4C0" w14:textId="77777777" w:rsidR="00DA0E4A" w:rsidRDefault="00DA0E4A" w:rsidP="00DA0E4A">
      <w:pPr>
        <w:pStyle w:val="ListBullet"/>
        <w:numPr>
          <w:ilvl w:val="0"/>
          <w:numId w:val="0"/>
        </w:numPr>
        <w:ind w:left="360" w:hanging="360"/>
      </w:pPr>
      <w:r>
        <w:t>This Internet Usage Policy is applicable to each employee, which requires computer and Internet access for their work.</w:t>
      </w:r>
    </w:p>
    <w:p w14:paraId="25C98E91" w14:textId="77777777" w:rsidR="00DA0E4A" w:rsidRDefault="00DA0E4A" w:rsidP="00DA0E4A">
      <w:pPr>
        <w:shd w:val="clear" w:color="auto" w:fill="FFFFFF"/>
        <w:spacing w:before="0" w:after="225"/>
      </w:pPr>
      <w:r>
        <w:t>Accepted and supported computer and Internet usage:</w:t>
      </w:r>
    </w:p>
    <w:p w14:paraId="406F0B0C" w14:textId="02424F81" w:rsidR="00DA0E4A" w:rsidRDefault="00DA0E4A" w:rsidP="00853B14">
      <w:pPr>
        <w:numPr>
          <w:ilvl w:val="0"/>
          <w:numId w:val="22"/>
        </w:numPr>
        <w:shd w:val="clear" w:color="auto" w:fill="FFFFFF"/>
        <w:spacing w:before="100" w:beforeAutospacing="1" w:after="100" w:afterAutospacing="1"/>
      </w:pPr>
      <w:r>
        <w:t xml:space="preserve">The Internet usage is supported as long as it helps in increasing </w:t>
      </w:r>
      <w:r w:rsidR="00AF3BFF">
        <w:t>productivity,</w:t>
      </w:r>
      <w:r>
        <w:t xml:space="preserve"> and it is conducted </w:t>
      </w:r>
      <w:r w:rsidR="00AF3BFF">
        <w:t>responsibly.</w:t>
      </w:r>
    </w:p>
    <w:p w14:paraId="7F0791F0" w14:textId="1C3755EA" w:rsidR="00DA0E4A" w:rsidRDefault="00DA0E4A" w:rsidP="00853B14">
      <w:pPr>
        <w:numPr>
          <w:ilvl w:val="0"/>
          <w:numId w:val="22"/>
        </w:numPr>
        <w:shd w:val="clear" w:color="auto" w:fill="FFFFFF"/>
        <w:spacing w:before="100" w:beforeAutospacing="1" w:after="100" w:afterAutospacing="1"/>
      </w:pPr>
      <w:r>
        <w:t xml:space="preserve">All the data shared, posted and received via the company equipment belongs to the company. It should be managed appropriately and accordingly to the legal policies of the </w:t>
      </w:r>
      <w:r w:rsidR="00AF3BFF">
        <w:t>company.</w:t>
      </w:r>
    </w:p>
    <w:p w14:paraId="6076A86F" w14:textId="5FE5C615" w:rsidR="00DA0E4A" w:rsidRDefault="00DA0E4A" w:rsidP="00853B14">
      <w:pPr>
        <w:numPr>
          <w:ilvl w:val="0"/>
          <w:numId w:val="22"/>
        </w:numPr>
        <w:shd w:val="clear" w:color="auto" w:fill="FFFFFF"/>
        <w:spacing w:before="100" w:beforeAutospacing="1" w:after="100" w:afterAutospacing="1"/>
      </w:pPr>
      <w:r>
        <w:t xml:space="preserve">The equipment available for employees at the working place belongs to the company, and its management has all the rights to monitor the Internet activity of all workers. The data transmitted, created and received via the company’s equipment can be monitored as </w:t>
      </w:r>
      <w:r w:rsidR="00AF3BFF">
        <w:t>well.</w:t>
      </w:r>
    </w:p>
    <w:p w14:paraId="43289B17" w14:textId="7C4CF900" w:rsidR="00DA0E4A" w:rsidRDefault="00DA0E4A" w:rsidP="00853B14">
      <w:pPr>
        <w:numPr>
          <w:ilvl w:val="0"/>
          <w:numId w:val="22"/>
        </w:numPr>
        <w:shd w:val="clear" w:color="auto" w:fill="FFFFFF"/>
        <w:spacing w:before="100" w:beforeAutospacing="1" w:after="100" w:afterAutospacing="1"/>
      </w:pPr>
      <w:r>
        <w:t xml:space="preserve">Electronic mail exchanged via the company Internet should not include any offensive and/or harmful content. Such content involves language and imagery that could be considered as harassment or </w:t>
      </w:r>
      <w:r w:rsidR="00AF3BFF">
        <w:t>vulgarity.</w:t>
      </w:r>
    </w:p>
    <w:p w14:paraId="07D2A95C" w14:textId="77777777" w:rsidR="00DA0E4A" w:rsidRDefault="00DA0E4A" w:rsidP="00853B14">
      <w:pPr>
        <w:numPr>
          <w:ilvl w:val="0"/>
          <w:numId w:val="22"/>
        </w:numPr>
        <w:shd w:val="clear" w:color="auto" w:fill="FFFFFF"/>
        <w:spacing w:before="100" w:beforeAutospacing="1" w:after="100" w:afterAutospacing="1"/>
      </w:pPr>
      <w:r>
        <w:t>Any website and downloaded content can be monitored by the company. They can be banned and blocked by the company if considered harmful to productivity and business as a whole.</w:t>
      </w:r>
    </w:p>
    <w:p w14:paraId="37B7E665" w14:textId="77777777" w:rsidR="00DA0E4A" w:rsidRDefault="00DA0E4A" w:rsidP="00DA0E4A">
      <w:pPr>
        <w:shd w:val="clear" w:color="auto" w:fill="FFFFFF"/>
        <w:spacing w:before="0" w:after="225"/>
      </w:pPr>
      <w:r>
        <w:t>Unacceptable ways of using the Internet at the working place:</w:t>
      </w:r>
    </w:p>
    <w:p w14:paraId="250E7E78" w14:textId="0C9145FE" w:rsidR="00DA0E4A" w:rsidRDefault="00DA0E4A" w:rsidP="00853B14">
      <w:pPr>
        <w:numPr>
          <w:ilvl w:val="0"/>
          <w:numId w:val="23"/>
        </w:numPr>
        <w:shd w:val="clear" w:color="auto" w:fill="FFFFFF"/>
        <w:spacing w:before="100" w:beforeAutospacing="1" w:after="100" w:afterAutospacing="1"/>
      </w:pPr>
      <w:r>
        <w:t xml:space="preserve">Distributing harassing, violent, discriminating or hateful messages and imagery by the means of company </w:t>
      </w:r>
      <w:r w:rsidR="00AF3BFF">
        <w:t>equipment.</w:t>
      </w:r>
    </w:p>
    <w:p w14:paraId="381689E6" w14:textId="1CBDD03F" w:rsidR="00DA0E4A" w:rsidRDefault="00DA0E4A" w:rsidP="00853B14">
      <w:pPr>
        <w:numPr>
          <w:ilvl w:val="0"/>
          <w:numId w:val="23"/>
        </w:numPr>
        <w:shd w:val="clear" w:color="auto" w:fill="FFFFFF"/>
        <w:spacing w:before="100" w:beforeAutospacing="1" w:after="100" w:afterAutospacing="1"/>
      </w:pPr>
      <w:r>
        <w:t xml:space="preserve">Utilizing the Internet and computers at the working place in order to commit any kind of illegal activity, including piracy of music, movies, and other </w:t>
      </w:r>
      <w:r w:rsidR="00AF3BFF">
        <w:t>content.</w:t>
      </w:r>
    </w:p>
    <w:p w14:paraId="53B52142" w14:textId="20B6F2B5" w:rsidR="00DA0E4A" w:rsidRDefault="00DA0E4A" w:rsidP="00853B14">
      <w:pPr>
        <w:numPr>
          <w:ilvl w:val="0"/>
          <w:numId w:val="23"/>
        </w:numPr>
        <w:shd w:val="clear" w:color="auto" w:fill="FFFFFF"/>
        <w:spacing w:before="100" w:beforeAutospacing="1" w:after="100" w:afterAutospacing="1"/>
      </w:pPr>
      <w:r>
        <w:t xml:space="preserve">Appropriating someone’s login information and using it without </w:t>
      </w:r>
      <w:r w:rsidR="00AF3BFF">
        <w:t>permission.</w:t>
      </w:r>
    </w:p>
    <w:p w14:paraId="66C9BF9C" w14:textId="328BD6D2" w:rsidR="00DA0E4A" w:rsidRDefault="00DA0E4A" w:rsidP="00853B14">
      <w:pPr>
        <w:numPr>
          <w:ilvl w:val="0"/>
          <w:numId w:val="23"/>
        </w:numPr>
        <w:shd w:val="clear" w:color="auto" w:fill="FFFFFF"/>
        <w:spacing w:before="100" w:beforeAutospacing="1" w:after="100" w:afterAutospacing="1"/>
      </w:pPr>
      <w:r>
        <w:t xml:space="preserve">Illegally downloading, managing or uploading copyrighted content via the company </w:t>
      </w:r>
      <w:r w:rsidR="00AF3BFF">
        <w:t>computers.</w:t>
      </w:r>
    </w:p>
    <w:p w14:paraId="64C8AD52" w14:textId="213B208A" w:rsidR="00DA0E4A" w:rsidRDefault="00DA0E4A" w:rsidP="00853B14">
      <w:pPr>
        <w:numPr>
          <w:ilvl w:val="0"/>
          <w:numId w:val="23"/>
        </w:numPr>
        <w:shd w:val="clear" w:color="auto" w:fill="FFFFFF"/>
        <w:spacing w:before="100" w:beforeAutospacing="1" w:after="100" w:afterAutospacing="1"/>
      </w:pPr>
      <w:r>
        <w:t xml:space="preserve">Distributing secret company information outside the </w:t>
      </w:r>
      <w:r w:rsidR="00AF3BFF">
        <w:t>company.</w:t>
      </w:r>
    </w:p>
    <w:p w14:paraId="01AE00FA" w14:textId="0A3A9DE3" w:rsidR="00DA0E4A" w:rsidRDefault="00DA0E4A" w:rsidP="00853B14">
      <w:pPr>
        <w:numPr>
          <w:ilvl w:val="0"/>
          <w:numId w:val="23"/>
        </w:numPr>
        <w:shd w:val="clear" w:color="auto" w:fill="FFFFFF"/>
        <w:spacing w:before="100" w:beforeAutospacing="1" w:after="100" w:afterAutospacing="1"/>
      </w:pPr>
      <w:r>
        <w:t xml:space="preserve">Posting derogatory information regarding the company, its owners or other </w:t>
      </w:r>
      <w:r w:rsidR="00AF3BFF">
        <w:t>employees.</w:t>
      </w:r>
    </w:p>
    <w:p w14:paraId="0B6836AA" w14:textId="5E104EE4" w:rsidR="00DA0E4A" w:rsidRDefault="00DA0E4A" w:rsidP="00853B14">
      <w:pPr>
        <w:numPr>
          <w:ilvl w:val="0"/>
          <w:numId w:val="23"/>
        </w:numPr>
        <w:shd w:val="clear" w:color="auto" w:fill="FFFFFF"/>
        <w:spacing w:before="100" w:beforeAutospacing="1" w:after="100" w:afterAutospacing="1"/>
      </w:pPr>
      <w:r>
        <w:t xml:space="preserve">Installing inappropriate software that could be harmful to the equipment and network at the working </w:t>
      </w:r>
      <w:r w:rsidR="00AF3BFF">
        <w:t>place.</w:t>
      </w:r>
    </w:p>
    <w:p w14:paraId="3805C1F2" w14:textId="0CF99B01" w:rsidR="00DA0E4A" w:rsidRDefault="00DA0E4A" w:rsidP="00853B14">
      <w:pPr>
        <w:numPr>
          <w:ilvl w:val="0"/>
          <w:numId w:val="23"/>
        </w:numPr>
        <w:shd w:val="clear" w:color="auto" w:fill="FFFFFF"/>
        <w:spacing w:before="100" w:beforeAutospacing="1" w:after="100" w:afterAutospacing="1"/>
      </w:pPr>
      <w:r>
        <w:t xml:space="preserve">Distributing spam emails and posts via the company equipment and the </w:t>
      </w:r>
      <w:r w:rsidR="00AF3BFF">
        <w:t>Internet.</w:t>
      </w:r>
    </w:p>
    <w:p w14:paraId="4FEE3580" w14:textId="77777777" w:rsidR="00DA0E4A" w:rsidRDefault="00DA0E4A" w:rsidP="00853B14">
      <w:pPr>
        <w:numPr>
          <w:ilvl w:val="0"/>
          <w:numId w:val="23"/>
        </w:numPr>
        <w:shd w:val="clear" w:color="auto" w:fill="FFFFFF"/>
        <w:spacing w:before="100" w:beforeAutospacing="1" w:after="100" w:afterAutospacing="1"/>
      </w:pPr>
      <w:r>
        <w:t>Posting information based on your personal beliefs and presenting it as those shared by the whole company.</w:t>
      </w:r>
    </w:p>
    <w:p w14:paraId="00873CD5" w14:textId="77777777" w:rsidR="00DA0E4A" w:rsidRDefault="00DA0E4A" w:rsidP="00DA0E4A">
      <w:pPr>
        <w:shd w:val="clear" w:color="auto" w:fill="FFFFFF"/>
        <w:spacing w:before="0" w:after="225"/>
      </w:pPr>
      <w:r>
        <w:t>Each employee should consult with their manager or supervisor in the event of not knowing or being unsure about which actions and information are considered unacceptable.</w:t>
      </w:r>
    </w:p>
    <w:p w14:paraId="4EC5678E" w14:textId="77777777" w:rsidR="00DA0E4A" w:rsidRDefault="00DA0E4A" w:rsidP="00DA0E4A">
      <w:pPr>
        <w:spacing w:before="0" w:after="180" w:line="280" w:lineRule="exact"/>
      </w:pPr>
      <w:r>
        <w:t xml:space="preserve">You have 10 minutes to come up with a bullet point list of how you would deal with their problem. </w:t>
      </w:r>
    </w:p>
    <w:p w14:paraId="73868726" w14:textId="77777777" w:rsidR="00500AE0" w:rsidRPr="00500AE0" w:rsidRDefault="00500AE0" w:rsidP="00853B14">
      <w:pPr>
        <w:numPr>
          <w:ilvl w:val="0"/>
          <w:numId w:val="25"/>
        </w:numPr>
        <w:tabs>
          <w:tab w:val="left" w:pos="1701"/>
        </w:tabs>
        <w:spacing w:before="120" w:line="480" w:lineRule="auto"/>
      </w:pPr>
    </w:p>
    <w:p w14:paraId="0AFBB691" w14:textId="77777777" w:rsidR="00500AE0" w:rsidRPr="00500AE0" w:rsidRDefault="00500AE0" w:rsidP="00853B14">
      <w:pPr>
        <w:numPr>
          <w:ilvl w:val="0"/>
          <w:numId w:val="25"/>
        </w:numPr>
        <w:tabs>
          <w:tab w:val="left" w:pos="1701"/>
        </w:tabs>
        <w:spacing w:before="120" w:line="480" w:lineRule="auto"/>
      </w:pPr>
    </w:p>
    <w:p w14:paraId="75979298" w14:textId="77777777" w:rsidR="00500AE0" w:rsidRPr="00500AE0" w:rsidRDefault="00500AE0" w:rsidP="00853B14">
      <w:pPr>
        <w:numPr>
          <w:ilvl w:val="0"/>
          <w:numId w:val="25"/>
        </w:numPr>
        <w:tabs>
          <w:tab w:val="left" w:pos="1701"/>
        </w:tabs>
        <w:spacing w:before="120" w:line="480" w:lineRule="auto"/>
      </w:pPr>
    </w:p>
    <w:p w14:paraId="52DFBAB8" w14:textId="77777777" w:rsidR="00500AE0" w:rsidRPr="00500AE0" w:rsidRDefault="00500AE0" w:rsidP="00853B14">
      <w:pPr>
        <w:numPr>
          <w:ilvl w:val="0"/>
          <w:numId w:val="25"/>
        </w:numPr>
        <w:tabs>
          <w:tab w:val="left" w:pos="1701"/>
        </w:tabs>
        <w:spacing w:before="120" w:line="480" w:lineRule="auto"/>
      </w:pPr>
    </w:p>
    <w:p w14:paraId="6C0AF517" w14:textId="77777777" w:rsidR="00500AE0" w:rsidRPr="00500AE0" w:rsidRDefault="00500AE0" w:rsidP="00853B14">
      <w:pPr>
        <w:numPr>
          <w:ilvl w:val="0"/>
          <w:numId w:val="25"/>
        </w:numPr>
        <w:tabs>
          <w:tab w:val="left" w:pos="1701"/>
        </w:tabs>
        <w:spacing w:before="120" w:line="480" w:lineRule="auto"/>
      </w:pPr>
    </w:p>
    <w:p w14:paraId="7B6961CC" w14:textId="77777777" w:rsidR="00500AE0" w:rsidRPr="00500AE0" w:rsidRDefault="00500AE0" w:rsidP="00853B14">
      <w:pPr>
        <w:numPr>
          <w:ilvl w:val="0"/>
          <w:numId w:val="25"/>
        </w:numPr>
        <w:tabs>
          <w:tab w:val="left" w:pos="1701"/>
        </w:tabs>
        <w:spacing w:before="120" w:line="480" w:lineRule="auto"/>
      </w:pPr>
    </w:p>
    <w:p w14:paraId="09D78C0E" w14:textId="051FB344" w:rsidR="0032218C" w:rsidRPr="00DA0E4A" w:rsidRDefault="00500AE0" w:rsidP="000F632C">
      <w:pPr>
        <w:tabs>
          <w:tab w:val="left" w:pos="1701"/>
        </w:tabs>
        <w:spacing w:before="120" w:line="480" w:lineRule="auto"/>
        <w:ind w:left="360"/>
      </w:pPr>
      <w:r w:rsidRPr="00500AE0">
        <w:t xml:space="preserve">For an example </w:t>
      </w:r>
      <w:hyperlink r:id="rId34" w:history="1">
        <w:r w:rsidRPr="00500AE0">
          <w:rPr>
            <w:color w:val="0000FF"/>
            <w:u w:val="single"/>
          </w:rPr>
          <w:t>Are your work messages as private as you think? - BBC Worklife</w:t>
        </w:r>
      </w:hyperlink>
      <w:r w:rsidR="0032218C">
        <w:br w:type="page"/>
      </w:r>
    </w:p>
    <w:p w14:paraId="2D24A9FD" w14:textId="77777777" w:rsidR="0032218C" w:rsidRDefault="0032218C" w:rsidP="0032218C">
      <w:pPr>
        <w:pStyle w:val="Heading2"/>
      </w:pPr>
      <w:bookmarkStart w:id="211" w:name="_Toc37933557"/>
      <w:bookmarkStart w:id="212" w:name="_Toc219970350"/>
      <w:r>
        <w:lastRenderedPageBreak/>
        <w:t>Session 10: Grievances</w:t>
      </w:r>
      <w:bookmarkEnd w:id="211"/>
      <w:bookmarkEnd w:id="212"/>
    </w:p>
    <w:p w14:paraId="729A0B86" w14:textId="77777777" w:rsidR="0032218C" w:rsidRDefault="0032218C" w:rsidP="0032218C">
      <w:pPr>
        <w:spacing w:before="0" w:after="180" w:line="280" w:lineRule="exact"/>
      </w:pPr>
      <w:r>
        <w:t xml:space="preserve">If it is not possible to resolve a grievance informally, employees should raise the matter formally and without unreasonable delay with a manager who is not the subject of the grievance. This should be done in writing and should set out the nature of the grievance. </w:t>
      </w:r>
    </w:p>
    <w:p w14:paraId="48EEFA44" w14:textId="77777777" w:rsidR="0032218C" w:rsidRDefault="0032218C" w:rsidP="0032218C">
      <w:pPr>
        <w:pStyle w:val="Heading3"/>
      </w:pPr>
      <w:bookmarkStart w:id="213" w:name="_Toc37933558"/>
      <w:bookmarkStart w:id="214" w:name="_Toc219970351"/>
      <w:r>
        <w:t>Formal casework documentation</w:t>
      </w:r>
      <w:bookmarkEnd w:id="213"/>
      <w:bookmarkEnd w:id="214"/>
    </w:p>
    <w:p w14:paraId="1303D846" w14:textId="70DCA93F" w:rsidR="0032218C" w:rsidRDefault="0032218C" w:rsidP="0032218C">
      <w:pPr>
        <w:spacing w:before="0" w:after="180" w:line="280" w:lineRule="exact"/>
      </w:pPr>
      <w:r>
        <w:t>These are some guidelines on what to include and what to leave out of grievance letters, formal requests for changes to working arrangements (</w:t>
      </w:r>
      <w:r w:rsidR="004173A1">
        <w:t>e.g.</w:t>
      </w:r>
      <w:r>
        <w:t xml:space="preserve"> flexible working requests, applications for home-based working) and written statements to disciplinary hearings.</w:t>
      </w:r>
    </w:p>
    <w:p w14:paraId="158CB98B" w14:textId="77777777" w:rsidR="0032218C" w:rsidRPr="009E14E9" w:rsidRDefault="0032218C" w:rsidP="0032218C">
      <w:pPr>
        <w:spacing w:before="0" w:after="180" w:line="280" w:lineRule="exact"/>
        <w:rPr>
          <w:b/>
        </w:rPr>
      </w:pPr>
      <w:r w:rsidRPr="009E14E9">
        <w:rPr>
          <w:b/>
        </w:rPr>
        <w:t>In general:</w:t>
      </w:r>
    </w:p>
    <w:p w14:paraId="52B6C13E" w14:textId="77777777" w:rsidR="0032218C" w:rsidRDefault="0032218C" w:rsidP="00853B14">
      <w:pPr>
        <w:pStyle w:val="ListBullet"/>
        <w:numPr>
          <w:ilvl w:val="0"/>
          <w:numId w:val="12"/>
        </w:numPr>
      </w:pPr>
      <w:r>
        <w:t>Get the member to write the first draft.</w:t>
      </w:r>
    </w:p>
    <w:p w14:paraId="482046C2" w14:textId="77777777" w:rsidR="0032218C" w:rsidRDefault="0032218C" w:rsidP="00853B14">
      <w:pPr>
        <w:pStyle w:val="ListBullet"/>
        <w:numPr>
          <w:ilvl w:val="0"/>
          <w:numId w:val="12"/>
        </w:numPr>
      </w:pPr>
      <w:r>
        <w:t>Make sure you have cleared the final draft before the member sends it.</w:t>
      </w:r>
    </w:p>
    <w:p w14:paraId="19475526" w14:textId="77777777" w:rsidR="0032218C" w:rsidRDefault="0032218C" w:rsidP="00853B14">
      <w:pPr>
        <w:pStyle w:val="ListBullet"/>
        <w:numPr>
          <w:ilvl w:val="0"/>
          <w:numId w:val="12"/>
        </w:numPr>
      </w:pPr>
      <w:r>
        <w:t>Include references to the appropriate procedure and other policies or procedures relevant to the issue at hand.</w:t>
      </w:r>
    </w:p>
    <w:p w14:paraId="609A5005" w14:textId="53EB599E" w:rsidR="0032218C" w:rsidRDefault="0032218C" w:rsidP="00853B14">
      <w:pPr>
        <w:pStyle w:val="ListBullet"/>
        <w:numPr>
          <w:ilvl w:val="0"/>
          <w:numId w:val="12"/>
        </w:numPr>
      </w:pPr>
      <w:r>
        <w:t xml:space="preserve">Include all relevant facts – if </w:t>
      </w:r>
      <w:r w:rsidR="004173A1">
        <w:t>necessary,</w:t>
      </w:r>
      <w:r>
        <w:t xml:space="preserve"> append a separate timeline of events.</w:t>
      </w:r>
    </w:p>
    <w:p w14:paraId="1AFCB905" w14:textId="77777777" w:rsidR="0032218C" w:rsidRDefault="0032218C" w:rsidP="00853B14">
      <w:pPr>
        <w:pStyle w:val="ListBullet"/>
        <w:numPr>
          <w:ilvl w:val="0"/>
          <w:numId w:val="12"/>
        </w:numPr>
      </w:pPr>
      <w:r>
        <w:t>Exclude irrelevant issues – they will detract from the case.</w:t>
      </w:r>
    </w:p>
    <w:p w14:paraId="6C52A930" w14:textId="77777777" w:rsidR="0032218C" w:rsidRDefault="0032218C" w:rsidP="00853B14">
      <w:pPr>
        <w:pStyle w:val="ListBullet"/>
        <w:numPr>
          <w:ilvl w:val="0"/>
          <w:numId w:val="12"/>
        </w:numPr>
      </w:pPr>
      <w:r>
        <w:t>Explain why this is important to the member.</w:t>
      </w:r>
    </w:p>
    <w:p w14:paraId="3A31955E" w14:textId="77777777" w:rsidR="0032218C" w:rsidRDefault="0032218C" w:rsidP="00853B14">
      <w:pPr>
        <w:pStyle w:val="ListBullet"/>
        <w:numPr>
          <w:ilvl w:val="0"/>
          <w:numId w:val="12"/>
        </w:numPr>
      </w:pPr>
      <w:r>
        <w:t>Make sure it is addressed to the correct person, according to the procedure.</w:t>
      </w:r>
    </w:p>
    <w:p w14:paraId="1B3C059A" w14:textId="77777777" w:rsidR="0032218C" w:rsidRDefault="0032218C" w:rsidP="0032218C">
      <w:pPr>
        <w:spacing w:before="0" w:after="180" w:line="280" w:lineRule="exact"/>
      </w:pPr>
    </w:p>
    <w:p w14:paraId="68AF9F3D" w14:textId="77777777" w:rsidR="0032218C" w:rsidRPr="009E14E9" w:rsidRDefault="0032218C" w:rsidP="0032218C">
      <w:pPr>
        <w:spacing w:before="0" w:after="180" w:line="280" w:lineRule="exact"/>
        <w:rPr>
          <w:b/>
        </w:rPr>
      </w:pPr>
      <w:r w:rsidRPr="009E14E9">
        <w:rPr>
          <w:b/>
        </w:rPr>
        <w:t>Grievance letters</w:t>
      </w:r>
    </w:p>
    <w:p w14:paraId="347CCD23" w14:textId="77777777" w:rsidR="0032218C" w:rsidRDefault="0032218C" w:rsidP="00853B14">
      <w:pPr>
        <w:pStyle w:val="ListBullet"/>
        <w:numPr>
          <w:ilvl w:val="0"/>
          <w:numId w:val="12"/>
        </w:numPr>
      </w:pPr>
      <w:r>
        <w:t>State how the informal stage was addressed and why it needs to go further.</w:t>
      </w:r>
    </w:p>
    <w:p w14:paraId="32D699B9" w14:textId="77777777" w:rsidR="0032218C" w:rsidRDefault="0032218C" w:rsidP="00853B14">
      <w:pPr>
        <w:pStyle w:val="ListBullet"/>
        <w:numPr>
          <w:ilvl w:val="0"/>
          <w:numId w:val="12"/>
        </w:numPr>
      </w:pPr>
      <w:r>
        <w:t>Propose potential solutions that would be acceptable to the member.</w:t>
      </w:r>
    </w:p>
    <w:p w14:paraId="6DD41829" w14:textId="77777777" w:rsidR="0032218C" w:rsidRDefault="0032218C" w:rsidP="0032218C">
      <w:pPr>
        <w:spacing w:before="0" w:after="180" w:line="280" w:lineRule="exact"/>
      </w:pPr>
    </w:p>
    <w:p w14:paraId="7CAFC172" w14:textId="77777777" w:rsidR="0032218C" w:rsidRPr="009E14E9" w:rsidRDefault="0032218C" w:rsidP="0032218C">
      <w:pPr>
        <w:spacing w:before="0" w:after="180" w:line="280" w:lineRule="exact"/>
        <w:rPr>
          <w:b/>
        </w:rPr>
      </w:pPr>
      <w:r w:rsidRPr="009E14E9">
        <w:rPr>
          <w:b/>
        </w:rPr>
        <w:t>Requests for changes to working arrangements</w:t>
      </w:r>
    </w:p>
    <w:p w14:paraId="7D9D299F" w14:textId="77777777" w:rsidR="0032218C" w:rsidRDefault="0032218C" w:rsidP="00853B14">
      <w:pPr>
        <w:pStyle w:val="ListBullet"/>
        <w:numPr>
          <w:ilvl w:val="0"/>
          <w:numId w:val="12"/>
        </w:numPr>
      </w:pPr>
      <w:r>
        <w:t>Make a business case for the desired resolution, taking account of impact on customers/clients and colleagues.</w:t>
      </w:r>
    </w:p>
    <w:p w14:paraId="1152B8AB" w14:textId="6586C25A" w:rsidR="0032218C" w:rsidRDefault="0032218C" w:rsidP="00853B14">
      <w:pPr>
        <w:pStyle w:val="ListBullet"/>
        <w:numPr>
          <w:ilvl w:val="0"/>
          <w:numId w:val="12"/>
        </w:numPr>
      </w:pPr>
      <w:r>
        <w:t xml:space="preserve">Cite precedents, if </w:t>
      </w:r>
      <w:r w:rsidR="00F36D25">
        <w:t>possible,</w:t>
      </w:r>
      <w:r>
        <w:t xml:space="preserve"> from within the same department.</w:t>
      </w:r>
    </w:p>
    <w:p w14:paraId="2D832DFF" w14:textId="77777777" w:rsidR="0032218C" w:rsidRDefault="0032218C" w:rsidP="0032218C">
      <w:pPr>
        <w:spacing w:before="0" w:after="180" w:line="280" w:lineRule="exact"/>
      </w:pPr>
    </w:p>
    <w:p w14:paraId="1C885A1E" w14:textId="77777777" w:rsidR="0032218C" w:rsidRDefault="0032218C" w:rsidP="0032218C">
      <w:pPr>
        <w:spacing w:before="0" w:after="180" w:line="280" w:lineRule="exact"/>
        <w:rPr>
          <w:b/>
        </w:rPr>
      </w:pPr>
      <w:r>
        <w:rPr>
          <w:b/>
        </w:rPr>
        <w:br w:type="page"/>
      </w:r>
    </w:p>
    <w:p w14:paraId="35F5F981" w14:textId="77777777" w:rsidR="0032218C" w:rsidRPr="009E14E9" w:rsidRDefault="0032218C" w:rsidP="0032218C">
      <w:pPr>
        <w:pStyle w:val="Heading3"/>
      </w:pPr>
      <w:bookmarkStart w:id="215" w:name="_Toc37933559"/>
      <w:bookmarkStart w:id="216" w:name="_Toc219970352"/>
      <w:r w:rsidRPr="009E14E9">
        <w:lastRenderedPageBreak/>
        <w:t>Letter or email template for an employee raising a grievance</w:t>
      </w:r>
      <w:bookmarkEnd w:id="215"/>
      <w:bookmarkEnd w:id="216"/>
    </w:p>
    <w:p w14:paraId="3871A414" w14:textId="77777777" w:rsidR="0032218C" w:rsidRDefault="0032218C" w:rsidP="0032218C">
      <w:pPr>
        <w:spacing w:before="0" w:after="180" w:line="280" w:lineRule="exact"/>
      </w:pPr>
    </w:p>
    <w:p w14:paraId="7AB0616A" w14:textId="77777777" w:rsidR="0032218C" w:rsidRDefault="0032218C" w:rsidP="0032218C">
      <w:pPr>
        <w:spacing w:before="0" w:after="180" w:line="280" w:lineRule="exact"/>
      </w:pPr>
      <w:r>
        <w:t>Insert and delete the words* that are appropriate for your case.</w:t>
      </w:r>
    </w:p>
    <w:p w14:paraId="5B960AA7" w14:textId="77777777" w:rsidR="0032218C" w:rsidRDefault="0032218C" w:rsidP="0032218C">
      <w:pPr>
        <w:spacing w:before="0" w:after="180" w:line="280" w:lineRule="exact"/>
      </w:pPr>
    </w:p>
    <w:p w14:paraId="0F2D59F6" w14:textId="121ECA07" w:rsidR="312C4D3A" w:rsidRDefault="312C4D3A" w:rsidP="10BCA13F">
      <w:pPr>
        <w:spacing w:before="0" w:after="180"/>
      </w:pPr>
      <w:r w:rsidRPr="10BCA13F">
        <w:rPr>
          <w:rFonts w:eastAsia="Arial"/>
        </w:rPr>
        <w:t>Dear ....... [name of your employer / HR manager/ line manager],</w:t>
      </w:r>
    </w:p>
    <w:p w14:paraId="3166E245" w14:textId="2F32BB19" w:rsidR="312C4D3A" w:rsidRDefault="312C4D3A" w:rsidP="10BCA13F">
      <w:pPr>
        <w:spacing w:before="0" w:after="180"/>
      </w:pPr>
      <w:r w:rsidRPr="10BCA13F">
        <w:rPr>
          <w:rFonts w:eastAsia="Arial"/>
        </w:rPr>
        <w:t>I am writing to raise a formal grievance. (state how informal process has been addressed)</w:t>
      </w:r>
    </w:p>
    <w:p w14:paraId="19AD95FC" w14:textId="4302F8B7" w:rsidR="312C4D3A" w:rsidRDefault="312C4D3A" w:rsidP="10BCA13F">
      <w:pPr>
        <w:spacing w:before="0" w:after="180"/>
      </w:pPr>
      <w:r w:rsidRPr="10BCA13F">
        <w:rPr>
          <w:rFonts w:eastAsia="Arial"/>
        </w:rPr>
        <w:t>I have a problem/complaint* with/about*....... [give details].</w:t>
      </w:r>
    </w:p>
    <w:p w14:paraId="57879E27" w14:textId="7A30FD0F" w:rsidR="312C4D3A" w:rsidRDefault="312C4D3A" w:rsidP="10BCA13F">
      <w:pPr>
        <w:spacing w:before="0" w:after="180"/>
      </w:pPr>
      <w:r w:rsidRPr="10BCA13F">
        <w:rPr>
          <w:rFonts w:eastAsia="Arial"/>
        </w:rPr>
        <w:t>I have evidence in the form of ....... [give details if appropriate</w:t>
      </w:r>
      <w:proofErr w:type="gramStart"/>
      <w:r w:rsidRPr="10BCA13F">
        <w:rPr>
          <w:rFonts w:eastAsia="Arial"/>
        </w:rPr>
        <w:t>].*</w:t>
      </w:r>
      <w:proofErr w:type="gramEnd"/>
    </w:p>
    <w:p w14:paraId="558A737C" w14:textId="3350D937" w:rsidR="312C4D3A" w:rsidRDefault="312C4D3A" w:rsidP="10BCA13F">
      <w:pPr>
        <w:spacing w:before="0" w:after="180"/>
      </w:pPr>
      <w:r w:rsidRPr="10BCA13F">
        <w:rPr>
          <w:rFonts w:eastAsia="Arial"/>
        </w:rPr>
        <w:t xml:space="preserve">I would be grateful if you could let me know when I can meet you to talk about my grievance. </w:t>
      </w:r>
    </w:p>
    <w:p w14:paraId="5730F053" w14:textId="3717B098" w:rsidR="312C4D3A" w:rsidRDefault="312C4D3A" w:rsidP="10BCA13F">
      <w:pPr>
        <w:spacing w:before="0" w:after="180"/>
      </w:pPr>
      <w:r w:rsidRPr="10BCA13F">
        <w:rPr>
          <w:rFonts w:eastAsia="Arial"/>
        </w:rPr>
        <w:t>(propose potential solutions to the issue/problem &amp; what outcome you are hoping to achieve by raising the grievance)</w:t>
      </w:r>
    </w:p>
    <w:p w14:paraId="4B3D1B1C" w14:textId="5D29E5E7" w:rsidR="312C4D3A" w:rsidRDefault="312C4D3A" w:rsidP="10BCA13F">
      <w:pPr>
        <w:spacing w:before="0" w:after="180"/>
      </w:pPr>
      <w:r w:rsidRPr="10BCA13F">
        <w:rPr>
          <w:rFonts w:eastAsia="Arial"/>
        </w:rPr>
        <w:t>I would like to be accompanied at the meeting by ....... [name].</w:t>
      </w:r>
    </w:p>
    <w:p w14:paraId="7E418C27" w14:textId="6DE84242" w:rsidR="312C4D3A" w:rsidRDefault="312C4D3A" w:rsidP="10BCA13F">
      <w:pPr>
        <w:spacing w:before="0" w:after="180"/>
      </w:pPr>
      <w:r w:rsidRPr="10BCA13F">
        <w:rPr>
          <w:rFonts w:eastAsia="Arial"/>
        </w:rPr>
        <w:t>Yours sincerely,</w:t>
      </w:r>
    </w:p>
    <w:p w14:paraId="5ECCAFF3" w14:textId="70092106" w:rsidR="312C4D3A" w:rsidRDefault="312C4D3A" w:rsidP="10BCA13F">
      <w:pPr>
        <w:spacing w:before="0" w:after="180"/>
      </w:pPr>
      <w:r w:rsidRPr="10BCA13F">
        <w:rPr>
          <w:rFonts w:eastAsia="Arial"/>
        </w:rPr>
        <w:t>....... [your name]</w:t>
      </w:r>
    </w:p>
    <w:p w14:paraId="4B00CFC0" w14:textId="042C4096" w:rsidR="10BCA13F" w:rsidRDefault="10BCA13F" w:rsidP="10BCA13F">
      <w:pPr>
        <w:spacing w:before="0" w:after="180" w:line="280" w:lineRule="exact"/>
      </w:pPr>
    </w:p>
    <w:p w14:paraId="0C548AC1" w14:textId="77777777" w:rsidR="0032218C" w:rsidRDefault="0032218C" w:rsidP="0032218C">
      <w:pPr>
        <w:spacing w:before="0" w:after="180" w:line="280" w:lineRule="exact"/>
      </w:pPr>
    </w:p>
    <w:p w14:paraId="225BCC15" w14:textId="77777777" w:rsidR="0032218C" w:rsidRDefault="0032218C" w:rsidP="0032218C">
      <w:pPr>
        <w:spacing w:before="0" w:after="180" w:line="280" w:lineRule="exact"/>
      </w:pPr>
    </w:p>
    <w:p w14:paraId="36B0FD6C" w14:textId="77777777" w:rsidR="0032218C" w:rsidRDefault="0032218C" w:rsidP="0032218C">
      <w:pPr>
        <w:spacing w:before="0" w:after="180" w:line="280" w:lineRule="exact"/>
        <w:rPr>
          <w:b/>
          <w:kern w:val="32"/>
          <w:sz w:val="28"/>
          <w:szCs w:val="22"/>
          <w:lang w:eastAsia="en-US"/>
        </w:rPr>
      </w:pPr>
      <w:r>
        <w:br w:type="page"/>
      </w:r>
    </w:p>
    <w:p w14:paraId="3EF6F020" w14:textId="2C8C7A61" w:rsidR="0032218C" w:rsidRDefault="0032218C" w:rsidP="0032218C">
      <w:pPr>
        <w:pStyle w:val="Heading2"/>
      </w:pPr>
      <w:bookmarkStart w:id="217" w:name="_Toc37933560"/>
      <w:bookmarkStart w:id="218" w:name="_Toc219970353"/>
      <w:r>
        <w:lastRenderedPageBreak/>
        <w:t>Activity J: Sharon’s grievance</w:t>
      </w:r>
      <w:bookmarkEnd w:id="217"/>
      <w:bookmarkEnd w:id="218"/>
    </w:p>
    <w:p w14:paraId="62347869" w14:textId="1871E599" w:rsidR="006D527D" w:rsidRDefault="006D527D" w:rsidP="006D527D">
      <w:pPr>
        <w:spacing w:before="0" w:after="180" w:line="280" w:lineRule="exact"/>
      </w:pPr>
      <w:r>
        <w:t xml:space="preserve">In groups, look at the information that Sharon has brought to you and assess a plan to go forward with a formal grievance </w:t>
      </w:r>
      <w:r w:rsidRPr="00764981">
        <w:t xml:space="preserve">(see page </w:t>
      </w:r>
      <w:r>
        <w:t>107/108 for guidance</w:t>
      </w:r>
      <w:r w:rsidRPr="00764981">
        <w:t>).</w:t>
      </w:r>
    </w:p>
    <w:p w14:paraId="11FC3B40" w14:textId="783ADAEE" w:rsidR="006D527D" w:rsidRDefault="006D527D" w:rsidP="006D527D">
      <w:pPr>
        <w:spacing w:before="0" w:after="180" w:line="280" w:lineRule="exact"/>
      </w:pPr>
      <w:r>
        <w:t>Sharon’s department has a policy that shifts can be swapped in line with the policy below:</w:t>
      </w:r>
    </w:p>
    <w:p w14:paraId="1479B755" w14:textId="6E4AFECA" w:rsidR="006D527D" w:rsidRPr="009E14E9" w:rsidRDefault="006D527D" w:rsidP="006D527D">
      <w:pPr>
        <w:spacing w:before="0" w:after="180" w:line="280" w:lineRule="exact"/>
        <w:rPr>
          <w:b/>
        </w:rPr>
      </w:pPr>
      <w:r>
        <w:rPr>
          <w:b/>
        </w:rPr>
        <w:t>Shift swap p</w:t>
      </w:r>
      <w:r w:rsidRPr="009E14E9">
        <w:rPr>
          <w:b/>
        </w:rPr>
        <w:t>olicy</w:t>
      </w:r>
    </w:p>
    <w:p w14:paraId="1C7AEA62" w14:textId="03888AE3" w:rsidR="006D527D" w:rsidRPr="009E14E9" w:rsidRDefault="006D527D" w:rsidP="006D527D">
      <w:pPr>
        <w:spacing w:before="0" w:after="180" w:line="280" w:lineRule="exact"/>
        <w:rPr>
          <w:i/>
        </w:rPr>
      </w:pPr>
      <w:r>
        <w:rPr>
          <w:i/>
        </w:rPr>
        <w:t>This policy is designed to a</w:t>
      </w:r>
      <w:r w:rsidRPr="00272CBF">
        <w:rPr>
          <w:i/>
        </w:rPr>
        <w:t>llow shift workers to trade shifts with each other, enabling them the flexibility to meet both their work responsibilities and personal needs without having to sacrifice one or the other</w:t>
      </w:r>
      <w:r>
        <w:rPr>
          <w:i/>
        </w:rPr>
        <w:t>.</w:t>
      </w:r>
      <w:r w:rsidRPr="009E14E9">
        <w:rPr>
          <w:i/>
        </w:rPr>
        <w:t xml:space="preserve"> </w:t>
      </w:r>
    </w:p>
    <w:p w14:paraId="327E756A" w14:textId="7A0003F7" w:rsidR="006D527D" w:rsidRPr="009E14E9" w:rsidRDefault="006D527D" w:rsidP="006D527D">
      <w:pPr>
        <w:spacing w:before="0" w:after="180" w:line="280" w:lineRule="exact"/>
        <w:rPr>
          <w:i/>
        </w:rPr>
      </w:pPr>
      <w:r w:rsidRPr="009E14E9">
        <w:rPr>
          <w:i/>
        </w:rPr>
        <w:t xml:space="preserve">Existing organisation policies and guidelines must still be </w:t>
      </w:r>
      <w:r>
        <w:rPr>
          <w:i/>
        </w:rPr>
        <w:t>followed</w:t>
      </w:r>
      <w:r w:rsidRPr="009E14E9">
        <w:rPr>
          <w:i/>
        </w:rPr>
        <w:t xml:space="preserve"> by shift swappers</w:t>
      </w:r>
      <w:r>
        <w:rPr>
          <w:i/>
        </w:rPr>
        <w:t>.</w:t>
      </w:r>
      <w:r w:rsidRPr="009E14E9">
        <w:rPr>
          <w:i/>
        </w:rPr>
        <w:t xml:space="preserve"> </w:t>
      </w:r>
    </w:p>
    <w:p w14:paraId="386B25BF" w14:textId="700E3762" w:rsidR="006D527D" w:rsidRPr="009E14E9" w:rsidRDefault="006D527D" w:rsidP="006D527D">
      <w:pPr>
        <w:spacing w:before="0" w:after="180" w:line="280" w:lineRule="exact"/>
        <w:rPr>
          <w:i/>
        </w:rPr>
      </w:pPr>
      <w:r w:rsidRPr="009E14E9">
        <w:rPr>
          <w:i/>
        </w:rPr>
        <w:t xml:space="preserve">This </w:t>
      </w:r>
      <w:r>
        <w:rPr>
          <w:i/>
        </w:rPr>
        <w:t xml:space="preserve">policy </w:t>
      </w:r>
      <w:r w:rsidRPr="009E14E9">
        <w:rPr>
          <w:i/>
        </w:rPr>
        <w:t xml:space="preserve">applies to all full-time or part-time shift work employees </w:t>
      </w:r>
    </w:p>
    <w:p w14:paraId="0193D9BF" w14:textId="462E1693" w:rsidR="006D527D" w:rsidRDefault="006D527D" w:rsidP="006D527D">
      <w:pPr>
        <w:spacing w:before="0" w:after="180" w:line="280" w:lineRule="exact"/>
        <w:rPr>
          <w:i/>
        </w:rPr>
      </w:pPr>
      <w:r w:rsidRPr="009E14E9">
        <w:rPr>
          <w:i/>
        </w:rPr>
        <w:t>Shift swapping can</w:t>
      </w:r>
      <w:r>
        <w:rPr>
          <w:i/>
        </w:rPr>
        <w:t xml:space="preserve"> be suspended or terminated if </w:t>
      </w:r>
      <w:r w:rsidRPr="00B64246">
        <w:rPr>
          <w:i/>
        </w:rPr>
        <w:t>it does not comply with business needs or it affects employees’ performance, having worked long hours for a stretched period without rest</w:t>
      </w:r>
      <w:r>
        <w:rPr>
          <w:i/>
        </w:rPr>
        <w:t>.</w:t>
      </w:r>
      <w:r w:rsidRPr="00B64246">
        <w:rPr>
          <w:i/>
        </w:rPr>
        <w:t xml:space="preserve"> </w:t>
      </w:r>
    </w:p>
    <w:p w14:paraId="65A74677" w14:textId="787B0DF9" w:rsidR="006D527D" w:rsidRPr="006D527D" w:rsidRDefault="006D527D" w:rsidP="006D527D">
      <w:pPr>
        <w:spacing w:before="0" w:after="180" w:line="280" w:lineRule="exact"/>
        <w:rPr>
          <w:i/>
        </w:rPr>
      </w:pPr>
      <w:r w:rsidRPr="009E14E9">
        <w:rPr>
          <w:i/>
        </w:rPr>
        <w:t xml:space="preserve">The timeframe for the application of shift swapping, in order to facilitate proper resource planning, is up to </w:t>
      </w:r>
      <w:r>
        <w:rPr>
          <w:i/>
        </w:rPr>
        <w:t>three</w:t>
      </w:r>
      <w:r w:rsidRPr="009E14E9">
        <w:rPr>
          <w:i/>
        </w:rPr>
        <w:t xml:space="preserve"> days after </w:t>
      </w:r>
      <w:r>
        <w:rPr>
          <w:i/>
        </w:rPr>
        <w:t xml:space="preserve">the </w:t>
      </w:r>
      <w:r w:rsidRPr="009E14E9">
        <w:rPr>
          <w:i/>
        </w:rPr>
        <w:t>shift roster</w:t>
      </w:r>
      <w:r>
        <w:rPr>
          <w:i/>
        </w:rPr>
        <w:t xml:space="preserve"> is issued</w:t>
      </w:r>
      <w:r w:rsidRPr="009E14E9">
        <w:rPr>
          <w:i/>
        </w:rPr>
        <w:t>.</w:t>
      </w:r>
    </w:p>
    <w:p w14:paraId="5D473DA0" w14:textId="78163FC9" w:rsidR="006D527D" w:rsidRDefault="006D527D" w:rsidP="006D527D">
      <w:pPr>
        <w:spacing w:before="0" w:after="180" w:line="280" w:lineRule="exact"/>
      </w:pPr>
      <w:r>
        <w:t xml:space="preserve">The normal way the shift swapping is done is by texting a colleague that they wish to swap and asking if they can swap with them. The texts are sent through a large </w:t>
      </w:r>
      <w:proofErr w:type="spellStart"/>
      <w:r>
        <w:t>whatsapp</w:t>
      </w:r>
      <w:proofErr w:type="spellEnd"/>
      <w:r>
        <w:t xml:space="preserve"> group.</w:t>
      </w:r>
    </w:p>
    <w:p w14:paraId="111404FC" w14:textId="279AF936" w:rsidR="006D527D" w:rsidRDefault="006D527D" w:rsidP="006D527D">
      <w:pPr>
        <w:spacing w:before="0" w:after="180" w:line="280" w:lineRule="exact"/>
      </w:pPr>
      <w:r>
        <w:t>Sharon’s colleague Dave is fairly new, and she has started receiving unwanted texts from him. Sharon has asked him to stop, which seems to have worked but he has moved on to texting Mandy now.</w:t>
      </w:r>
    </w:p>
    <w:p w14:paraId="480FF390" w14:textId="3DC91BB5" w:rsidR="006D527D" w:rsidRDefault="006D527D" w:rsidP="006D527D">
      <w:pPr>
        <w:spacing w:before="0" w:after="180" w:line="280" w:lineRule="exact"/>
      </w:pPr>
      <w:r>
        <w:t>She had a word with her manager, and he said: “Well he stopped. If it starts again, I will say something.”</w:t>
      </w:r>
    </w:p>
    <w:p w14:paraId="26FFC81C" w14:textId="3E480130" w:rsidR="006D527D" w:rsidRDefault="006D527D" w:rsidP="006D527D">
      <w:pPr>
        <w:spacing w:before="0" w:after="180" w:line="280" w:lineRule="exact"/>
      </w:pPr>
      <w:r>
        <w:t xml:space="preserve">Sharon believes that the system should be changed so that staff don’t have to share phone numbers or have to be </w:t>
      </w:r>
      <w:r w:rsidR="00A5337B">
        <w:t>WhatsApp</w:t>
      </w:r>
      <w:r>
        <w:t xml:space="preserve"> at all, </w:t>
      </w:r>
      <w:r w:rsidR="00A5337B">
        <w:t>e.g.</w:t>
      </w:r>
      <w:r>
        <w:t xml:space="preserve"> a Google docs calendar.</w:t>
      </w:r>
    </w:p>
    <w:p w14:paraId="3DACAA1F" w14:textId="5321C6D9" w:rsidR="006D527D" w:rsidRDefault="006D527D" w:rsidP="006D527D">
      <w:pPr>
        <w:spacing w:before="0" w:after="180" w:line="280" w:lineRule="exact"/>
      </w:pPr>
      <w:r>
        <w:t>She shows you Dave’s texts.</w:t>
      </w:r>
    </w:p>
    <w:p w14:paraId="3BDF03CD" w14:textId="696D0C22" w:rsidR="000C6F18" w:rsidRPr="009E14E9" w:rsidRDefault="001A3D4C" w:rsidP="000C6F18">
      <w:pPr>
        <w:spacing w:before="0" w:after="60"/>
        <w:rPr>
          <w:i/>
        </w:rPr>
      </w:pPr>
      <w:r>
        <w:rPr>
          <w:noProof/>
        </w:rPr>
        <w:drawing>
          <wp:anchor distT="0" distB="0" distL="114300" distR="114300" simplePos="0" relativeHeight="251658245" behindDoc="1" locked="0" layoutInCell="1" allowOverlap="1" wp14:anchorId="6EB2E4BD" wp14:editId="177756A9">
            <wp:simplePos x="0" y="0"/>
            <wp:positionH relativeFrom="column">
              <wp:posOffset>2094865</wp:posOffset>
            </wp:positionH>
            <wp:positionV relativeFrom="paragraph">
              <wp:posOffset>66675</wp:posOffset>
            </wp:positionV>
            <wp:extent cx="1918970" cy="3201035"/>
            <wp:effectExtent l="0" t="0" r="5080" b="0"/>
            <wp:wrapSquare wrapText="bothSides"/>
            <wp:docPr id="288558827" name="Picture 1" descr="A screenshot of a text mess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58827" name="Picture 1" descr="A screenshot of a text message&#10;&#10;AI-generated content may be incorrec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18970" cy="3201035"/>
                    </a:xfrm>
                    <a:prstGeom prst="rect">
                      <a:avLst/>
                    </a:prstGeom>
                    <a:noFill/>
                    <a:ln>
                      <a:noFill/>
                    </a:ln>
                  </pic:spPr>
                </pic:pic>
              </a:graphicData>
            </a:graphic>
            <wp14:sizeRelH relativeFrom="page">
              <wp14:pctWidth>0</wp14:pctWidth>
            </wp14:sizeRelH>
            <wp14:sizeRelV relativeFrom="page">
              <wp14:pctHeight>0</wp14:pctHeight>
            </wp14:sizeRelV>
          </wp:anchor>
        </w:drawing>
      </w:r>
      <w:r w:rsidR="006D527D">
        <w:rPr>
          <w:noProof/>
        </w:rPr>
        <w:drawing>
          <wp:anchor distT="0" distB="0" distL="114300" distR="114300" simplePos="0" relativeHeight="251658242" behindDoc="0" locked="0" layoutInCell="1" allowOverlap="1" wp14:anchorId="3B0768A0" wp14:editId="5D69F6C5">
            <wp:simplePos x="0" y="0"/>
            <wp:positionH relativeFrom="margin">
              <wp:posOffset>24765</wp:posOffset>
            </wp:positionH>
            <wp:positionV relativeFrom="margin">
              <wp:align>bottom</wp:align>
            </wp:positionV>
            <wp:extent cx="1764030" cy="3133725"/>
            <wp:effectExtent l="0" t="0" r="7620" b="9525"/>
            <wp:wrapSquare wrapText="bothSides"/>
            <wp:docPr id="44" name="Picture 44"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Graphical user interface, text, application, chat or text message&#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764030" cy="3133725"/>
                    </a:xfrm>
                    <a:prstGeom prst="rect">
                      <a:avLst/>
                    </a:prstGeom>
                  </pic:spPr>
                </pic:pic>
              </a:graphicData>
            </a:graphic>
            <wp14:sizeRelH relativeFrom="margin">
              <wp14:pctWidth>0</wp14:pctWidth>
            </wp14:sizeRelH>
            <wp14:sizeRelV relativeFrom="margin">
              <wp14:pctHeight>0</wp14:pctHeight>
            </wp14:sizeRelV>
          </wp:anchor>
        </w:drawing>
      </w:r>
    </w:p>
    <w:p w14:paraId="0268BB85" w14:textId="10C4D005" w:rsidR="0032218C" w:rsidRDefault="0032218C" w:rsidP="0032218C">
      <w:pPr>
        <w:spacing w:before="0" w:after="180" w:line="280" w:lineRule="exact"/>
      </w:pPr>
      <w:r>
        <w:br w:type="page"/>
      </w:r>
    </w:p>
    <w:p w14:paraId="4F4F2A2B" w14:textId="77777777" w:rsidR="0032218C" w:rsidRDefault="0032218C" w:rsidP="0032218C">
      <w:pPr>
        <w:pStyle w:val="Heading3"/>
      </w:pPr>
      <w:bookmarkStart w:id="219" w:name="_Toc37933561"/>
      <w:bookmarkStart w:id="220" w:name="_Toc219970354"/>
      <w:r>
        <w:lastRenderedPageBreak/>
        <w:t>Grievance letter about personal phone number use</w:t>
      </w:r>
      <w:bookmarkEnd w:id="219"/>
      <w:bookmarkEnd w:id="220"/>
    </w:p>
    <w:p w14:paraId="59C395D7" w14:textId="77777777" w:rsidR="006D527D" w:rsidRDefault="006D527D" w:rsidP="006D527D">
      <w:pPr>
        <w:spacing w:before="0" w:after="180" w:line="280" w:lineRule="exact"/>
      </w:pPr>
    </w:p>
    <w:p w14:paraId="15B323A8" w14:textId="63E4C0C1" w:rsidR="006D527D" w:rsidRDefault="006D527D" w:rsidP="006D527D">
      <w:pPr>
        <w:spacing w:before="0" w:after="180" w:line="280" w:lineRule="exact"/>
      </w:pPr>
      <w:r>
        <w:t>Dear Hannah, HR manager</w:t>
      </w:r>
    </w:p>
    <w:p w14:paraId="146B9FC1" w14:textId="77777777" w:rsidR="006D527D" w:rsidRDefault="006D527D" w:rsidP="006D527D">
      <w:pPr>
        <w:spacing w:before="0" w:after="180" w:line="280" w:lineRule="exact"/>
      </w:pPr>
      <w:r>
        <w:t>I am writing to raise a formal grievance.</w:t>
      </w:r>
    </w:p>
    <w:p w14:paraId="350C0692" w14:textId="061F1E0D" w:rsidR="006D527D" w:rsidRDefault="006D527D" w:rsidP="006D527D">
      <w:pPr>
        <w:spacing w:before="0" w:after="180" w:line="280" w:lineRule="exact"/>
      </w:pPr>
      <w:r>
        <w:t xml:space="preserve">I have a problem with the insecure use of my and others personal phone numbers for company procedure to swap shifts by using </w:t>
      </w:r>
      <w:r w:rsidR="00382E43">
        <w:t>WhatsApp</w:t>
      </w:r>
      <w:r>
        <w:t xml:space="preserve">. </w:t>
      </w:r>
    </w:p>
    <w:p w14:paraId="4195C698" w14:textId="206B8BC4" w:rsidR="006D527D" w:rsidRDefault="006D527D" w:rsidP="006D527D">
      <w:pPr>
        <w:spacing w:before="0" w:after="180" w:line="280" w:lineRule="exact"/>
      </w:pPr>
      <w:r>
        <w:t xml:space="preserve">Last week I raised the issue with my line manager Philip that my co-worker Dave has been sending me unwanted texts. He gained my phone number through the company </w:t>
      </w:r>
      <w:r w:rsidR="00A768F1">
        <w:t>WhatsApp</w:t>
      </w:r>
      <w:r>
        <w:t xml:space="preserve"> group for swapping shifts. I did speak to Dave informally and he stopped texting me. </w:t>
      </w:r>
    </w:p>
    <w:p w14:paraId="7FDC59AB" w14:textId="495AF5D5" w:rsidR="006D527D" w:rsidRDefault="006D527D" w:rsidP="006D527D">
      <w:pPr>
        <w:spacing w:before="0" w:after="180" w:line="280" w:lineRule="exact"/>
      </w:pPr>
      <w:r>
        <w:t>Although Philip feels the issue is resolved, I feel that the company is failing to protect personal data from being misused.</w:t>
      </w:r>
    </w:p>
    <w:p w14:paraId="4368FBEB" w14:textId="77777777" w:rsidR="006D527D" w:rsidRDefault="006D527D" w:rsidP="006D527D">
      <w:pPr>
        <w:spacing w:before="0" w:after="180" w:line="280" w:lineRule="exact"/>
      </w:pPr>
      <w:r>
        <w:t>I have evidence in the form of the attached screen shots.</w:t>
      </w:r>
    </w:p>
    <w:p w14:paraId="2D953785" w14:textId="77777777" w:rsidR="006D527D" w:rsidRDefault="006D527D" w:rsidP="006D527D">
      <w:pPr>
        <w:spacing w:before="0" w:after="180" w:line="280" w:lineRule="exact"/>
      </w:pPr>
      <w:r>
        <w:t xml:space="preserve">I would be grateful if you could let me know when I can meet you to talk about my grievance. </w:t>
      </w:r>
    </w:p>
    <w:p w14:paraId="507FB84A" w14:textId="0A9B3183" w:rsidR="006D527D" w:rsidRDefault="006D527D" w:rsidP="006D527D">
      <w:pPr>
        <w:spacing w:before="0" w:after="180" w:line="280" w:lineRule="exact"/>
      </w:pPr>
      <w:r>
        <w:t xml:space="preserve">I would like to be accompanied at the meeting by my </w:t>
      </w:r>
      <w:r w:rsidR="00DD4AE7">
        <w:t>Prospect/Bectu</w:t>
      </w:r>
      <w:r>
        <w:t xml:space="preserve"> rep.</w:t>
      </w:r>
    </w:p>
    <w:p w14:paraId="4ECDD9F4" w14:textId="77777777" w:rsidR="006D527D" w:rsidRDefault="006D527D" w:rsidP="006D527D">
      <w:pPr>
        <w:spacing w:before="0" w:after="180" w:line="280" w:lineRule="exact"/>
      </w:pPr>
      <w:r>
        <w:t>Yours sincerely,</w:t>
      </w:r>
    </w:p>
    <w:p w14:paraId="2B1183D3" w14:textId="4A2F5522" w:rsidR="0032218C" w:rsidRDefault="006D527D" w:rsidP="006D527D">
      <w:pPr>
        <w:spacing w:before="0" w:after="180" w:line="280" w:lineRule="exact"/>
      </w:pPr>
      <w:r>
        <w:t>Sharon</w:t>
      </w:r>
    </w:p>
    <w:p w14:paraId="1FA08147" w14:textId="77777777" w:rsidR="0032218C" w:rsidRDefault="0032218C" w:rsidP="0032218C">
      <w:pPr>
        <w:pStyle w:val="Heading3"/>
      </w:pPr>
      <w:bookmarkStart w:id="221" w:name="_Toc37933562"/>
      <w:bookmarkStart w:id="222" w:name="_Toc219970355"/>
      <w:r>
        <w:lastRenderedPageBreak/>
        <w:t>Action plan for Sharon’s case</w:t>
      </w:r>
      <w:bookmarkEnd w:id="221"/>
      <w:bookmarkEnd w:id="222"/>
    </w:p>
    <w:tbl>
      <w:tblPr>
        <w:tblStyle w:val="TableGrid"/>
        <w:tblW w:w="0" w:type="auto"/>
        <w:tblCellMar>
          <w:top w:w="113" w:type="dxa"/>
          <w:bottom w:w="113" w:type="dxa"/>
        </w:tblCellMar>
        <w:tblLook w:val="04A0" w:firstRow="1" w:lastRow="0" w:firstColumn="1" w:lastColumn="0" w:noHBand="0" w:noVBand="1"/>
      </w:tblPr>
      <w:tblGrid>
        <w:gridCol w:w="9061"/>
      </w:tblGrid>
      <w:tr w:rsidR="006057AB" w14:paraId="1856D1EE" w14:textId="77777777" w:rsidTr="006057AB">
        <w:trPr>
          <w:trHeight w:val="13547"/>
        </w:trPr>
        <w:tc>
          <w:tcPr>
            <w:tcW w:w="9061" w:type="dxa"/>
          </w:tcPr>
          <w:p w14:paraId="64E74BE1" w14:textId="77777777" w:rsidR="006057AB" w:rsidRDefault="006057AB" w:rsidP="006057AB">
            <w:bookmarkStart w:id="223" w:name="_Toc37933565"/>
          </w:p>
        </w:tc>
      </w:tr>
    </w:tbl>
    <w:p w14:paraId="30F15E8E" w14:textId="74C6F92B" w:rsidR="0032218C" w:rsidRDefault="0032218C" w:rsidP="0032218C">
      <w:pPr>
        <w:pStyle w:val="Heading2"/>
      </w:pPr>
      <w:bookmarkStart w:id="224" w:name="_Toc219970356"/>
      <w:r>
        <w:lastRenderedPageBreak/>
        <w:t>Internet use at work</w:t>
      </w:r>
      <w:bookmarkEnd w:id="223"/>
      <w:bookmarkEnd w:id="224"/>
    </w:p>
    <w:p w14:paraId="44B1A78D" w14:textId="373965F2" w:rsidR="0032218C" w:rsidRDefault="00DD4AE7" w:rsidP="0032218C">
      <w:pPr>
        <w:spacing w:before="0" w:after="180" w:line="280" w:lineRule="exact"/>
      </w:pPr>
      <w:r>
        <w:t>Prospect/Bectu</w:t>
      </w:r>
      <w:r w:rsidR="0032218C">
        <w:t xml:space="preserve"> representatives have had to</w:t>
      </w:r>
      <w:r w:rsidR="00D0180B">
        <w:t xml:space="preserve"> </w:t>
      </w:r>
      <w:r w:rsidR="0032218C">
        <w:t>deal with many cases of disciplinary action against members because of their use of email, internet or social media at work. Offences range from excessive personal use of email to downloading pornographic material from the internet.</w:t>
      </w:r>
    </w:p>
    <w:p w14:paraId="6E75AF80" w14:textId="5E7519BF" w:rsidR="0032218C" w:rsidRDefault="0032218C" w:rsidP="0032218C">
      <w:pPr>
        <w:spacing w:before="0" w:after="180" w:line="280" w:lineRule="exact"/>
      </w:pPr>
      <w:r>
        <w:t xml:space="preserve">Employers should make clear what constitutes an acceptable use of </w:t>
      </w:r>
      <w:r w:rsidR="00BB00D8">
        <w:t>facilities,</w:t>
      </w:r>
      <w:r>
        <w:t xml:space="preserve"> and the standards expected of employees. For this reason, </w:t>
      </w:r>
      <w:r w:rsidR="00DD4AE7">
        <w:t>Prospect/Bectu</w:t>
      </w:r>
      <w:r>
        <w:t xml:space="preserve"> representatives should try to ensure that their organisation has an agreed policy on the use of technology and social media</w:t>
      </w:r>
    </w:p>
    <w:p w14:paraId="33DAB531" w14:textId="77777777" w:rsidR="0032218C" w:rsidRDefault="0032218C" w:rsidP="0032218C">
      <w:pPr>
        <w:spacing w:before="0" w:after="180" w:line="280" w:lineRule="exact"/>
      </w:pPr>
      <w:r>
        <w:t>Issues that may give rise to an employer bringing disciplinary action and/or dismissal for internet or technology misuse include:</w:t>
      </w:r>
    </w:p>
    <w:p w14:paraId="6865DDA8" w14:textId="77777777" w:rsidR="0032218C" w:rsidRDefault="0032218C" w:rsidP="00853B14">
      <w:pPr>
        <w:pStyle w:val="ListBullet"/>
        <w:numPr>
          <w:ilvl w:val="0"/>
          <w:numId w:val="12"/>
        </w:numPr>
        <w:spacing w:before="80"/>
        <w:ind w:left="357" w:hanging="357"/>
      </w:pPr>
      <w:r>
        <w:t xml:space="preserve">unauthorised personal use of facilities </w:t>
      </w:r>
      <w:r>
        <w:rPr>
          <w:rFonts w:ascii="MS Mincho" w:eastAsia="MS Mincho" w:hAnsi="MS Mincho" w:cs="MS Mincho"/>
        </w:rPr>
        <w:t> </w:t>
      </w:r>
    </w:p>
    <w:p w14:paraId="26F57377" w14:textId="77777777" w:rsidR="0032218C" w:rsidRDefault="0032218C" w:rsidP="00853B14">
      <w:pPr>
        <w:pStyle w:val="ListBullet"/>
        <w:numPr>
          <w:ilvl w:val="0"/>
          <w:numId w:val="12"/>
        </w:numPr>
        <w:spacing w:before="80"/>
        <w:ind w:left="357" w:hanging="357"/>
      </w:pPr>
      <w:r>
        <w:t xml:space="preserve">excessive use of facilities </w:t>
      </w:r>
      <w:r>
        <w:rPr>
          <w:rFonts w:ascii="MS Mincho" w:eastAsia="MS Mincho" w:hAnsi="MS Mincho" w:cs="MS Mincho"/>
        </w:rPr>
        <w:t> </w:t>
      </w:r>
    </w:p>
    <w:p w14:paraId="315B5241" w14:textId="77777777" w:rsidR="0032218C" w:rsidRDefault="0032218C" w:rsidP="00853B14">
      <w:pPr>
        <w:pStyle w:val="ListBullet"/>
        <w:numPr>
          <w:ilvl w:val="0"/>
          <w:numId w:val="12"/>
        </w:numPr>
        <w:spacing w:before="80"/>
        <w:ind w:left="357" w:hanging="357"/>
      </w:pPr>
      <w:r>
        <w:t xml:space="preserve">using facilities for outside business purposes </w:t>
      </w:r>
      <w:r>
        <w:rPr>
          <w:rFonts w:ascii="MS Mincho" w:eastAsia="MS Mincho" w:hAnsi="MS Mincho" w:cs="MS Mincho"/>
        </w:rPr>
        <w:t> </w:t>
      </w:r>
    </w:p>
    <w:p w14:paraId="176F6008" w14:textId="77777777" w:rsidR="0032218C" w:rsidRDefault="0032218C" w:rsidP="00853B14">
      <w:pPr>
        <w:pStyle w:val="ListBullet"/>
        <w:numPr>
          <w:ilvl w:val="0"/>
          <w:numId w:val="12"/>
        </w:numPr>
        <w:spacing w:before="80"/>
        <w:ind w:left="357" w:hanging="357"/>
      </w:pPr>
      <w:r>
        <w:t xml:space="preserve">unauthorised access to company information </w:t>
      </w:r>
      <w:r>
        <w:rPr>
          <w:rFonts w:ascii="MS Mincho" w:eastAsia="MS Mincho" w:hAnsi="MS Mincho" w:cs="MS Mincho"/>
        </w:rPr>
        <w:t> </w:t>
      </w:r>
    </w:p>
    <w:p w14:paraId="26C3D346" w14:textId="77777777" w:rsidR="0032218C" w:rsidRDefault="0032218C" w:rsidP="00853B14">
      <w:pPr>
        <w:pStyle w:val="ListBullet"/>
        <w:numPr>
          <w:ilvl w:val="0"/>
          <w:numId w:val="12"/>
        </w:numPr>
        <w:spacing w:before="80"/>
        <w:ind w:left="357" w:hanging="357"/>
      </w:pPr>
      <w:r>
        <w:t xml:space="preserve">loading software without authority </w:t>
      </w:r>
      <w:r>
        <w:rPr>
          <w:rFonts w:ascii="MS Mincho" w:eastAsia="MS Mincho" w:hAnsi="MS Mincho" w:cs="MS Mincho"/>
        </w:rPr>
        <w:t> </w:t>
      </w:r>
    </w:p>
    <w:p w14:paraId="418CD908" w14:textId="77777777" w:rsidR="0032218C" w:rsidRDefault="0032218C" w:rsidP="00853B14">
      <w:pPr>
        <w:pStyle w:val="ListBullet"/>
        <w:numPr>
          <w:ilvl w:val="0"/>
          <w:numId w:val="12"/>
        </w:numPr>
        <w:spacing w:before="80"/>
        <w:ind w:left="357" w:hanging="357"/>
      </w:pPr>
      <w:r>
        <w:t xml:space="preserve">disclosing confidential information </w:t>
      </w:r>
      <w:r>
        <w:rPr>
          <w:rFonts w:ascii="MS Mincho" w:eastAsia="MS Mincho" w:hAnsi="MS Mincho" w:cs="MS Mincho"/>
        </w:rPr>
        <w:t> </w:t>
      </w:r>
    </w:p>
    <w:p w14:paraId="536ECF03" w14:textId="77777777" w:rsidR="0032218C" w:rsidRDefault="0032218C" w:rsidP="00853B14">
      <w:pPr>
        <w:pStyle w:val="ListBullet"/>
        <w:numPr>
          <w:ilvl w:val="0"/>
          <w:numId w:val="12"/>
        </w:numPr>
        <w:spacing w:before="80"/>
        <w:ind w:left="357" w:hanging="357"/>
      </w:pPr>
      <w:r>
        <w:t xml:space="preserve">using the internet for illegal or inappropriate purposes, </w:t>
      </w:r>
      <w:proofErr w:type="spellStart"/>
      <w:r>
        <w:t>eg</w:t>
      </w:r>
      <w:proofErr w:type="spellEnd"/>
      <w:r>
        <w:t xml:space="preserve"> accessing pornography or discriminatory material </w:t>
      </w:r>
      <w:r>
        <w:rPr>
          <w:rFonts w:ascii="MS Mincho" w:eastAsia="MS Mincho" w:hAnsi="MS Mincho" w:cs="MS Mincho"/>
        </w:rPr>
        <w:t> </w:t>
      </w:r>
    </w:p>
    <w:p w14:paraId="5D088E63" w14:textId="77777777" w:rsidR="0032218C" w:rsidRDefault="0032218C" w:rsidP="00853B14">
      <w:pPr>
        <w:pStyle w:val="ListBullet"/>
        <w:numPr>
          <w:ilvl w:val="0"/>
          <w:numId w:val="12"/>
        </w:numPr>
        <w:spacing w:before="80"/>
        <w:ind w:left="357" w:hanging="357"/>
      </w:pPr>
      <w:r>
        <w:t xml:space="preserve">harassing other staff. </w:t>
      </w:r>
      <w:r>
        <w:rPr>
          <w:rFonts w:ascii="MS Mincho" w:eastAsia="MS Mincho" w:hAnsi="MS Mincho" w:cs="MS Mincho"/>
        </w:rPr>
        <w:t> </w:t>
      </w:r>
    </w:p>
    <w:p w14:paraId="639B89A3" w14:textId="29A00B59" w:rsidR="0032218C" w:rsidRDefault="0032218C" w:rsidP="0032218C">
      <w:pPr>
        <w:pStyle w:val="Heading3"/>
      </w:pPr>
      <w:bookmarkStart w:id="225" w:name="_Toc37933566"/>
      <w:bookmarkStart w:id="226" w:name="_Toc219970357"/>
      <w:r>
        <w:t>Guidance on the use of email, internet and social media at work</w:t>
      </w:r>
      <w:bookmarkEnd w:id="225"/>
      <w:bookmarkEnd w:id="226"/>
    </w:p>
    <w:p w14:paraId="60FC2261" w14:textId="77777777" w:rsidR="0032218C" w:rsidRPr="000F6476" w:rsidRDefault="0032218C" w:rsidP="0032218C">
      <w:pPr>
        <w:spacing w:before="0" w:after="180" w:line="280" w:lineRule="exact"/>
        <w:rPr>
          <w:b/>
        </w:rPr>
      </w:pPr>
      <w:r w:rsidRPr="000F6476">
        <w:rPr>
          <w:b/>
        </w:rPr>
        <w:t>Do:</w:t>
      </w:r>
    </w:p>
    <w:p w14:paraId="43BFE038" w14:textId="77777777" w:rsidR="0032218C" w:rsidRDefault="0032218C" w:rsidP="00853B14">
      <w:pPr>
        <w:pStyle w:val="ListBullet"/>
        <w:numPr>
          <w:ilvl w:val="0"/>
          <w:numId w:val="12"/>
        </w:numPr>
        <w:spacing w:before="80"/>
        <w:ind w:left="357" w:hanging="357"/>
      </w:pPr>
      <w:r>
        <w:t xml:space="preserve">find out if your employer has a policy on acceptable use </w:t>
      </w:r>
      <w:r>
        <w:rPr>
          <w:rFonts w:ascii="MS Mincho" w:eastAsia="MS Mincho" w:hAnsi="MS Mincho" w:cs="MS Mincho"/>
        </w:rPr>
        <w:t> </w:t>
      </w:r>
    </w:p>
    <w:p w14:paraId="33099D49" w14:textId="77777777" w:rsidR="0032218C" w:rsidRDefault="0032218C" w:rsidP="00853B14">
      <w:pPr>
        <w:pStyle w:val="ListBullet"/>
        <w:numPr>
          <w:ilvl w:val="0"/>
          <w:numId w:val="12"/>
        </w:numPr>
        <w:spacing w:before="80"/>
        <w:ind w:left="357" w:hanging="357"/>
      </w:pPr>
      <w:r>
        <w:t xml:space="preserve">familiarise yourself with the policy </w:t>
      </w:r>
      <w:r>
        <w:rPr>
          <w:rFonts w:ascii="MS Mincho" w:eastAsia="MS Mincho" w:hAnsi="MS Mincho" w:cs="MS Mincho"/>
        </w:rPr>
        <w:t> </w:t>
      </w:r>
    </w:p>
    <w:p w14:paraId="12E3C44D" w14:textId="210ACE25" w:rsidR="0032218C" w:rsidRDefault="0032218C" w:rsidP="00853B14">
      <w:pPr>
        <w:pStyle w:val="ListBullet"/>
        <w:numPr>
          <w:ilvl w:val="0"/>
          <w:numId w:val="12"/>
        </w:numPr>
        <w:spacing w:before="80"/>
        <w:ind w:left="357" w:hanging="357"/>
      </w:pPr>
      <w:r>
        <w:t xml:space="preserve">encourage your </w:t>
      </w:r>
      <w:r w:rsidR="00DD4AE7">
        <w:t>Prospect/Bectu</w:t>
      </w:r>
      <w:r>
        <w:t xml:space="preserve"> representative to negotiate a policy if one does not exist </w:t>
      </w:r>
      <w:r>
        <w:rPr>
          <w:rFonts w:ascii="MS Mincho" w:eastAsia="MS Mincho" w:hAnsi="MS Mincho" w:cs="MS Mincho"/>
        </w:rPr>
        <w:t> </w:t>
      </w:r>
    </w:p>
    <w:p w14:paraId="46EE7C17" w14:textId="77777777" w:rsidR="0032218C" w:rsidRDefault="0032218C" w:rsidP="00853B14">
      <w:pPr>
        <w:pStyle w:val="ListBullet"/>
        <w:numPr>
          <w:ilvl w:val="0"/>
          <w:numId w:val="12"/>
        </w:numPr>
        <w:spacing w:before="80"/>
        <w:ind w:left="357" w:hanging="357"/>
      </w:pPr>
      <w:r>
        <w:t xml:space="preserve">ensure that you stay within the terms of the policy </w:t>
      </w:r>
      <w:r>
        <w:rPr>
          <w:rFonts w:ascii="MS Mincho" w:eastAsia="MS Mincho" w:hAnsi="MS Mincho" w:cs="MS Mincho"/>
        </w:rPr>
        <w:t> </w:t>
      </w:r>
    </w:p>
    <w:p w14:paraId="461B4816" w14:textId="77777777" w:rsidR="0032218C" w:rsidRDefault="0032218C" w:rsidP="00853B14">
      <w:pPr>
        <w:pStyle w:val="ListBullet"/>
        <w:numPr>
          <w:ilvl w:val="0"/>
          <w:numId w:val="12"/>
        </w:numPr>
        <w:spacing w:before="80"/>
        <w:ind w:left="357" w:hanging="357"/>
      </w:pPr>
      <w:r>
        <w:t xml:space="preserve">respect other colleagues at work </w:t>
      </w:r>
      <w:r>
        <w:rPr>
          <w:rFonts w:ascii="MS Mincho" w:eastAsia="MS Mincho" w:hAnsi="MS Mincho" w:cs="MS Mincho"/>
        </w:rPr>
        <w:t> </w:t>
      </w:r>
    </w:p>
    <w:p w14:paraId="1FA943A5" w14:textId="77777777" w:rsidR="0032218C" w:rsidRDefault="0032218C" w:rsidP="00853B14">
      <w:pPr>
        <w:pStyle w:val="ListBullet"/>
        <w:numPr>
          <w:ilvl w:val="0"/>
          <w:numId w:val="12"/>
        </w:numPr>
        <w:spacing w:before="80"/>
        <w:ind w:left="357" w:hanging="357"/>
      </w:pPr>
      <w:r>
        <w:t xml:space="preserve">remember that emails and internet access can be traced </w:t>
      </w:r>
      <w:r>
        <w:rPr>
          <w:rFonts w:ascii="MS Mincho" w:eastAsia="MS Mincho" w:hAnsi="MS Mincho" w:cs="MS Mincho"/>
        </w:rPr>
        <w:t> </w:t>
      </w:r>
    </w:p>
    <w:p w14:paraId="3B94C7A4" w14:textId="77777777" w:rsidR="0032218C" w:rsidRDefault="0032218C" w:rsidP="00853B14">
      <w:pPr>
        <w:pStyle w:val="ListBullet"/>
        <w:numPr>
          <w:ilvl w:val="0"/>
          <w:numId w:val="12"/>
        </w:numPr>
        <w:spacing w:before="80"/>
        <w:ind w:left="357" w:hanging="357"/>
      </w:pPr>
      <w:r>
        <w:t xml:space="preserve">remember that social media sites are public so anything you write may be brought to the employer’s attention </w:t>
      </w:r>
      <w:r>
        <w:rPr>
          <w:rFonts w:ascii="MS Mincho" w:eastAsia="MS Mincho" w:hAnsi="MS Mincho" w:cs="MS Mincho"/>
        </w:rPr>
        <w:t> </w:t>
      </w:r>
    </w:p>
    <w:p w14:paraId="55BBA8FB" w14:textId="77777777" w:rsidR="0032218C" w:rsidRDefault="0032218C" w:rsidP="00853B14">
      <w:pPr>
        <w:pStyle w:val="ListBullet"/>
        <w:numPr>
          <w:ilvl w:val="0"/>
          <w:numId w:val="12"/>
        </w:numPr>
        <w:spacing w:before="80"/>
        <w:ind w:left="357" w:hanging="357"/>
      </w:pPr>
      <w:r>
        <w:t xml:space="preserve">remember that posting on social media, even in a personal capacity, may lead to disciplinary action against you. </w:t>
      </w:r>
      <w:r>
        <w:rPr>
          <w:rFonts w:ascii="MS Mincho" w:eastAsia="MS Mincho" w:hAnsi="MS Mincho" w:cs="MS Mincho"/>
        </w:rPr>
        <w:t> </w:t>
      </w:r>
    </w:p>
    <w:p w14:paraId="2F8B2269" w14:textId="77777777" w:rsidR="0032218C" w:rsidRPr="006057AB" w:rsidRDefault="0032218C" w:rsidP="006057AB">
      <w:pPr>
        <w:rPr>
          <w:b/>
          <w:bCs/>
        </w:rPr>
      </w:pPr>
      <w:r w:rsidRPr="006057AB">
        <w:rPr>
          <w:b/>
          <w:bCs/>
        </w:rPr>
        <w:t>Don’t:</w:t>
      </w:r>
    </w:p>
    <w:p w14:paraId="07B3E3ED" w14:textId="77777777" w:rsidR="0032218C" w:rsidRDefault="0032218C" w:rsidP="00853B14">
      <w:pPr>
        <w:pStyle w:val="ListBullet"/>
        <w:numPr>
          <w:ilvl w:val="0"/>
          <w:numId w:val="12"/>
        </w:numPr>
        <w:spacing w:before="80"/>
        <w:ind w:left="357" w:hanging="357"/>
      </w:pPr>
      <w:r>
        <w:t xml:space="preserve">use email or internet facilities for personal use if this is not allowed </w:t>
      </w:r>
      <w:r>
        <w:rPr>
          <w:rFonts w:ascii="MS Mincho" w:eastAsia="MS Mincho" w:hAnsi="MS Mincho" w:cs="MS Mincho"/>
        </w:rPr>
        <w:t> </w:t>
      </w:r>
    </w:p>
    <w:p w14:paraId="1B3B9D0B" w14:textId="77777777" w:rsidR="0032218C" w:rsidRDefault="0032218C" w:rsidP="00853B14">
      <w:pPr>
        <w:pStyle w:val="ListBullet"/>
        <w:numPr>
          <w:ilvl w:val="0"/>
          <w:numId w:val="12"/>
        </w:numPr>
        <w:spacing w:before="80"/>
        <w:ind w:left="357" w:hanging="357"/>
      </w:pPr>
      <w:r>
        <w:t xml:space="preserve">use the facilities excessively for personal use </w:t>
      </w:r>
      <w:r>
        <w:rPr>
          <w:rFonts w:ascii="MS Mincho" w:eastAsia="MS Mincho" w:hAnsi="MS Mincho" w:cs="MS Mincho"/>
        </w:rPr>
        <w:t> </w:t>
      </w:r>
    </w:p>
    <w:p w14:paraId="59046D56" w14:textId="77777777" w:rsidR="0032218C" w:rsidRDefault="0032218C" w:rsidP="00853B14">
      <w:pPr>
        <w:pStyle w:val="ListBullet"/>
        <w:numPr>
          <w:ilvl w:val="0"/>
          <w:numId w:val="12"/>
        </w:numPr>
        <w:spacing w:before="80"/>
        <w:ind w:left="357" w:hanging="357"/>
      </w:pPr>
      <w:r>
        <w:t xml:space="preserve">access pornographic or offensive materials </w:t>
      </w:r>
      <w:r>
        <w:rPr>
          <w:rFonts w:ascii="MS Mincho" w:eastAsia="MS Mincho" w:hAnsi="MS Mincho" w:cs="MS Mincho"/>
        </w:rPr>
        <w:t> </w:t>
      </w:r>
    </w:p>
    <w:p w14:paraId="19E35AE1" w14:textId="77777777" w:rsidR="0032218C" w:rsidRDefault="0032218C" w:rsidP="00853B14">
      <w:pPr>
        <w:pStyle w:val="ListBullet"/>
        <w:numPr>
          <w:ilvl w:val="0"/>
          <w:numId w:val="12"/>
        </w:numPr>
        <w:spacing w:before="80"/>
        <w:ind w:left="357" w:hanging="357"/>
      </w:pPr>
      <w:r>
        <w:t xml:space="preserve">send or forward offensive or harassing </w:t>
      </w:r>
      <w:r>
        <w:rPr>
          <w:rFonts w:ascii="MS Mincho" w:eastAsia="MS Mincho" w:hAnsi="MS Mincho" w:cs="MS Mincho"/>
        </w:rPr>
        <w:t> </w:t>
      </w:r>
      <w:r>
        <w:t xml:space="preserve">messages </w:t>
      </w:r>
      <w:r>
        <w:rPr>
          <w:rFonts w:ascii="MS Mincho" w:eastAsia="MS Mincho" w:hAnsi="MS Mincho" w:cs="MS Mincho"/>
        </w:rPr>
        <w:t> </w:t>
      </w:r>
    </w:p>
    <w:p w14:paraId="42222D06" w14:textId="77777777" w:rsidR="0032218C" w:rsidRDefault="0032218C" w:rsidP="00853B14">
      <w:pPr>
        <w:pStyle w:val="ListBullet"/>
        <w:numPr>
          <w:ilvl w:val="0"/>
          <w:numId w:val="12"/>
        </w:numPr>
        <w:spacing w:before="80"/>
        <w:ind w:left="357" w:hanging="357"/>
      </w:pPr>
      <w:r>
        <w:t xml:space="preserve">load unauthorised software </w:t>
      </w:r>
      <w:r>
        <w:rPr>
          <w:rFonts w:ascii="MS Mincho" w:eastAsia="MS Mincho" w:hAnsi="MS Mincho" w:cs="MS Mincho"/>
        </w:rPr>
        <w:t> </w:t>
      </w:r>
    </w:p>
    <w:p w14:paraId="34261D5E" w14:textId="77777777" w:rsidR="0032218C" w:rsidRDefault="0032218C" w:rsidP="00853B14">
      <w:pPr>
        <w:pStyle w:val="ListBullet"/>
        <w:numPr>
          <w:ilvl w:val="0"/>
          <w:numId w:val="12"/>
        </w:numPr>
        <w:spacing w:before="80"/>
        <w:ind w:left="357" w:hanging="357"/>
      </w:pPr>
      <w:r>
        <w:t xml:space="preserve">access parts of the computer to which you do not have official access. </w:t>
      </w:r>
      <w:r>
        <w:rPr>
          <w:rFonts w:ascii="MS Mincho" w:eastAsia="MS Mincho" w:hAnsi="MS Mincho" w:cs="MS Mincho"/>
        </w:rPr>
        <w:t> </w:t>
      </w:r>
    </w:p>
    <w:p w14:paraId="27E5E076" w14:textId="77777777" w:rsidR="0032218C" w:rsidRDefault="0032218C" w:rsidP="00E9309B">
      <w:pPr>
        <w:spacing w:after="180" w:line="280" w:lineRule="exact"/>
      </w:pPr>
      <w:r>
        <w:t>Extract from Prospect’s guide to email and the internet at work</w:t>
      </w:r>
    </w:p>
    <w:p w14:paraId="23108A2F" w14:textId="5D2499E7" w:rsidR="0032218C" w:rsidRDefault="0032218C" w:rsidP="0032218C">
      <w:pPr>
        <w:pStyle w:val="Heading2"/>
      </w:pPr>
      <w:bookmarkStart w:id="227" w:name="_Toc37933567"/>
      <w:bookmarkStart w:id="228" w:name="_Toc219970358"/>
      <w:r>
        <w:lastRenderedPageBreak/>
        <w:t xml:space="preserve">Activity K: </w:t>
      </w:r>
      <w:r w:rsidR="00EA7733">
        <w:t>Assisting a member with</w:t>
      </w:r>
      <w:r>
        <w:t xml:space="preserve"> a formal letter</w:t>
      </w:r>
      <w:bookmarkEnd w:id="227"/>
      <w:r w:rsidR="00EA7733">
        <w:t>.</w:t>
      </w:r>
      <w:bookmarkEnd w:id="228"/>
    </w:p>
    <w:p w14:paraId="4C91F335" w14:textId="77777777" w:rsidR="0032218C" w:rsidRDefault="0032218C" w:rsidP="0032218C">
      <w:pPr>
        <w:spacing w:before="0" w:after="180" w:line="280" w:lineRule="exact"/>
      </w:pPr>
    </w:p>
    <w:p w14:paraId="471DFB8B" w14:textId="6C913AB5" w:rsidR="006D527D" w:rsidRPr="006D527D" w:rsidRDefault="006D527D" w:rsidP="006D527D">
      <w:pPr>
        <w:spacing w:before="0" w:after="180" w:line="280" w:lineRule="exact"/>
        <w:rPr>
          <w:bCs/>
        </w:rPr>
      </w:pPr>
      <w:r w:rsidRPr="006D527D">
        <w:rPr>
          <w:bCs/>
        </w:rPr>
        <w:t xml:space="preserve">A member, Nick Porton, who wishes to </w:t>
      </w:r>
      <w:r w:rsidR="00EA649F">
        <w:rPr>
          <w:bCs/>
        </w:rPr>
        <w:t>be</w:t>
      </w:r>
      <w:r w:rsidRPr="006D527D">
        <w:rPr>
          <w:bCs/>
        </w:rPr>
        <w:t xml:space="preserve"> home-based working, has approached you. He has already discussed this with his manager, Caroline White, who has tried to discourage him from making a formal request but has said that the current company stance is three days in the office and two days at home.</w:t>
      </w:r>
    </w:p>
    <w:p w14:paraId="6447D910" w14:textId="77777777" w:rsidR="006D527D" w:rsidRPr="006D527D" w:rsidRDefault="006D527D" w:rsidP="006D527D">
      <w:pPr>
        <w:spacing w:before="0" w:after="180" w:line="280" w:lineRule="exact"/>
        <w:rPr>
          <w:bCs/>
        </w:rPr>
      </w:pPr>
      <w:r w:rsidRPr="006D527D">
        <w:rPr>
          <w:bCs/>
        </w:rPr>
        <w:t>Nick wishes to work from home because on most days he has to attend client meetings at different sites – he takes the view that these should be counted as not home working days.</w:t>
      </w:r>
    </w:p>
    <w:p w14:paraId="335F2549" w14:textId="77777777" w:rsidR="006D527D" w:rsidRPr="006D527D" w:rsidRDefault="006D527D" w:rsidP="006D527D">
      <w:pPr>
        <w:spacing w:before="0" w:after="180" w:line="280" w:lineRule="exact"/>
        <w:rPr>
          <w:bCs/>
        </w:rPr>
      </w:pPr>
      <w:r w:rsidRPr="006D527D">
        <w:rPr>
          <w:bCs/>
        </w:rPr>
        <w:t xml:space="preserve">His managers objections are that this will mean that there is insufficient collaboration with queries and leads coming into the office. </w:t>
      </w:r>
    </w:p>
    <w:p w14:paraId="64263FA1" w14:textId="77777777" w:rsidR="006D527D" w:rsidRPr="006D527D" w:rsidRDefault="006D527D" w:rsidP="006D527D">
      <w:pPr>
        <w:spacing w:before="0" w:after="180" w:line="280" w:lineRule="exact"/>
        <w:rPr>
          <w:bCs/>
        </w:rPr>
      </w:pPr>
      <w:r w:rsidRPr="006D527D">
        <w:rPr>
          <w:bCs/>
        </w:rPr>
        <w:t xml:space="preserve">She has also pointed out that Nick also needs to attend the office Friday morning for the weekly team meeting, where important updates on the weeks ahead are provided. </w:t>
      </w:r>
    </w:p>
    <w:p w14:paraId="2A63E2B9" w14:textId="77777777" w:rsidR="006D527D" w:rsidRPr="006D527D" w:rsidRDefault="006D527D" w:rsidP="006D527D">
      <w:pPr>
        <w:spacing w:before="0" w:after="180" w:line="280" w:lineRule="exact"/>
        <w:rPr>
          <w:bCs/>
        </w:rPr>
      </w:pPr>
      <w:r w:rsidRPr="006D527D">
        <w:rPr>
          <w:bCs/>
        </w:rPr>
        <w:t>No other members of the team work exclusively from home, although most of them do not attend as many off-site meetings as Nick.</w:t>
      </w:r>
    </w:p>
    <w:p w14:paraId="54FDA7E0" w14:textId="77777777" w:rsidR="006D527D" w:rsidRPr="006D527D" w:rsidRDefault="006D527D" w:rsidP="006D527D">
      <w:pPr>
        <w:spacing w:before="0" w:after="180" w:line="280" w:lineRule="exact"/>
        <w:rPr>
          <w:b/>
        </w:rPr>
      </w:pPr>
    </w:p>
    <w:p w14:paraId="221E1FF5" w14:textId="77777777" w:rsidR="006D527D" w:rsidRPr="006D527D" w:rsidRDefault="006D527D" w:rsidP="006D527D">
      <w:pPr>
        <w:spacing w:before="0" w:after="180" w:line="280" w:lineRule="exact"/>
        <w:rPr>
          <w:b/>
        </w:rPr>
      </w:pPr>
      <w:r w:rsidRPr="006D527D">
        <w:rPr>
          <w:b/>
        </w:rPr>
        <w:t>This is an extract from the employer’s policy on flexible working arrangements</w:t>
      </w:r>
    </w:p>
    <w:p w14:paraId="78BCBCD6" w14:textId="77777777" w:rsidR="006D527D" w:rsidRPr="006D527D" w:rsidRDefault="006D527D" w:rsidP="006D527D">
      <w:pPr>
        <w:spacing w:before="0" w:after="180" w:line="280" w:lineRule="exact"/>
        <w:rPr>
          <w:b/>
          <w:i/>
          <w:iCs/>
        </w:rPr>
      </w:pPr>
      <w:r w:rsidRPr="006D527D">
        <w:rPr>
          <w:b/>
        </w:rPr>
        <w:t>“</w:t>
      </w:r>
      <w:r w:rsidRPr="006D527D">
        <w:rPr>
          <w:b/>
          <w:i/>
          <w:iCs/>
        </w:rPr>
        <w:t>Management seeks to support employees in managing their work-life balance and will try to be flexible about working hours and attendance arrangements provided that these are compatible with organisational efficiency, team-working and the needs of our clients.</w:t>
      </w:r>
    </w:p>
    <w:p w14:paraId="7BA55ED7" w14:textId="18A4500F" w:rsidR="006D527D" w:rsidRPr="006D527D" w:rsidRDefault="006D527D" w:rsidP="006D527D">
      <w:pPr>
        <w:spacing w:before="0" w:after="180" w:line="280" w:lineRule="exact"/>
        <w:rPr>
          <w:b/>
          <w:i/>
          <w:iCs/>
        </w:rPr>
      </w:pPr>
      <w:r w:rsidRPr="006D527D">
        <w:rPr>
          <w:b/>
          <w:i/>
          <w:iCs/>
        </w:rPr>
        <w:t xml:space="preserve">Possible flexible working options </w:t>
      </w:r>
      <w:r w:rsidR="00DE45CC" w:rsidRPr="006D527D">
        <w:rPr>
          <w:b/>
          <w:i/>
          <w:iCs/>
        </w:rPr>
        <w:t>include</w:t>
      </w:r>
      <w:r w:rsidRPr="006D527D">
        <w:rPr>
          <w:b/>
          <w:i/>
          <w:iCs/>
        </w:rPr>
        <w:t xml:space="preserve"> part-time working, early/late hours of attendance, split-shifts, home-based working.</w:t>
      </w:r>
    </w:p>
    <w:p w14:paraId="12345D1D" w14:textId="77777777" w:rsidR="006D527D" w:rsidRPr="006D527D" w:rsidRDefault="006D527D" w:rsidP="006D527D">
      <w:pPr>
        <w:spacing w:before="0" w:after="180" w:line="280" w:lineRule="exact"/>
        <w:rPr>
          <w:b/>
          <w:i/>
          <w:iCs/>
        </w:rPr>
      </w:pPr>
      <w:r w:rsidRPr="006D527D">
        <w:rPr>
          <w:b/>
          <w:i/>
          <w:iCs/>
        </w:rPr>
        <w:t>The budgetary costs and impact on staffing levels of any flexible working arrangements agreed must be absorbed by the employee’s team and business unit.</w:t>
      </w:r>
    </w:p>
    <w:p w14:paraId="7DE4D083" w14:textId="77777777" w:rsidR="006D527D" w:rsidRPr="006D527D" w:rsidRDefault="006D527D" w:rsidP="006D527D">
      <w:pPr>
        <w:spacing w:before="0" w:after="180" w:line="280" w:lineRule="exact"/>
        <w:rPr>
          <w:b/>
        </w:rPr>
      </w:pPr>
      <w:r w:rsidRPr="006D527D">
        <w:rPr>
          <w:b/>
          <w:i/>
          <w:iCs/>
        </w:rPr>
        <w:t>Employees wishing to avail themselves of a flexible working arrangement should apply in writing to their line manager in the first instance</w:t>
      </w:r>
      <w:r w:rsidRPr="006D527D">
        <w:rPr>
          <w:b/>
        </w:rPr>
        <w:t>.”</w:t>
      </w:r>
    </w:p>
    <w:p w14:paraId="4565519D" w14:textId="77777777" w:rsidR="0032218C" w:rsidRDefault="0032218C" w:rsidP="0032218C">
      <w:pPr>
        <w:spacing w:before="0" w:after="180" w:line="280" w:lineRule="exact"/>
        <w:rPr>
          <w:b/>
        </w:rPr>
      </w:pPr>
    </w:p>
    <w:p w14:paraId="5AF8C601" w14:textId="3916E699" w:rsidR="0032218C" w:rsidRPr="002B5B6D" w:rsidRDefault="00024A28" w:rsidP="0032218C">
      <w:pPr>
        <w:spacing w:before="0" w:after="180" w:line="280" w:lineRule="exact"/>
        <w:rPr>
          <w:b/>
        </w:rPr>
      </w:pPr>
      <w:r>
        <w:rPr>
          <w:b/>
        </w:rPr>
        <w:t>As Nick’s representative, what information would you want him to include in his written request?</w:t>
      </w:r>
    </w:p>
    <w:p w14:paraId="14D109A1" w14:textId="77777777" w:rsidR="0032218C" w:rsidRPr="002B5B6D" w:rsidRDefault="0032218C" w:rsidP="0032218C">
      <w:pPr>
        <w:spacing w:before="0" w:after="180" w:line="280" w:lineRule="exact"/>
        <w:rPr>
          <w:b/>
        </w:rPr>
      </w:pPr>
      <w:r w:rsidRPr="002B5B6D">
        <w:rPr>
          <w:b/>
        </w:rPr>
        <w:t> </w:t>
      </w:r>
    </w:p>
    <w:p w14:paraId="326B233B" w14:textId="77777777" w:rsidR="0032218C" w:rsidRDefault="0032218C" w:rsidP="0032218C">
      <w:pPr>
        <w:spacing w:before="0" w:after="180" w:line="280" w:lineRule="exact"/>
      </w:pPr>
      <w:r>
        <w:br w:type="page"/>
      </w:r>
    </w:p>
    <w:p w14:paraId="53335BAF" w14:textId="77777777" w:rsidR="0032218C" w:rsidRDefault="0032218C" w:rsidP="0032218C">
      <w:pPr>
        <w:pStyle w:val="Heading3"/>
      </w:pPr>
      <w:bookmarkStart w:id="229" w:name="_Toc37933568"/>
      <w:bookmarkStart w:id="230" w:name="_Toc219970359"/>
      <w:r>
        <w:lastRenderedPageBreak/>
        <w:t>Activity K bullet points</w:t>
      </w:r>
      <w:bookmarkEnd w:id="229"/>
      <w:bookmarkEnd w:id="230"/>
    </w:p>
    <w:p w14:paraId="74512CD3" w14:textId="77777777" w:rsidR="0032218C" w:rsidRDefault="0032218C" w:rsidP="0032218C">
      <w:pPr>
        <w:pStyle w:val="Heading3"/>
      </w:pPr>
    </w:p>
    <w:p w14:paraId="69319C34" w14:textId="77777777" w:rsidR="0032218C" w:rsidRDefault="0032218C" w:rsidP="00853B14">
      <w:pPr>
        <w:pStyle w:val="ListBullet"/>
        <w:numPr>
          <w:ilvl w:val="0"/>
          <w:numId w:val="12"/>
        </w:numPr>
        <w:spacing w:line="480" w:lineRule="auto"/>
      </w:pPr>
    </w:p>
    <w:p w14:paraId="2F4252FB" w14:textId="77777777" w:rsidR="0032218C" w:rsidRDefault="0032218C" w:rsidP="00853B14">
      <w:pPr>
        <w:pStyle w:val="ListBullet"/>
        <w:numPr>
          <w:ilvl w:val="0"/>
          <w:numId w:val="12"/>
        </w:numPr>
        <w:spacing w:line="480" w:lineRule="auto"/>
      </w:pPr>
    </w:p>
    <w:p w14:paraId="1E7623BA" w14:textId="77777777" w:rsidR="0032218C" w:rsidRDefault="0032218C" w:rsidP="00853B14">
      <w:pPr>
        <w:pStyle w:val="ListBullet"/>
        <w:numPr>
          <w:ilvl w:val="0"/>
          <w:numId w:val="12"/>
        </w:numPr>
        <w:spacing w:line="480" w:lineRule="auto"/>
      </w:pPr>
    </w:p>
    <w:p w14:paraId="3545676B" w14:textId="77777777" w:rsidR="0032218C" w:rsidRDefault="0032218C" w:rsidP="00853B14">
      <w:pPr>
        <w:pStyle w:val="ListBullet"/>
        <w:numPr>
          <w:ilvl w:val="0"/>
          <w:numId w:val="12"/>
        </w:numPr>
        <w:spacing w:line="480" w:lineRule="auto"/>
      </w:pPr>
    </w:p>
    <w:p w14:paraId="429D4D56" w14:textId="77777777" w:rsidR="0032218C" w:rsidRDefault="0032218C" w:rsidP="00853B14">
      <w:pPr>
        <w:pStyle w:val="ListBullet"/>
        <w:numPr>
          <w:ilvl w:val="0"/>
          <w:numId w:val="12"/>
        </w:numPr>
        <w:spacing w:line="480" w:lineRule="auto"/>
      </w:pPr>
    </w:p>
    <w:p w14:paraId="27ACB170" w14:textId="77777777" w:rsidR="0032218C" w:rsidRDefault="0032218C" w:rsidP="00853B14">
      <w:pPr>
        <w:pStyle w:val="ListBullet"/>
        <w:numPr>
          <w:ilvl w:val="0"/>
          <w:numId w:val="12"/>
        </w:numPr>
        <w:spacing w:line="480" w:lineRule="auto"/>
      </w:pPr>
    </w:p>
    <w:p w14:paraId="271FDD52" w14:textId="77777777" w:rsidR="0032218C" w:rsidRDefault="0032218C" w:rsidP="00853B14">
      <w:pPr>
        <w:pStyle w:val="ListBullet"/>
        <w:numPr>
          <w:ilvl w:val="0"/>
          <w:numId w:val="12"/>
        </w:numPr>
        <w:spacing w:line="480" w:lineRule="auto"/>
      </w:pPr>
    </w:p>
    <w:p w14:paraId="0C7A5F25" w14:textId="77777777" w:rsidR="0032218C" w:rsidRDefault="0032218C" w:rsidP="00853B14">
      <w:pPr>
        <w:pStyle w:val="ListBullet"/>
        <w:numPr>
          <w:ilvl w:val="0"/>
          <w:numId w:val="12"/>
        </w:numPr>
        <w:spacing w:line="480" w:lineRule="auto"/>
      </w:pPr>
    </w:p>
    <w:p w14:paraId="4DA0C570" w14:textId="77777777" w:rsidR="0032218C" w:rsidRDefault="0032218C" w:rsidP="00853B14">
      <w:pPr>
        <w:pStyle w:val="ListBullet"/>
        <w:numPr>
          <w:ilvl w:val="0"/>
          <w:numId w:val="12"/>
        </w:numPr>
        <w:spacing w:line="480" w:lineRule="auto"/>
      </w:pPr>
    </w:p>
    <w:p w14:paraId="2BC33FF7" w14:textId="77777777" w:rsidR="0032218C" w:rsidRDefault="0032218C" w:rsidP="00853B14">
      <w:pPr>
        <w:pStyle w:val="ListBullet"/>
        <w:numPr>
          <w:ilvl w:val="0"/>
          <w:numId w:val="12"/>
        </w:numPr>
        <w:spacing w:line="480" w:lineRule="auto"/>
      </w:pPr>
    </w:p>
    <w:p w14:paraId="7C79BE3E" w14:textId="77777777" w:rsidR="0032218C" w:rsidRDefault="0032218C" w:rsidP="00853B14">
      <w:pPr>
        <w:pStyle w:val="ListBullet"/>
        <w:numPr>
          <w:ilvl w:val="0"/>
          <w:numId w:val="12"/>
        </w:numPr>
        <w:spacing w:line="480" w:lineRule="auto"/>
      </w:pPr>
    </w:p>
    <w:p w14:paraId="658456B8" w14:textId="77777777" w:rsidR="0032218C" w:rsidRDefault="0032218C" w:rsidP="00853B14">
      <w:pPr>
        <w:pStyle w:val="ListBullet"/>
        <w:numPr>
          <w:ilvl w:val="0"/>
          <w:numId w:val="12"/>
        </w:numPr>
        <w:spacing w:line="480" w:lineRule="auto"/>
      </w:pPr>
    </w:p>
    <w:p w14:paraId="20FFB6F9" w14:textId="77777777" w:rsidR="0032218C" w:rsidRDefault="0032218C" w:rsidP="0032218C">
      <w:pPr>
        <w:pStyle w:val="Heading3"/>
      </w:pPr>
      <w:bookmarkStart w:id="231" w:name="_Toc29886564"/>
      <w:bookmarkStart w:id="232" w:name="_Toc29886664"/>
      <w:bookmarkStart w:id="233" w:name="_Toc29886764"/>
      <w:bookmarkStart w:id="234" w:name="_Toc29892937"/>
      <w:bookmarkStart w:id="235" w:name="_Toc29998394"/>
      <w:bookmarkStart w:id="236" w:name="_Toc29998500"/>
      <w:bookmarkStart w:id="237" w:name="_Toc29998621"/>
      <w:bookmarkStart w:id="238" w:name="_Toc29998728"/>
      <w:bookmarkStart w:id="239" w:name="_Toc33106493"/>
      <w:bookmarkStart w:id="240" w:name="_Toc33106805"/>
      <w:bookmarkStart w:id="241" w:name="_Toc33106919"/>
      <w:bookmarkStart w:id="242" w:name="_Toc33191502"/>
      <w:bookmarkStart w:id="243" w:name="_Toc33191616"/>
      <w:bookmarkStart w:id="244" w:name="_Toc33437330"/>
      <w:bookmarkStart w:id="245" w:name="_Toc37933569"/>
      <w:bookmarkStart w:id="246" w:name="_Toc52891581"/>
      <w:bookmarkStart w:id="247" w:name="_Toc52891926"/>
      <w:bookmarkStart w:id="248" w:name="_Toc53403994"/>
      <w:bookmarkStart w:id="249" w:name="_Toc53404116"/>
      <w:bookmarkStart w:id="250" w:name="_Toc53404239"/>
      <w:bookmarkStart w:id="251" w:name="_Toc53404362"/>
      <w:bookmarkStart w:id="252" w:name="_Toc53412811"/>
      <w:bookmarkStart w:id="253" w:name="_Toc53412929"/>
      <w:bookmarkStart w:id="254" w:name="_Toc57297979"/>
      <w:bookmarkStart w:id="255" w:name="_Toc57298097"/>
      <w:bookmarkStart w:id="256" w:name="_Toc57298217"/>
      <w:bookmarkStart w:id="257" w:name="_Toc58323077"/>
      <w:bookmarkStart w:id="258" w:name="_Toc59016772"/>
      <w:bookmarkStart w:id="259" w:name="_Toc78211404"/>
      <w:bookmarkStart w:id="260" w:name="_Toc92440488"/>
      <w:bookmarkStart w:id="261" w:name="_Toc141706834"/>
      <w:bookmarkStart w:id="262" w:name="_Toc141706952"/>
      <w:bookmarkStart w:id="263" w:name="_Toc141707070"/>
      <w:bookmarkStart w:id="264" w:name="_Toc148020311"/>
      <w:bookmarkStart w:id="265" w:name="_Toc155623747"/>
      <w:bookmarkStart w:id="266" w:name="_Toc155875992"/>
      <w:bookmarkStart w:id="267" w:name="_Toc155876572"/>
      <w:bookmarkStart w:id="268" w:name="_Toc155882571"/>
      <w:bookmarkStart w:id="269" w:name="_Toc187320278"/>
      <w:bookmarkStart w:id="270" w:name="_Toc187936263"/>
      <w:bookmarkStart w:id="271" w:name="_Toc200977794"/>
      <w:bookmarkStart w:id="272" w:name="_Toc201067497"/>
      <w:bookmarkStart w:id="273" w:name="_Toc201225375"/>
      <w:bookmarkStart w:id="274" w:name="_Toc201235751"/>
      <w:bookmarkStart w:id="275" w:name="_Toc219970360"/>
      <w:r>
        <w:t> </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14:paraId="0D1B380A" w14:textId="77777777" w:rsidR="0032218C" w:rsidRDefault="0032218C" w:rsidP="0032218C">
      <w:pPr>
        <w:spacing w:before="0" w:after="180" w:line="280" w:lineRule="exact"/>
      </w:pPr>
    </w:p>
    <w:p w14:paraId="68419958" w14:textId="77777777" w:rsidR="0032218C" w:rsidRDefault="0032218C" w:rsidP="0032218C">
      <w:pPr>
        <w:spacing w:before="0" w:after="180" w:line="280" w:lineRule="exact"/>
      </w:pPr>
      <w:r>
        <w:br w:type="page"/>
      </w:r>
    </w:p>
    <w:p w14:paraId="37A4AA46" w14:textId="168C7489" w:rsidR="0032218C" w:rsidRDefault="0032218C" w:rsidP="0032218C">
      <w:pPr>
        <w:pStyle w:val="Heading2"/>
      </w:pPr>
      <w:bookmarkStart w:id="276" w:name="_Toc37933570"/>
      <w:bookmarkStart w:id="277" w:name="_Toc219970361"/>
      <w:r>
        <w:lastRenderedPageBreak/>
        <w:t>Session 11: There must be a law against it...?</w:t>
      </w:r>
      <w:bookmarkEnd w:id="276"/>
      <w:bookmarkEnd w:id="277"/>
      <w:r>
        <w:t xml:space="preserve"> </w:t>
      </w:r>
    </w:p>
    <w:p w14:paraId="43250916" w14:textId="77777777" w:rsidR="0032218C" w:rsidRDefault="0032218C" w:rsidP="0032218C">
      <w:r>
        <w:t xml:space="preserve">Members often think that the best way to resolve their issues at work will be through an employment tribunal case. They may ask you how they can get legal assistance through the union. </w:t>
      </w:r>
    </w:p>
    <w:p w14:paraId="7EDA59AB" w14:textId="77777777" w:rsidR="0032218C" w:rsidRDefault="0032218C" w:rsidP="0032218C">
      <w:r>
        <w:t xml:space="preserve">The rule of thumb with workplace queries is, keep it simple. For a start, it is seldom possible to bring a successful employment tribunal claim without first having attempted to resolve an issue through the employer’s formal procedures. </w:t>
      </w:r>
    </w:p>
    <w:p w14:paraId="19AEFCAB" w14:textId="4802DA17" w:rsidR="0032218C" w:rsidRDefault="0032218C" w:rsidP="0032218C">
      <w:r>
        <w:t xml:space="preserve">It is difficult to envisage a situation where </w:t>
      </w:r>
      <w:r w:rsidR="00DD4AE7">
        <w:t>Prospect/Bectu</w:t>
      </w:r>
      <w:r>
        <w:t xml:space="preserve"> could support a member who wanted to completely by-pass normal procedure and take an issue directly to a tribunal. </w:t>
      </w:r>
    </w:p>
    <w:p w14:paraId="691FF639" w14:textId="03584F6E" w:rsidR="0032218C" w:rsidRDefault="0032218C" w:rsidP="0032218C">
      <w:r>
        <w:t xml:space="preserve">If a member has been researching their question </w:t>
      </w:r>
      <w:r w:rsidR="00F255CF">
        <w:t>online,</w:t>
      </w:r>
      <w:r>
        <w:t xml:space="preserve"> they may have got a false idea of how useful the law really is. </w:t>
      </w:r>
    </w:p>
    <w:p w14:paraId="0A35DB33" w14:textId="77777777" w:rsidR="0032218C" w:rsidRDefault="0032218C" w:rsidP="0032218C">
      <w:r>
        <w:t xml:space="preserve">It takes a long time to get an employment tribunal complaint heard. Further, there are few cases where a win is guaranteed and – contrary to what members may read in the press – compensation is usually modest. </w:t>
      </w:r>
    </w:p>
    <w:p w14:paraId="4F26FBFB" w14:textId="4B1B32D5" w:rsidR="0032218C" w:rsidRDefault="00022220" w:rsidP="0032218C">
      <w:r>
        <w:t>In 20</w:t>
      </w:r>
      <w:r w:rsidR="00D8417B">
        <w:t>23</w:t>
      </w:r>
      <w:r w:rsidR="00050177">
        <w:t>/202</w:t>
      </w:r>
      <w:r w:rsidR="00D8417B">
        <w:t>4</w:t>
      </w:r>
      <w:r>
        <w:t xml:space="preserve">, employment tribunal applications made were a total </w:t>
      </w:r>
      <w:r w:rsidR="00D8417B">
        <w:t>97</w:t>
      </w:r>
      <w:r w:rsidR="007F5301">
        <w:t>,480</w:t>
      </w:r>
      <w:r w:rsidR="00F2467F">
        <w:t xml:space="preserve">, with only </w:t>
      </w:r>
      <w:proofErr w:type="gramStart"/>
      <w:r w:rsidR="00E51408">
        <w:t>915</w:t>
      </w:r>
      <w:r w:rsidR="00734250" w:rsidRPr="313D57B4">
        <w:rPr>
          <w:rFonts w:eastAsiaTheme="minorEastAsia" w:cstheme="minorBidi"/>
          <w:b/>
          <w:bCs/>
          <w:color w:val="000000" w:themeColor="dark1"/>
          <w:kern w:val="24"/>
          <w:sz w:val="28"/>
          <w:szCs w:val="28"/>
        </w:rPr>
        <w:t xml:space="preserve"> </w:t>
      </w:r>
      <w:r w:rsidR="00F2467F">
        <w:t xml:space="preserve"> cases</w:t>
      </w:r>
      <w:proofErr w:type="gramEnd"/>
      <w:r w:rsidR="00F2467F">
        <w:t xml:space="preserve"> awarded compensation. However, this does not include out-of-court settlements</w:t>
      </w:r>
      <w:r w:rsidR="0032218C" w:rsidRPr="00344CEC">
        <w:t>.</w:t>
      </w:r>
    </w:p>
    <w:p w14:paraId="3EBA5B92" w14:textId="33E22A44" w:rsidR="00050177" w:rsidRDefault="0032218C" w:rsidP="0032218C">
      <w:r w:rsidRPr="00855B59">
        <w:t>If it’s possible to resolve the issue internally with the employer, that’s nearly always best for the member.</w:t>
      </w:r>
    </w:p>
    <w:tbl>
      <w:tblPr>
        <w:tblW w:w="9061" w:type="dxa"/>
        <w:tblCellMar>
          <w:left w:w="0" w:type="dxa"/>
          <w:right w:w="0" w:type="dxa"/>
        </w:tblCellMar>
        <w:tblLook w:val="0600" w:firstRow="0" w:lastRow="0" w:firstColumn="0" w:lastColumn="0" w:noHBand="1" w:noVBand="1"/>
      </w:tblPr>
      <w:tblGrid>
        <w:gridCol w:w="2335"/>
        <w:gridCol w:w="2125"/>
        <w:gridCol w:w="1535"/>
        <w:gridCol w:w="1712"/>
        <w:gridCol w:w="1354"/>
      </w:tblGrid>
      <w:tr w:rsidR="00732CB3" w:rsidRPr="00050177" w14:paraId="531DDF1E" w14:textId="260A1DF5" w:rsidTr="007C001E">
        <w:trPr>
          <w:trHeight w:val="1171"/>
        </w:trPr>
        <w:tc>
          <w:tcPr>
            <w:tcW w:w="2335" w:type="dxa"/>
            <w:tcBorders>
              <w:top w:val="nil"/>
              <w:left w:val="nil"/>
              <w:bottom w:val="single" w:sz="8" w:space="0" w:color="FFFFFF" w:themeColor="background1"/>
              <w:right w:val="single" w:sz="8" w:space="0" w:color="FFFFFF" w:themeColor="background1"/>
            </w:tcBorders>
            <w:shd w:val="clear" w:color="auto" w:fill="595959" w:themeFill="text1" w:themeFillTint="A6"/>
            <w:tcMar>
              <w:top w:w="113" w:type="dxa"/>
              <w:left w:w="227" w:type="dxa"/>
              <w:bottom w:w="113" w:type="dxa"/>
              <w:right w:w="113" w:type="dxa"/>
            </w:tcMar>
            <w:vAlign w:val="center"/>
            <w:hideMark/>
          </w:tcPr>
          <w:p w14:paraId="2A7703FD" w14:textId="77777777" w:rsidR="00732CB3" w:rsidRPr="00050177" w:rsidRDefault="00732CB3" w:rsidP="00050177">
            <w:pPr>
              <w:tabs>
                <w:tab w:val="left" w:pos="1134"/>
                <w:tab w:val="left" w:pos="6237"/>
              </w:tabs>
              <w:spacing w:before="0" w:line="280" w:lineRule="exact"/>
              <w:rPr>
                <w:rFonts w:eastAsia="Times New Roman"/>
                <w:sz w:val="36"/>
                <w:szCs w:val="36"/>
              </w:rPr>
            </w:pPr>
            <w:r w:rsidRPr="00050177">
              <w:rPr>
                <w:rFonts w:eastAsia="Times New Roman"/>
                <w:b/>
                <w:bCs/>
                <w:color w:val="FFFFFF" w:themeColor="background1"/>
                <w:kern w:val="24"/>
                <w:sz w:val="28"/>
                <w:szCs w:val="28"/>
              </w:rPr>
              <w:t>Nature of claim</w:t>
            </w:r>
          </w:p>
        </w:tc>
        <w:tc>
          <w:tcPr>
            <w:tcW w:w="2125" w:type="dxa"/>
            <w:tcBorders>
              <w:top w:val="nil"/>
              <w:left w:val="single" w:sz="8" w:space="0" w:color="FFFFFF" w:themeColor="background1"/>
              <w:bottom w:val="single" w:sz="8" w:space="0" w:color="FFFFFF" w:themeColor="background1"/>
              <w:right w:val="single" w:sz="8" w:space="0" w:color="FFFFFF" w:themeColor="background1"/>
            </w:tcBorders>
            <w:shd w:val="clear" w:color="auto" w:fill="595959" w:themeFill="text1" w:themeFillTint="A6"/>
            <w:tcMar>
              <w:top w:w="113" w:type="dxa"/>
              <w:left w:w="113" w:type="dxa"/>
              <w:bottom w:w="113" w:type="dxa"/>
              <w:right w:w="113" w:type="dxa"/>
            </w:tcMar>
            <w:vAlign w:val="center"/>
            <w:hideMark/>
          </w:tcPr>
          <w:p w14:paraId="32E0CEC3" w14:textId="77777777" w:rsidR="00732CB3" w:rsidRPr="00050177" w:rsidRDefault="00732CB3" w:rsidP="00050177">
            <w:pPr>
              <w:tabs>
                <w:tab w:val="left" w:pos="1134"/>
                <w:tab w:val="left" w:pos="6237"/>
              </w:tabs>
              <w:spacing w:before="0" w:line="280" w:lineRule="exact"/>
              <w:jc w:val="center"/>
              <w:rPr>
                <w:rFonts w:eastAsia="Times New Roman"/>
                <w:sz w:val="36"/>
                <w:szCs w:val="36"/>
              </w:rPr>
            </w:pPr>
            <w:r w:rsidRPr="00050177">
              <w:rPr>
                <w:rFonts w:eastAsia="Times New Roman"/>
                <w:b/>
                <w:bCs/>
                <w:color w:val="FFFFFF" w:themeColor="background1"/>
                <w:kern w:val="24"/>
                <w:sz w:val="28"/>
                <w:szCs w:val="28"/>
              </w:rPr>
              <w:t>Number of claims awarded compensation</w:t>
            </w:r>
          </w:p>
        </w:tc>
        <w:tc>
          <w:tcPr>
            <w:tcW w:w="1535" w:type="dxa"/>
            <w:tcBorders>
              <w:top w:val="nil"/>
              <w:left w:val="single" w:sz="8" w:space="0" w:color="FFFFFF" w:themeColor="background1"/>
              <w:bottom w:val="single" w:sz="8" w:space="0" w:color="FFFFFF" w:themeColor="background1"/>
              <w:right w:val="single" w:sz="8" w:space="0" w:color="FFFFFF" w:themeColor="background1"/>
            </w:tcBorders>
            <w:shd w:val="clear" w:color="auto" w:fill="595959" w:themeFill="text1" w:themeFillTint="A6"/>
            <w:vAlign w:val="center"/>
          </w:tcPr>
          <w:p w14:paraId="7AE0DD4F" w14:textId="6608CBA1" w:rsidR="00F66F00" w:rsidRDefault="00732CB3" w:rsidP="000564B8">
            <w:pPr>
              <w:tabs>
                <w:tab w:val="left" w:pos="1134"/>
                <w:tab w:val="left" w:pos="6237"/>
              </w:tabs>
              <w:spacing w:before="0" w:line="280" w:lineRule="exact"/>
              <w:jc w:val="center"/>
              <w:rPr>
                <w:rFonts w:eastAsia="Times New Roman"/>
                <w:b/>
                <w:bCs/>
                <w:color w:val="FFFFFF" w:themeColor="background1"/>
                <w:kern w:val="24"/>
                <w:sz w:val="28"/>
                <w:szCs w:val="28"/>
              </w:rPr>
            </w:pPr>
            <w:r>
              <w:rPr>
                <w:rFonts w:eastAsia="Times New Roman"/>
                <w:b/>
                <w:bCs/>
                <w:color w:val="FFFFFF" w:themeColor="background1"/>
                <w:kern w:val="24"/>
                <w:sz w:val="28"/>
                <w:szCs w:val="28"/>
              </w:rPr>
              <w:t>Maximum</w:t>
            </w:r>
            <w:r w:rsidR="00F66F00">
              <w:rPr>
                <w:rFonts w:eastAsia="Times New Roman"/>
                <w:b/>
                <w:bCs/>
                <w:color w:val="FFFFFF" w:themeColor="background1"/>
                <w:kern w:val="24"/>
                <w:sz w:val="28"/>
                <w:szCs w:val="28"/>
              </w:rPr>
              <w:t xml:space="preserve"> award</w:t>
            </w:r>
          </w:p>
          <w:p w14:paraId="77D4D1CE" w14:textId="11B8D570" w:rsidR="00732CB3" w:rsidRPr="00050177" w:rsidRDefault="00F66F00" w:rsidP="000564B8">
            <w:pPr>
              <w:tabs>
                <w:tab w:val="left" w:pos="1134"/>
                <w:tab w:val="left" w:pos="6237"/>
              </w:tabs>
              <w:spacing w:before="0" w:line="280" w:lineRule="exact"/>
              <w:jc w:val="center"/>
              <w:rPr>
                <w:rFonts w:eastAsia="Times New Roman"/>
                <w:b/>
                <w:bCs/>
                <w:color w:val="FFFFFF" w:themeColor="background1"/>
                <w:kern w:val="24"/>
                <w:sz w:val="28"/>
                <w:szCs w:val="28"/>
              </w:rPr>
            </w:pPr>
            <w:r>
              <w:rPr>
                <w:rFonts w:eastAsia="Times New Roman"/>
                <w:b/>
                <w:bCs/>
                <w:color w:val="FFFFFF" w:themeColor="background1"/>
                <w:kern w:val="24"/>
                <w:sz w:val="28"/>
                <w:szCs w:val="28"/>
              </w:rPr>
              <w:t>(£)</w:t>
            </w:r>
          </w:p>
        </w:tc>
        <w:tc>
          <w:tcPr>
            <w:tcW w:w="1712" w:type="dxa"/>
            <w:tcBorders>
              <w:top w:val="nil"/>
              <w:left w:val="single" w:sz="8" w:space="0" w:color="FFFFFF" w:themeColor="background1"/>
              <w:bottom w:val="single" w:sz="8" w:space="0" w:color="FFFFFF" w:themeColor="background1"/>
              <w:right w:val="single" w:sz="8" w:space="0" w:color="FFFFFF" w:themeColor="background1"/>
            </w:tcBorders>
            <w:shd w:val="clear" w:color="auto" w:fill="595959" w:themeFill="text1" w:themeFillTint="A6"/>
            <w:tcMar>
              <w:top w:w="113" w:type="dxa"/>
              <w:left w:w="113" w:type="dxa"/>
              <w:bottom w:w="113" w:type="dxa"/>
              <w:right w:w="113" w:type="dxa"/>
            </w:tcMar>
            <w:vAlign w:val="center"/>
            <w:hideMark/>
          </w:tcPr>
          <w:p w14:paraId="7568DE1C" w14:textId="53B23CD6" w:rsidR="00732CB3" w:rsidRPr="00050177" w:rsidRDefault="00732CB3" w:rsidP="00050177">
            <w:pPr>
              <w:tabs>
                <w:tab w:val="left" w:pos="1134"/>
                <w:tab w:val="left" w:pos="6237"/>
              </w:tabs>
              <w:spacing w:before="0" w:line="280" w:lineRule="exact"/>
              <w:jc w:val="center"/>
              <w:rPr>
                <w:rFonts w:eastAsia="Times New Roman"/>
                <w:sz w:val="36"/>
                <w:szCs w:val="36"/>
              </w:rPr>
            </w:pPr>
            <w:r w:rsidRPr="00050177">
              <w:rPr>
                <w:rFonts w:eastAsia="Times New Roman"/>
                <w:b/>
                <w:bCs/>
                <w:color w:val="FFFFFF" w:themeColor="background1"/>
                <w:kern w:val="24"/>
                <w:sz w:val="28"/>
                <w:szCs w:val="28"/>
              </w:rPr>
              <w:t xml:space="preserve">Median </w:t>
            </w:r>
            <w:r w:rsidRPr="00050177">
              <w:rPr>
                <w:rFonts w:eastAsia="Times New Roman"/>
                <w:b/>
                <w:bCs/>
                <w:color w:val="FFFFFF" w:themeColor="background1"/>
                <w:kern w:val="24"/>
                <w:sz w:val="28"/>
                <w:szCs w:val="28"/>
              </w:rPr>
              <w:br/>
              <w:t>award</w:t>
            </w:r>
            <w:r w:rsidRPr="00050177">
              <w:rPr>
                <w:rFonts w:eastAsia="Times New Roman"/>
                <w:b/>
                <w:bCs/>
                <w:color w:val="FFFFFF" w:themeColor="background1"/>
                <w:kern w:val="24"/>
                <w:sz w:val="28"/>
                <w:szCs w:val="28"/>
              </w:rPr>
              <w:br/>
              <w:t>(£)</w:t>
            </w:r>
          </w:p>
        </w:tc>
        <w:tc>
          <w:tcPr>
            <w:tcW w:w="1354" w:type="dxa"/>
            <w:tcBorders>
              <w:top w:val="nil"/>
              <w:left w:val="single" w:sz="8" w:space="0" w:color="FFFFFF" w:themeColor="background1"/>
              <w:bottom w:val="single" w:sz="8" w:space="0" w:color="FFFFFF" w:themeColor="background1"/>
              <w:right w:val="single" w:sz="8" w:space="0" w:color="FFFFFF" w:themeColor="background1"/>
            </w:tcBorders>
            <w:shd w:val="clear" w:color="auto" w:fill="595959" w:themeFill="text1" w:themeFillTint="A6"/>
            <w:vAlign w:val="center"/>
          </w:tcPr>
          <w:p w14:paraId="2525019B" w14:textId="7C28C458" w:rsidR="00193EF1" w:rsidRDefault="00F66F00" w:rsidP="000564B8">
            <w:pPr>
              <w:tabs>
                <w:tab w:val="left" w:pos="1134"/>
                <w:tab w:val="left" w:pos="6237"/>
              </w:tabs>
              <w:spacing w:before="0" w:line="280" w:lineRule="exact"/>
              <w:jc w:val="center"/>
              <w:rPr>
                <w:rFonts w:eastAsia="Times New Roman"/>
                <w:b/>
                <w:bCs/>
                <w:color w:val="FFFFFF" w:themeColor="background1"/>
                <w:kern w:val="24"/>
                <w:sz w:val="28"/>
                <w:szCs w:val="28"/>
              </w:rPr>
            </w:pPr>
            <w:r>
              <w:rPr>
                <w:rFonts w:eastAsia="Times New Roman"/>
                <w:b/>
                <w:bCs/>
                <w:color w:val="FFFFFF" w:themeColor="background1"/>
                <w:kern w:val="24"/>
                <w:sz w:val="28"/>
                <w:szCs w:val="28"/>
              </w:rPr>
              <w:t>Average award</w:t>
            </w:r>
          </w:p>
          <w:p w14:paraId="6D2C0BE7" w14:textId="7A78CD8E" w:rsidR="00732CB3" w:rsidRPr="00050177" w:rsidRDefault="00193EF1" w:rsidP="000564B8">
            <w:pPr>
              <w:tabs>
                <w:tab w:val="left" w:pos="1134"/>
                <w:tab w:val="left" w:pos="6237"/>
              </w:tabs>
              <w:spacing w:before="0" w:line="280" w:lineRule="exact"/>
              <w:jc w:val="center"/>
              <w:rPr>
                <w:rFonts w:eastAsia="Times New Roman"/>
                <w:b/>
                <w:bCs/>
                <w:color w:val="FFFFFF" w:themeColor="background1"/>
                <w:kern w:val="24"/>
                <w:sz w:val="28"/>
                <w:szCs w:val="28"/>
              </w:rPr>
            </w:pPr>
            <w:r>
              <w:rPr>
                <w:rFonts w:eastAsia="Times New Roman"/>
                <w:b/>
                <w:bCs/>
                <w:color w:val="FFFFFF" w:themeColor="background1"/>
                <w:kern w:val="24"/>
                <w:sz w:val="28"/>
                <w:szCs w:val="28"/>
              </w:rPr>
              <w:t>(£)</w:t>
            </w:r>
          </w:p>
        </w:tc>
      </w:tr>
      <w:tr w:rsidR="00732CB3" w:rsidRPr="00050177" w14:paraId="11989C7D" w14:textId="73D0371A" w:rsidTr="007C001E">
        <w:trPr>
          <w:trHeight w:val="565"/>
        </w:trPr>
        <w:tc>
          <w:tcPr>
            <w:tcW w:w="2335" w:type="dxa"/>
            <w:tcBorders>
              <w:top w:val="single" w:sz="8" w:space="0" w:color="FFFFFF" w:themeColor="background1"/>
              <w:left w:val="nil"/>
              <w:bottom w:val="single" w:sz="8" w:space="0" w:color="FFFFFF" w:themeColor="background1"/>
              <w:right w:val="single" w:sz="8" w:space="0" w:color="FFFFFF" w:themeColor="background1"/>
            </w:tcBorders>
            <w:shd w:val="clear" w:color="auto" w:fill="FFF5CC"/>
            <w:tcMar>
              <w:top w:w="113" w:type="dxa"/>
              <w:left w:w="227" w:type="dxa"/>
              <w:bottom w:w="113" w:type="dxa"/>
              <w:right w:w="113" w:type="dxa"/>
            </w:tcMar>
            <w:vAlign w:val="center"/>
            <w:hideMark/>
          </w:tcPr>
          <w:p w14:paraId="3C0560FC" w14:textId="77777777" w:rsidR="00732CB3" w:rsidRPr="00050177" w:rsidRDefault="00732CB3" w:rsidP="00050177">
            <w:pPr>
              <w:tabs>
                <w:tab w:val="left" w:pos="1134"/>
                <w:tab w:val="left" w:pos="6237"/>
              </w:tabs>
              <w:spacing w:before="0" w:line="280" w:lineRule="exact"/>
              <w:rPr>
                <w:rFonts w:eastAsia="Times New Roman"/>
                <w:sz w:val="36"/>
                <w:szCs w:val="36"/>
              </w:rPr>
            </w:pPr>
            <w:r w:rsidRPr="00050177">
              <w:rPr>
                <w:rFonts w:eastAsia="Times New Roman"/>
                <w:b/>
                <w:bCs/>
                <w:color w:val="000000" w:themeColor="dark1"/>
                <w:kern w:val="24"/>
                <w:sz w:val="28"/>
                <w:szCs w:val="28"/>
              </w:rPr>
              <w:t>Unfair Dismissal</w:t>
            </w:r>
          </w:p>
        </w:tc>
        <w:tc>
          <w:tcPr>
            <w:tcW w:w="2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5CC"/>
            <w:tcMar>
              <w:top w:w="113" w:type="dxa"/>
              <w:left w:w="113" w:type="dxa"/>
              <w:bottom w:w="113" w:type="dxa"/>
              <w:right w:w="113" w:type="dxa"/>
            </w:tcMar>
            <w:vAlign w:val="center"/>
            <w:hideMark/>
          </w:tcPr>
          <w:p w14:paraId="35666A48" w14:textId="40C3A48F" w:rsidR="00732CB3" w:rsidRPr="00050177" w:rsidRDefault="00963633" w:rsidP="00050177">
            <w:pPr>
              <w:tabs>
                <w:tab w:val="left" w:pos="1134"/>
                <w:tab w:val="left" w:pos="6237"/>
              </w:tabs>
              <w:spacing w:before="0" w:line="280" w:lineRule="exact"/>
              <w:jc w:val="center"/>
              <w:rPr>
                <w:rFonts w:eastAsia="Times New Roman"/>
                <w:sz w:val="36"/>
                <w:szCs w:val="36"/>
              </w:rPr>
            </w:pPr>
            <w:r>
              <w:rPr>
                <w:rFonts w:eastAsia="Times New Roman"/>
                <w:b/>
                <w:bCs/>
                <w:color w:val="000000" w:themeColor="dark1"/>
                <w:kern w:val="24"/>
                <w:sz w:val="28"/>
                <w:szCs w:val="28"/>
              </w:rPr>
              <w:t>646</w:t>
            </w:r>
          </w:p>
        </w:tc>
        <w:tc>
          <w:tcPr>
            <w:tcW w:w="15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5CC"/>
            <w:vAlign w:val="center"/>
          </w:tcPr>
          <w:p w14:paraId="4FE1957D" w14:textId="18DA6B33" w:rsidR="00732CB3" w:rsidRPr="00050177" w:rsidRDefault="00963633" w:rsidP="000564B8">
            <w:pPr>
              <w:tabs>
                <w:tab w:val="left" w:pos="1134"/>
                <w:tab w:val="left" w:pos="6237"/>
              </w:tabs>
              <w:spacing w:before="0" w:line="280" w:lineRule="exact"/>
              <w:jc w:val="center"/>
              <w:rPr>
                <w:rFonts w:eastAsia="Times New Roman"/>
                <w:b/>
                <w:bCs/>
                <w:color w:val="000000" w:themeColor="dark1"/>
                <w:kern w:val="24"/>
                <w:sz w:val="28"/>
                <w:szCs w:val="28"/>
              </w:rPr>
            </w:pPr>
            <w:r>
              <w:rPr>
                <w:rFonts w:eastAsia="Times New Roman"/>
                <w:b/>
                <w:bCs/>
                <w:color w:val="000000" w:themeColor="dark1"/>
                <w:kern w:val="24"/>
                <w:sz w:val="28"/>
                <w:szCs w:val="28"/>
              </w:rPr>
              <w:t>17</w:t>
            </w:r>
            <w:r w:rsidR="00DE1369">
              <w:rPr>
                <w:rFonts w:eastAsia="Times New Roman"/>
                <w:b/>
                <w:bCs/>
                <w:color w:val="000000" w:themeColor="dark1"/>
                <w:kern w:val="24"/>
                <w:sz w:val="28"/>
                <w:szCs w:val="28"/>
              </w:rPr>
              <w:t>9,124</w:t>
            </w:r>
          </w:p>
        </w:tc>
        <w:tc>
          <w:tcPr>
            <w:tcW w:w="171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5CC"/>
            <w:tcMar>
              <w:top w:w="113" w:type="dxa"/>
              <w:left w:w="113" w:type="dxa"/>
              <w:bottom w:w="113" w:type="dxa"/>
              <w:right w:w="113" w:type="dxa"/>
            </w:tcMar>
            <w:vAlign w:val="center"/>
            <w:hideMark/>
          </w:tcPr>
          <w:p w14:paraId="3508119E" w14:textId="2AE5E07B" w:rsidR="00732CB3" w:rsidRPr="00050177" w:rsidRDefault="00732CB3" w:rsidP="00050177">
            <w:pPr>
              <w:tabs>
                <w:tab w:val="left" w:pos="1134"/>
                <w:tab w:val="left" w:pos="6237"/>
              </w:tabs>
              <w:spacing w:before="0" w:line="280" w:lineRule="exact"/>
              <w:jc w:val="center"/>
              <w:rPr>
                <w:rFonts w:eastAsia="Times New Roman"/>
                <w:sz w:val="36"/>
                <w:szCs w:val="36"/>
              </w:rPr>
            </w:pPr>
            <w:r w:rsidRPr="00050177">
              <w:rPr>
                <w:rFonts w:eastAsia="Times New Roman"/>
                <w:b/>
                <w:bCs/>
                <w:color w:val="000000" w:themeColor="dark1"/>
                <w:kern w:val="24"/>
                <w:sz w:val="28"/>
                <w:szCs w:val="28"/>
              </w:rPr>
              <w:t>6,646</w:t>
            </w:r>
          </w:p>
        </w:tc>
        <w:tc>
          <w:tcPr>
            <w:tcW w:w="135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5CC"/>
            <w:vAlign w:val="center"/>
          </w:tcPr>
          <w:p w14:paraId="15DED590" w14:textId="3988F7DA" w:rsidR="00732CB3" w:rsidRPr="00050177" w:rsidRDefault="0069784B" w:rsidP="000564B8">
            <w:pPr>
              <w:tabs>
                <w:tab w:val="left" w:pos="1134"/>
                <w:tab w:val="left" w:pos="6237"/>
              </w:tabs>
              <w:spacing w:before="0" w:line="280" w:lineRule="exact"/>
              <w:jc w:val="center"/>
              <w:rPr>
                <w:rFonts w:eastAsia="Times New Roman"/>
                <w:b/>
                <w:bCs/>
                <w:color w:val="000000" w:themeColor="dark1"/>
                <w:kern w:val="24"/>
                <w:sz w:val="28"/>
                <w:szCs w:val="28"/>
              </w:rPr>
            </w:pPr>
            <w:r>
              <w:rPr>
                <w:rFonts w:eastAsia="Times New Roman"/>
                <w:b/>
                <w:bCs/>
                <w:color w:val="000000" w:themeColor="dark1"/>
                <w:kern w:val="24"/>
                <w:sz w:val="28"/>
                <w:szCs w:val="28"/>
              </w:rPr>
              <w:t>13,749</w:t>
            </w:r>
          </w:p>
        </w:tc>
      </w:tr>
      <w:tr w:rsidR="00732CB3" w:rsidRPr="00050177" w14:paraId="17794F88" w14:textId="5A035AB9" w:rsidTr="007C001E">
        <w:trPr>
          <w:trHeight w:val="556"/>
        </w:trPr>
        <w:tc>
          <w:tcPr>
            <w:tcW w:w="2335" w:type="dxa"/>
            <w:tcBorders>
              <w:top w:val="single" w:sz="8" w:space="0" w:color="FFFFFF" w:themeColor="background1"/>
              <w:left w:val="nil"/>
              <w:bottom w:val="single" w:sz="8" w:space="0" w:color="FFFFFF" w:themeColor="background1"/>
              <w:right w:val="single" w:sz="8" w:space="0" w:color="FFFFFF" w:themeColor="background1"/>
            </w:tcBorders>
            <w:shd w:val="clear" w:color="auto" w:fill="FFEB99"/>
            <w:tcMar>
              <w:top w:w="113" w:type="dxa"/>
              <w:left w:w="227" w:type="dxa"/>
              <w:bottom w:w="113" w:type="dxa"/>
              <w:right w:w="113" w:type="dxa"/>
            </w:tcMar>
            <w:vAlign w:val="center"/>
            <w:hideMark/>
          </w:tcPr>
          <w:p w14:paraId="26B822D5" w14:textId="77777777" w:rsidR="00732CB3" w:rsidRPr="00050177" w:rsidRDefault="00732CB3" w:rsidP="00050177">
            <w:pPr>
              <w:tabs>
                <w:tab w:val="left" w:pos="1134"/>
                <w:tab w:val="left" w:pos="6237"/>
              </w:tabs>
              <w:spacing w:before="0" w:line="280" w:lineRule="exact"/>
              <w:rPr>
                <w:rFonts w:eastAsia="Times New Roman"/>
                <w:sz w:val="36"/>
                <w:szCs w:val="36"/>
              </w:rPr>
            </w:pPr>
            <w:r w:rsidRPr="00050177">
              <w:rPr>
                <w:rFonts w:eastAsia="Times New Roman"/>
                <w:b/>
                <w:bCs/>
                <w:color w:val="000000" w:themeColor="dark1"/>
                <w:kern w:val="24"/>
                <w:sz w:val="28"/>
                <w:szCs w:val="28"/>
              </w:rPr>
              <w:t>Sex Discrimination</w:t>
            </w:r>
          </w:p>
        </w:tc>
        <w:tc>
          <w:tcPr>
            <w:tcW w:w="2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B99"/>
            <w:tcMar>
              <w:top w:w="113" w:type="dxa"/>
              <w:left w:w="113" w:type="dxa"/>
              <w:bottom w:w="113" w:type="dxa"/>
              <w:right w:w="113" w:type="dxa"/>
            </w:tcMar>
            <w:vAlign w:val="center"/>
            <w:hideMark/>
          </w:tcPr>
          <w:p w14:paraId="3FFF8435" w14:textId="77777777" w:rsidR="00732CB3" w:rsidRDefault="0069784B" w:rsidP="00050177">
            <w:pPr>
              <w:tabs>
                <w:tab w:val="left" w:pos="1134"/>
                <w:tab w:val="left" w:pos="6237"/>
              </w:tabs>
              <w:spacing w:before="0" w:line="280" w:lineRule="exact"/>
              <w:jc w:val="center"/>
              <w:rPr>
                <w:rFonts w:eastAsia="Times New Roman"/>
                <w:b/>
                <w:bCs/>
                <w:color w:val="000000" w:themeColor="dark1"/>
                <w:kern w:val="24"/>
                <w:sz w:val="28"/>
                <w:szCs w:val="28"/>
              </w:rPr>
            </w:pPr>
            <w:r>
              <w:rPr>
                <w:rFonts w:eastAsia="Times New Roman"/>
                <w:b/>
                <w:bCs/>
                <w:color w:val="000000" w:themeColor="dark1"/>
                <w:kern w:val="24"/>
                <w:sz w:val="28"/>
                <w:szCs w:val="28"/>
              </w:rPr>
              <w:t>71</w:t>
            </w:r>
          </w:p>
          <w:p w14:paraId="011CFA6F" w14:textId="3511D28D" w:rsidR="006F0476" w:rsidRPr="00050177" w:rsidRDefault="006F0476" w:rsidP="006F0476">
            <w:pPr>
              <w:tabs>
                <w:tab w:val="left" w:pos="1134"/>
                <w:tab w:val="left" w:pos="6237"/>
              </w:tabs>
              <w:spacing w:before="0" w:line="280" w:lineRule="exact"/>
              <w:rPr>
                <w:rFonts w:eastAsia="Times New Roman"/>
                <w:sz w:val="36"/>
                <w:szCs w:val="36"/>
              </w:rPr>
            </w:pPr>
          </w:p>
        </w:tc>
        <w:tc>
          <w:tcPr>
            <w:tcW w:w="15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B99"/>
            <w:vAlign w:val="center"/>
          </w:tcPr>
          <w:p w14:paraId="72871E5E" w14:textId="2111E596" w:rsidR="00732CB3" w:rsidRPr="00050177" w:rsidRDefault="0069784B" w:rsidP="000564B8">
            <w:pPr>
              <w:tabs>
                <w:tab w:val="left" w:pos="1134"/>
                <w:tab w:val="left" w:pos="6237"/>
              </w:tabs>
              <w:spacing w:before="0" w:line="280" w:lineRule="exact"/>
              <w:jc w:val="center"/>
              <w:rPr>
                <w:rFonts w:eastAsia="Times New Roman"/>
                <w:b/>
                <w:bCs/>
                <w:color w:val="000000" w:themeColor="dark1"/>
                <w:kern w:val="24"/>
                <w:sz w:val="28"/>
                <w:szCs w:val="28"/>
              </w:rPr>
            </w:pPr>
            <w:r>
              <w:rPr>
                <w:rFonts w:eastAsia="Times New Roman"/>
                <w:b/>
                <w:bCs/>
                <w:color w:val="000000" w:themeColor="dark1"/>
                <w:kern w:val="24"/>
                <w:sz w:val="28"/>
                <w:szCs w:val="28"/>
              </w:rPr>
              <w:t>995,128</w:t>
            </w:r>
          </w:p>
        </w:tc>
        <w:tc>
          <w:tcPr>
            <w:tcW w:w="171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B99"/>
            <w:tcMar>
              <w:top w:w="113" w:type="dxa"/>
              <w:left w:w="113" w:type="dxa"/>
              <w:bottom w:w="113" w:type="dxa"/>
              <w:right w:w="113" w:type="dxa"/>
            </w:tcMar>
            <w:vAlign w:val="center"/>
            <w:hideMark/>
          </w:tcPr>
          <w:p w14:paraId="4FC01884" w14:textId="41EB6006" w:rsidR="00732CB3" w:rsidRPr="00050177" w:rsidRDefault="00732CB3" w:rsidP="00050177">
            <w:pPr>
              <w:tabs>
                <w:tab w:val="left" w:pos="1134"/>
                <w:tab w:val="left" w:pos="6237"/>
              </w:tabs>
              <w:spacing w:before="0" w:line="280" w:lineRule="exact"/>
              <w:jc w:val="center"/>
              <w:rPr>
                <w:rFonts w:eastAsia="Times New Roman"/>
                <w:sz w:val="36"/>
                <w:szCs w:val="36"/>
              </w:rPr>
            </w:pPr>
            <w:r w:rsidRPr="00050177">
              <w:rPr>
                <w:rFonts w:eastAsia="Times New Roman"/>
                <w:b/>
                <w:bCs/>
                <w:color w:val="000000" w:themeColor="dark1"/>
                <w:kern w:val="24"/>
                <w:sz w:val="28"/>
                <w:szCs w:val="28"/>
              </w:rPr>
              <w:t>1</w:t>
            </w:r>
            <w:r w:rsidR="0069784B">
              <w:rPr>
                <w:rFonts w:eastAsia="Times New Roman"/>
                <w:b/>
                <w:bCs/>
                <w:color w:val="000000" w:themeColor="dark1"/>
                <w:kern w:val="24"/>
                <w:sz w:val="28"/>
                <w:szCs w:val="28"/>
              </w:rPr>
              <w:t>6,161</w:t>
            </w:r>
          </w:p>
        </w:tc>
        <w:tc>
          <w:tcPr>
            <w:tcW w:w="135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B99"/>
            <w:vAlign w:val="center"/>
          </w:tcPr>
          <w:p w14:paraId="4DBC4DD0" w14:textId="460C1CB6" w:rsidR="00732CB3" w:rsidRPr="00050177" w:rsidRDefault="0069784B" w:rsidP="000564B8">
            <w:pPr>
              <w:tabs>
                <w:tab w:val="left" w:pos="1134"/>
                <w:tab w:val="left" w:pos="6237"/>
              </w:tabs>
              <w:spacing w:before="0" w:line="280" w:lineRule="exact"/>
              <w:jc w:val="center"/>
              <w:rPr>
                <w:rFonts w:eastAsia="Times New Roman"/>
                <w:b/>
                <w:bCs/>
                <w:color w:val="000000" w:themeColor="dark1"/>
                <w:kern w:val="24"/>
                <w:sz w:val="28"/>
                <w:szCs w:val="28"/>
              </w:rPr>
            </w:pPr>
            <w:r>
              <w:rPr>
                <w:rFonts w:eastAsia="Times New Roman"/>
                <w:b/>
                <w:bCs/>
                <w:color w:val="000000" w:themeColor="dark1"/>
                <w:kern w:val="24"/>
                <w:sz w:val="28"/>
                <w:szCs w:val="28"/>
              </w:rPr>
              <w:t>53,403</w:t>
            </w:r>
          </w:p>
        </w:tc>
      </w:tr>
      <w:tr w:rsidR="00732CB3" w:rsidRPr="00050177" w14:paraId="30EFF7E6" w14:textId="6B909C8E" w:rsidTr="007C001E">
        <w:trPr>
          <w:trHeight w:val="556"/>
        </w:trPr>
        <w:tc>
          <w:tcPr>
            <w:tcW w:w="2335" w:type="dxa"/>
            <w:tcBorders>
              <w:top w:val="single" w:sz="8" w:space="0" w:color="FFFFFF" w:themeColor="background1"/>
              <w:left w:val="nil"/>
              <w:bottom w:val="single" w:sz="8" w:space="0" w:color="FFFFFF" w:themeColor="background1"/>
              <w:right w:val="single" w:sz="8" w:space="0" w:color="FFFFFF" w:themeColor="background1"/>
            </w:tcBorders>
            <w:shd w:val="clear" w:color="auto" w:fill="FFF5CC"/>
            <w:tcMar>
              <w:top w:w="113" w:type="dxa"/>
              <w:left w:w="227" w:type="dxa"/>
              <w:bottom w:w="113" w:type="dxa"/>
              <w:right w:w="113" w:type="dxa"/>
            </w:tcMar>
            <w:vAlign w:val="center"/>
            <w:hideMark/>
          </w:tcPr>
          <w:p w14:paraId="23ECCF9A" w14:textId="77777777" w:rsidR="00732CB3" w:rsidRPr="00050177" w:rsidRDefault="00732CB3" w:rsidP="00050177">
            <w:pPr>
              <w:tabs>
                <w:tab w:val="left" w:pos="1134"/>
                <w:tab w:val="left" w:pos="6237"/>
              </w:tabs>
              <w:spacing w:before="0" w:line="280" w:lineRule="exact"/>
              <w:rPr>
                <w:rFonts w:eastAsia="Times New Roman"/>
                <w:sz w:val="36"/>
                <w:szCs w:val="36"/>
              </w:rPr>
            </w:pPr>
            <w:r w:rsidRPr="00050177">
              <w:rPr>
                <w:rFonts w:eastAsia="Times New Roman"/>
                <w:b/>
                <w:bCs/>
                <w:color w:val="000000" w:themeColor="dark1"/>
                <w:kern w:val="24"/>
                <w:sz w:val="28"/>
                <w:szCs w:val="28"/>
              </w:rPr>
              <w:t>Race Discrimination</w:t>
            </w:r>
          </w:p>
        </w:tc>
        <w:tc>
          <w:tcPr>
            <w:tcW w:w="2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5CC"/>
            <w:tcMar>
              <w:top w:w="113" w:type="dxa"/>
              <w:left w:w="113" w:type="dxa"/>
              <w:bottom w:w="113" w:type="dxa"/>
              <w:right w:w="113" w:type="dxa"/>
            </w:tcMar>
            <w:vAlign w:val="center"/>
            <w:hideMark/>
          </w:tcPr>
          <w:p w14:paraId="4EE50D74" w14:textId="0EB48525" w:rsidR="00732CB3" w:rsidRPr="00C3374D" w:rsidRDefault="00C3374D" w:rsidP="006F0476">
            <w:pPr>
              <w:tabs>
                <w:tab w:val="left" w:pos="1134"/>
                <w:tab w:val="left" w:pos="6237"/>
              </w:tabs>
              <w:spacing w:before="0" w:line="280" w:lineRule="exact"/>
              <w:jc w:val="center"/>
              <w:rPr>
                <w:rFonts w:eastAsia="Times New Roman"/>
                <w:b/>
                <w:bCs/>
                <w:sz w:val="36"/>
                <w:szCs w:val="36"/>
              </w:rPr>
            </w:pPr>
            <w:r w:rsidRPr="00C3374D">
              <w:rPr>
                <w:rFonts w:eastAsia="Times New Roman"/>
                <w:b/>
                <w:bCs/>
                <w:sz w:val="28"/>
                <w:szCs w:val="28"/>
              </w:rPr>
              <w:t>52</w:t>
            </w:r>
          </w:p>
        </w:tc>
        <w:tc>
          <w:tcPr>
            <w:tcW w:w="15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5CC"/>
            <w:vAlign w:val="center"/>
          </w:tcPr>
          <w:p w14:paraId="3590D00D" w14:textId="37743873" w:rsidR="00732CB3" w:rsidRPr="00050177" w:rsidRDefault="00C3374D" w:rsidP="000564B8">
            <w:pPr>
              <w:tabs>
                <w:tab w:val="left" w:pos="1134"/>
                <w:tab w:val="left" w:pos="6237"/>
              </w:tabs>
              <w:spacing w:before="0" w:line="280" w:lineRule="exact"/>
              <w:jc w:val="center"/>
              <w:rPr>
                <w:rFonts w:eastAsia="Times New Roman"/>
                <w:b/>
                <w:bCs/>
                <w:color w:val="000000" w:themeColor="dark1"/>
                <w:kern w:val="24"/>
                <w:sz w:val="28"/>
                <w:szCs w:val="28"/>
              </w:rPr>
            </w:pPr>
            <w:r>
              <w:rPr>
                <w:rFonts w:eastAsia="Times New Roman"/>
                <w:b/>
                <w:bCs/>
                <w:color w:val="000000" w:themeColor="dark1"/>
                <w:kern w:val="24"/>
                <w:sz w:val="28"/>
                <w:szCs w:val="28"/>
              </w:rPr>
              <w:t>431,768</w:t>
            </w:r>
          </w:p>
        </w:tc>
        <w:tc>
          <w:tcPr>
            <w:tcW w:w="171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5CC"/>
            <w:tcMar>
              <w:top w:w="113" w:type="dxa"/>
              <w:left w:w="113" w:type="dxa"/>
              <w:bottom w:w="113" w:type="dxa"/>
              <w:right w:w="113" w:type="dxa"/>
            </w:tcMar>
            <w:vAlign w:val="center"/>
            <w:hideMark/>
          </w:tcPr>
          <w:p w14:paraId="4441F20F" w14:textId="01BEC7B9" w:rsidR="00732CB3" w:rsidRPr="00050177" w:rsidRDefault="00C3374D" w:rsidP="00050177">
            <w:pPr>
              <w:tabs>
                <w:tab w:val="left" w:pos="1134"/>
                <w:tab w:val="left" w:pos="6237"/>
              </w:tabs>
              <w:spacing w:before="0" w:line="280" w:lineRule="exact"/>
              <w:jc w:val="center"/>
              <w:rPr>
                <w:rFonts w:eastAsia="Times New Roman"/>
                <w:sz w:val="36"/>
                <w:szCs w:val="36"/>
              </w:rPr>
            </w:pPr>
            <w:r>
              <w:rPr>
                <w:rFonts w:eastAsia="Times New Roman"/>
                <w:b/>
                <w:bCs/>
                <w:color w:val="000000" w:themeColor="dark1"/>
                <w:kern w:val="24"/>
                <w:sz w:val="28"/>
                <w:szCs w:val="28"/>
              </w:rPr>
              <w:t>10,</w:t>
            </w:r>
            <w:r w:rsidR="00582E1D">
              <w:rPr>
                <w:rFonts w:eastAsia="Times New Roman"/>
                <w:b/>
                <w:bCs/>
                <w:color w:val="000000" w:themeColor="dark1"/>
                <w:kern w:val="24"/>
                <w:sz w:val="28"/>
                <w:szCs w:val="28"/>
              </w:rPr>
              <w:t>253</w:t>
            </w:r>
          </w:p>
        </w:tc>
        <w:tc>
          <w:tcPr>
            <w:tcW w:w="135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5CC"/>
            <w:vAlign w:val="center"/>
          </w:tcPr>
          <w:p w14:paraId="25D2EFAB" w14:textId="620BC60D" w:rsidR="00732CB3" w:rsidRPr="00050177" w:rsidRDefault="00582E1D" w:rsidP="000564B8">
            <w:pPr>
              <w:tabs>
                <w:tab w:val="left" w:pos="1134"/>
                <w:tab w:val="left" w:pos="6237"/>
              </w:tabs>
              <w:spacing w:before="0" w:line="280" w:lineRule="exact"/>
              <w:jc w:val="center"/>
              <w:rPr>
                <w:rFonts w:eastAsia="Times New Roman"/>
                <w:b/>
                <w:bCs/>
                <w:color w:val="000000" w:themeColor="dark1"/>
                <w:kern w:val="24"/>
                <w:sz w:val="28"/>
                <w:szCs w:val="28"/>
              </w:rPr>
            </w:pPr>
            <w:r>
              <w:rPr>
                <w:rFonts w:eastAsia="Times New Roman"/>
                <w:b/>
                <w:bCs/>
                <w:color w:val="000000" w:themeColor="dark1"/>
                <w:kern w:val="24"/>
                <w:sz w:val="28"/>
                <w:szCs w:val="28"/>
              </w:rPr>
              <w:t>29,532</w:t>
            </w:r>
          </w:p>
        </w:tc>
      </w:tr>
      <w:tr w:rsidR="00732CB3" w:rsidRPr="00050177" w14:paraId="3459EF7D" w14:textId="13DA9365" w:rsidTr="007C001E">
        <w:trPr>
          <w:trHeight w:val="864"/>
        </w:trPr>
        <w:tc>
          <w:tcPr>
            <w:tcW w:w="2335" w:type="dxa"/>
            <w:tcBorders>
              <w:top w:val="single" w:sz="8" w:space="0" w:color="FFFFFF" w:themeColor="background1"/>
              <w:left w:val="nil"/>
              <w:bottom w:val="single" w:sz="8" w:space="0" w:color="FFFFFF" w:themeColor="background1"/>
              <w:right w:val="single" w:sz="8" w:space="0" w:color="FFFFFF" w:themeColor="background1"/>
            </w:tcBorders>
            <w:shd w:val="clear" w:color="auto" w:fill="FFEB99"/>
            <w:tcMar>
              <w:top w:w="113" w:type="dxa"/>
              <w:left w:w="227" w:type="dxa"/>
              <w:bottom w:w="113" w:type="dxa"/>
              <w:right w:w="113" w:type="dxa"/>
            </w:tcMar>
            <w:vAlign w:val="center"/>
            <w:hideMark/>
          </w:tcPr>
          <w:p w14:paraId="01061337" w14:textId="77777777" w:rsidR="00732CB3" w:rsidRPr="00050177" w:rsidRDefault="00732CB3" w:rsidP="00050177">
            <w:pPr>
              <w:tabs>
                <w:tab w:val="left" w:pos="1134"/>
                <w:tab w:val="left" w:pos="6237"/>
              </w:tabs>
              <w:spacing w:before="0" w:line="280" w:lineRule="exact"/>
              <w:rPr>
                <w:rFonts w:eastAsia="Times New Roman"/>
                <w:sz w:val="36"/>
                <w:szCs w:val="36"/>
              </w:rPr>
            </w:pPr>
            <w:r w:rsidRPr="00050177">
              <w:rPr>
                <w:rFonts w:eastAsia="Times New Roman"/>
                <w:b/>
                <w:bCs/>
                <w:color w:val="000000" w:themeColor="dark1"/>
                <w:kern w:val="24"/>
                <w:sz w:val="28"/>
                <w:szCs w:val="28"/>
              </w:rPr>
              <w:t>Disability Discrimination</w:t>
            </w:r>
          </w:p>
        </w:tc>
        <w:tc>
          <w:tcPr>
            <w:tcW w:w="2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B99"/>
            <w:tcMar>
              <w:top w:w="113" w:type="dxa"/>
              <w:left w:w="113" w:type="dxa"/>
              <w:bottom w:w="113" w:type="dxa"/>
              <w:right w:w="113" w:type="dxa"/>
            </w:tcMar>
            <w:vAlign w:val="center"/>
            <w:hideMark/>
          </w:tcPr>
          <w:p w14:paraId="611BE498" w14:textId="3599EDAA" w:rsidR="00732CB3" w:rsidRPr="00582E1D" w:rsidRDefault="00582E1D" w:rsidP="00050177">
            <w:pPr>
              <w:tabs>
                <w:tab w:val="left" w:pos="1134"/>
                <w:tab w:val="left" w:pos="6237"/>
              </w:tabs>
              <w:spacing w:before="0" w:line="280" w:lineRule="exact"/>
              <w:jc w:val="center"/>
              <w:rPr>
                <w:rFonts w:eastAsia="Times New Roman"/>
                <w:b/>
                <w:bCs/>
                <w:sz w:val="36"/>
                <w:szCs w:val="36"/>
              </w:rPr>
            </w:pPr>
            <w:r w:rsidRPr="00582E1D">
              <w:rPr>
                <w:rFonts w:eastAsia="Times New Roman"/>
                <w:b/>
                <w:bCs/>
                <w:sz w:val="28"/>
                <w:szCs w:val="28"/>
              </w:rPr>
              <w:t>124</w:t>
            </w:r>
          </w:p>
        </w:tc>
        <w:tc>
          <w:tcPr>
            <w:tcW w:w="15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B99"/>
            <w:vAlign w:val="center"/>
          </w:tcPr>
          <w:p w14:paraId="295DF141" w14:textId="3052A28B" w:rsidR="00732CB3" w:rsidRPr="00050177" w:rsidRDefault="00582E1D" w:rsidP="000564B8">
            <w:pPr>
              <w:tabs>
                <w:tab w:val="left" w:pos="1134"/>
                <w:tab w:val="left" w:pos="6237"/>
              </w:tabs>
              <w:spacing w:before="0" w:line="280" w:lineRule="exact"/>
              <w:jc w:val="center"/>
              <w:rPr>
                <w:rFonts w:eastAsia="Times New Roman"/>
                <w:b/>
                <w:bCs/>
                <w:color w:val="000000" w:themeColor="dark1"/>
                <w:kern w:val="24"/>
                <w:sz w:val="28"/>
                <w:szCs w:val="28"/>
              </w:rPr>
            </w:pPr>
            <w:r>
              <w:rPr>
                <w:rFonts w:eastAsia="Times New Roman"/>
                <w:b/>
                <w:bCs/>
                <w:color w:val="000000" w:themeColor="dark1"/>
                <w:kern w:val="24"/>
                <w:sz w:val="28"/>
                <w:szCs w:val="28"/>
              </w:rPr>
              <w:t>964,465</w:t>
            </w:r>
          </w:p>
        </w:tc>
        <w:tc>
          <w:tcPr>
            <w:tcW w:w="171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B99"/>
            <w:tcMar>
              <w:top w:w="113" w:type="dxa"/>
              <w:left w:w="113" w:type="dxa"/>
              <w:bottom w:w="113" w:type="dxa"/>
              <w:right w:w="113" w:type="dxa"/>
            </w:tcMar>
            <w:vAlign w:val="center"/>
            <w:hideMark/>
          </w:tcPr>
          <w:p w14:paraId="061D7D3B" w14:textId="7CAED178" w:rsidR="00732CB3" w:rsidRPr="00050177" w:rsidRDefault="00732CB3" w:rsidP="00050177">
            <w:pPr>
              <w:tabs>
                <w:tab w:val="left" w:pos="1134"/>
                <w:tab w:val="left" w:pos="6237"/>
              </w:tabs>
              <w:spacing w:before="0" w:line="280" w:lineRule="exact"/>
              <w:jc w:val="center"/>
              <w:rPr>
                <w:rFonts w:eastAsia="Times New Roman"/>
                <w:sz w:val="36"/>
                <w:szCs w:val="36"/>
              </w:rPr>
            </w:pPr>
            <w:r w:rsidRPr="00050177">
              <w:rPr>
                <w:rFonts w:eastAsia="Times New Roman"/>
                <w:b/>
                <w:bCs/>
                <w:color w:val="000000" w:themeColor="dark1"/>
                <w:kern w:val="24"/>
                <w:sz w:val="28"/>
                <w:szCs w:val="28"/>
              </w:rPr>
              <w:t>1</w:t>
            </w:r>
            <w:r w:rsidR="00582E1D">
              <w:rPr>
                <w:rFonts w:eastAsia="Times New Roman"/>
                <w:b/>
                <w:bCs/>
                <w:color w:val="000000" w:themeColor="dark1"/>
                <w:kern w:val="24"/>
                <w:sz w:val="28"/>
                <w:szCs w:val="28"/>
              </w:rPr>
              <w:t>7</w:t>
            </w:r>
            <w:r w:rsidRPr="00050177">
              <w:rPr>
                <w:rFonts w:eastAsia="Times New Roman"/>
                <w:b/>
                <w:bCs/>
                <w:color w:val="000000" w:themeColor="dark1"/>
                <w:kern w:val="24"/>
                <w:sz w:val="28"/>
                <w:szCs w:val="28"/>
              </w:rPr>
              <w:t>,</w:t>
            </w:r>
            <w:r w:rsidR="00582E1D">
              <w:rPr>
                <w:rFonts w:eastAsia="Times New Roman"/>
                <w:b/>
                <w:bCs/>
                <w:color w:val="000000" w:themeColor="dark1"/>
                <w:kern w:val="24"/>
                <w:sz w:val="28"/>
                <w:szCs w:val="28"/>
              </w:rPr>
              <w:t>218</w:t>
            </w:r>
          </w:p>
        </w:tc>
        <w:tc>
          <w:tcPr>
            <w:tcW w:w="135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B99"/>
            <w:vAlign w:val="center"/>
          </w:tcPr>
          <w:p w14:paraId="43555764" w14:textId="1FA07E76" w:rsidR="00732CB3" w:rsidRPr="00050177" w:rsidRDefault="008F38B7" w:rsidP="000564B8">
            <w:pPr>
              <w:tabs>
                <w:tab w:val="left" w:pos="1134"/>
                <w:tab w:val="left" w:pos="6237"/>
              </w:tabs>
              <w:spacing w:before="0" w:line="280" w:lineRule="exact"/>
              <w:jc w:val="center"/>
              <w:rPr>
                <w:rFonts w:eastAsia="Times New Roman"/>
                <w:b/>
                <w:bCs/>
                <w:color w:val="000000" w:themeColor="dark1"/>
                <w:kern w:val="24"/>
                <w:sz w:val="28"/>
                <w:szCs w:val="28"/>
              </w:rPr>
            </w:pPr>
            <w:r>
              <w:rPr>
                <w:rFonts w:eastAsia="Times New Roman"/>
                <w:b/>
                <w:bCs/>
                <w:color w:val="000000" w:themeColor="dark1"/>
                <w:kern w:val="24"/>
                <w:sz w:val="28"/>
                <w:szCs w:val="28"/>
              </w:rPr>
              <w:t>44,483</w:t>
            </w:r>
          </w:p>
        </w:tc>
      </w:tr>
      <w:tr w:rsidR="00732CB3" w:rsidRPr="00050177" w14:paraId="517B4BF7" w14:textId="2F67AC69" w:rsidTr="007C001E">
        <w:trPr>
          <w:trHeight w:val="864"/>
        </w:trPr>
        <w:tc>
          <w:tcPr>
            <w:tcW w:w="2335" w:type="dxa"/>
            <w:tcBorders>
              <w:top w:val="single" w:sz="8" w:space="0" w:color="FFFFFF" w:themeColor="background1"/>
              <w:left w:val="nil"/>
              <w:bottom w:val="single" w:sz="8" w:space="0" w:color="FFFFFF" w:themeColor="background1"/>
              <w:right w:val="single" w:sz="8" w:space="0" w:color="FFFFFF" w:themeColor="background1"/>
            </w:tcBorders>
            <w:shd w:val="clear" w:color="auto" w:fill="FFF5CC"/>
            <w:tcMar>
              <w:top w:w="113" w:type="dxa"/>
              <w:left w:w="227" w:type="dxa"/>
              <w:bottom w:w="113" w:type="dxa"/>
              <w:right w:w="113" w:type="dxa"/>
            </w:tcMar>
            <w:vAlign w:val="center"/>
            <w:hideMark/>
          </w:tcPr>
          <w:p w14:paraId="79456AF2" w14:textId="77777777" w:rsidR="00732CB3" w:rsidRPr="00050177" w:rsidRDefault="00732CB3" w:rsidP="00050177">
            <w:pPr>
              <w:tabs>
                <w:tab w:val="left" w:pos="1134"/>
                <w:tab w:val="left" w:pos="6237"/>
              </w:tabs>
              <w:spacing w:before="0" w:line="280" w:lineRule="exact"/>
              <w:rPr>
                <w:rFonts w:eastAsia="Times New Roman"/>
                <w:sz w:val="36"/>
                <w:szCs w:val="36"/>
              </w:rPr>
            </w:pPr>
            <w:r w:rsidRPr="00050177">
              <w:rPr>
                <w:rFonts w:eastAsia="Times New Roman"/>
                <w:b/>
                <w:bCs/>
                <w:color w:val="000000" w:themeColor="dark1"/>
                <w:kern w:val="24"/>
                <w:sz w:val="28"/>
                <w:szCs w:val="28"/>
              </w:rPr>
              <w:t>Religious Belief Discrimination</w:t>
            </w:r>
          </w:p>
        </w:tc>
        <w:tc>
          <w:tcPr>
            <w:tcW w:w="2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5CC"/>
            <w:tcMar>
              <w:top w:w="113" w:type="dxa"/>
              <w:left w:w="113" w:type="dxa"/>
              <w:bottom w:w="113" w:type="dxa"/>
              <w:right w:w="113" w:type="dxa"/>
            </w:tcMar>
            <w:vAlign w:val="center"/>
            <w:hideMark/>
          </w:tcPr>
          <w:p w14:paraId="7724AC43" w14:textId="5010F797" w:rsidR="00732CB3" w:rsidRPr="008F38B7" w:rsidRDefault="008F38B7" w:rsidP="00050177">
            <w:pPr>
              <w:tabs>
                <w:tab w:val="left" w:pos="1134"/>
                <w:tab w:val="left" w:pos="6237"/>
              </w:tabs>
              <w:spacing w:before="0" w:line="280" w:lineRule="exact"/>
              <w:jc w:val="center"/>
              <w:rPr>
                <w:rFonts w:eastAsia="Times New Roman"/>
                <w:b/>
                <w:bCs/>
                <w:sz w:val="36"/>
                <w:szCs w:val="36"/>
              </w:rPr>
            </w:pPr>
            <w:r w:rsidRPr="008F38B7">
              <w:rPr>
                <w:rFonts w:eastAsia="Times New Roman"/>
                <w:b/>
                <w:bCs/>
                <w:sz w:val="28"/>
                <w:szCs w:val="28"/>
              </w:rPr>
              <w:t>3</w:t>
            </w:r>
          </w:p>
        </w:tc>
        <w:tc>
          <w:tcPr>
            <w:tcW w:w="15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5CC"/>
            <w:vAlign w:val="center"/>
          </w:tcPr>
          <w:p w14:paraId="256C15FB" w14:textId="15251084" w:rsidR="00732CB3" w:rsidRPr="00050177" w:rsidRDefault="008F38B7" w:rsidP="000564B8">
            <w:pPr>
              <w:tabs>
                <w:tab w:val="left" w:pos="1134"/>
                <w:tab w:val="left" w:pos="6237"/>
              </w:tabs>
              <w:spacing w:before="0" w:line="280" w:lineRule="exact"/>
              <w:jc w:val="center"/>
              <w:rPr>
                <w:rFonts w:eastAsia="Times New Roman"/>
                <w:b/>
                <w:bCs/>
                <w:color w:val="000000" w:themeColor="dark1"/>
                <w:kern w:val="24"/>
                <w:sz w:val="28"/>
                <w:szCs w:val="28"/>
              </w:rPr>
            </w:pPr>
            <w:r>
              <w:rPr>
                <w:rFonts w:eastAsia="Times New Roman"/>
                <w:b/>
                <w:bCs/>
                <w:color w:val="000000" w:themeColor="dark1"/>
                <w:kern w:val="24"/>
                <w:sz w:val="28"/>
                <w:szCs w:val="28"/>
              </w:rPr>
              <w:t>20,000</w:t>
            </w:r>
          </w:p>
        </w:tc>
        <w:tc>
          <w:tcPr>
            <w:tcW w:w="171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5CC"/>
            <w:tcMar>
              <w:top w:w="113" w:type="dxa"/>
              <w:left w:w="113" w:type="dxa"/>
              <w:bottom w:w="113" w:type="dxa"/>
              <w:right w:w="113" w:type="dxa"/>
            </w:tcMar>
            <w:vAlign w:val="center"/>
            <w:hideMark/>
          </w:tcPr>
          <w:p w14:paraId="54F18B56" w14:textId="3BBE05A2" w:rsidR="00732CB3" w:rsidRPr="008F38B7" w:rsidRDefault="008F38B7" w:rsidP="00050177">
            <w:pPr>
              <w:tabs>
                <w:tab w:val="left" w:pos="1134"/>
                <w:tab w:val="left" w:pos="6237"/>
              </w:tabs>
              <w:spacing w:before="0" w:line="280" w:lineRule="exact"/>
              <w:jc w:val="center"/>
              <w:rPr>
                <w:rFonts w:eastAsia="Times New Roman"/>
                <w:b/>
                <w:bCs/>
                <w:sz w:val="36"/>
                <w:szCs w:val="36"/>
              </w:rPr>
            </w:pPr>
            <w:r w:rsidRPr="008F38B7">
              <w:rPr>
                <w:rFonts w:eastAsia="Times New Roman"/>
                <w:b/>
                <w:bCs/>
                <w:sz w:val="28"/>
                <w:szCs w:val="28"/>
              </w:rPr>
              <w:t>8,500</w:t>
            </w:r>
          </w:p>
        </w:tc>
        <w:tc>
          <w:tcPr>
            <w:tcW w:w="135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5CC"/>
            <w:vAlign w:val="center"/>
          </w:tcPr>
          <w:p w14:paraId="374DFEF4" w14:textId="1BD9E1FB" w:rsidR="00732CB3" w:rsidRPr="00050177" w:rsidRDefault="00523426" w:rsidP="000564B8">
            <w:pPr>
              <w:tabs>
                <w:tab w:val="left" w:pos="1134"/>
                <w:tab w:val="left" w:pos="6237"/>
              </w:tabs>
              <w:spacing w:before="0" w:line="280" w:lineRule="exact"/>
              <w:jc w:val="center"/>
              <w:rPr>
                <w:rFonts w:eastAsia="Times New Roman"/>
                <w:b/>
                <w:bCs/>
                <w:color w:val="000000" w:themeColor="dark1"/>
                <w:kern w:val="24"/>
                <w:sz w:val="28"/>
                <w:szCs w:val="28"/>
              </w:rPr>
            </w:pPr>
            <w:r>
              <w:rPr>
                <w:rFonts w:eastAsia="Times New Roman"/>
                <w:b/>
                <w:bCs/>
                <w:color w:val="000000" w:themeColor="dark1"/>
                <w:kern w:val="24"/>
                <w:sz w:val="28"/>
                <w:szCs w:val="28"/>
              </w:rPr>
              <w:t>10,750</w:t>
            </w:r>
          </w:p>
        </w:tc>
      </w:tr>
      <w:tr w:rsidR="00732CB3" w:rsidRPr="00050177" w14:paraId="3D6F4013" w14:textId="45BCE205" w:rsidTr="007C001E">
        <w:trPr>
          <w:trHeight w:val="864"/>
        </w:trPr>
        <w:tc>
          <w:tcPr>
            <w:tcW w:w="2335" w:type="dxa"/>
            <w:tcBorders>
              <w:top w:val="single" w:sz="8" w:space="0" w:color="FFFFFF" w:themeColor="background1"/>
              <w:left w:val="nil"/>
              <w:bottom w:val="single" w:sz="8" w:space="0" w:color="FFFFFF" w:themeColor="background1"/>
              <w:right w:val="single" w:sz="8" w:space="0" w:color="FFFFFF" w:themeColor="background1"/>
            </w:tcBorders>
            <w:shd w:val="clear" w:color="auto" w:fill="FFEB99"/>
            <w:tcMar>
              <w:top w:w="113" w:type="dxa"/>
              <w:left w:w="227" w:type="dxa"/>
              <w:bottom w:w="113" w:type="dxa"/>
              <w:right w:w="113" w:type="dxa"/>
            </w:tcMar>
            <w:vAlign w:val="center"/>
            <w:hideMark/>
          </w:tcPr>
          <w:p w14:paraId="021E27E3" w14:textId="77777777" w:rsidR="00732CB3" w:rsidRPr="00050177" w:rsidRDefault="00732CB3" w:rsidP="00050177">
            <w:pPr>
              <w:tabs>
                <w:tab w:val="left" w:pos="1134"/>
                <w:tab w:val="left" w:pos="6237"/>
              </w:tabs>
              <w:spacing w:before="0" w:line="280" w:lineRule="exact"/>
              <w:rPr>
                <w:rFonts w:eastAsia="Times New Roman"/>
                <w:sz w:val="36"/>
                <w:szCs w:val="36"/>
              </w:rPr>
            </w:pPr>
            <w:r w:rsidRPr="00050177">
              <w:rPr>
                <w:rFonts w:eastAsia="Times New Roman"/>
                <w:b/>
                <w:bCs/>
                <w:color w:val="000000" w:themeColor="dark1"/>
                <w:kern w:val="24"/>
                <w:sz w:val="28"/>
                <w:szCs w:val="28"/>
              </w:rPr>
              <w:t>Sexual Orientation Discrimination</w:t>
            </w:r>
          </w:p>
        </w:tc>
        <w:tc>
          <w:tcPr>
            <w:tcW w:w="2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B99"/>
            <w:tcMar>
              <w:top w:w="113" w:type="dxa"/>
              <w:left w:w="113" w:type="dxa"/>
              <w:bottom w:w="113" w:type="dxa"/>
              <w:right w:w="113" w:type="dxa"/>
            </w:tcMar>
            <w:vAlign w:val="center"/>
            <w:hideMark/>
          </w:tcPr>
          <w:p w14:paraId="59ECEB2E" w14:textId="0BA89793" w:rsidR="00732CB3" w:rsidRPr="00523426" w:rsidRDefault="00523426" w:rsidP="00050177">
            <w:pPr>
              <w:tabs>
                <w:tab w:val="left" w:pos="1134"/>
                <w:tab w:val="left" w:pos="6237"/>
              </w:tabs>
              <w:spacing w:before="0" w:line="280" w:lineRule="exact"/>
              <w:jc w:val="center"/>
              <w:rPr>
                <w:rFonts w:eastAsia="Times New Roman"/>
                <w:b/>
                <w:bCs/>
                <w:sz w:val="36"/>
                <w:szCs w:val="36"/>
              </w:rPr>
            </w:pPr>
            <w:r w:rsidRPr="00523426">
              <w:rPr>
                <w:rFonts w:eastAsia="Times New Roman"/>
                <w:b/>
                <w:bCs/>
                <w:sz w:val="28"/>
                <w:szCs w:val="28"/>
              </w:rPr>
              <w:t>7</w:t>
            </w:r>
          </w:p>
        </w:tc>
        <w:tc>
          <w:tcPr>
            <w:tcW w:w="15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B99"/>
            <w:vAlign w:val="center"/>
          </w:tcPr>
          <w:p w14:paraId="033F5780" w14:textId="08F97587" w:rsidR="00732CB3" w:rsidRPr="00050177" w:rsidRDefault="00523426" w:rsidP="000564B8">
            <w:pPr>
              <w:tabs>
                <w:tab w:val="left" w:pos="1134"/>
                <w:tab w:val="left" w:pos="6237"/>
              </w:tabs>
              <w:spacing w:before="0" w:line="280" w:lineRule="exact"/>
              <w:jc w:val="center"/>
              <w:rPr>
                <w:rFonts w:eastAsia="Times New Roman"/>
                <w:b/>
                <w:bCs/>
                <w:color w:val="000000" w:themeColor="dark1"/>
                <w:kern w:val="24"/>
                <w:sz w:val="28"/>
                <w:szCs w:val="28"/>
              </w:rPr>
            </w:pPr>
            <w:r>
              <w:rPr>
                <w:rFonts w:eastAsia="Times New Roman"/>
                <w:b/>
                <w:bCs/>
                <w:color w:val="000000" w:themeColor="dark1"/>
                <w:kern w:val="24"/>
                <w:sz w:val="28"/>
                <w:szCs w:val="28"/>
              </w:rPr>
              <w:t>47,297</w:t>
            </w:r>
          </w:p>
        </w:tc>
        <w:tc>
          <w:tcPr>
            <w:tcW w:w="171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B99"/>
            <w:tcMar>
              <w:top w:w="113" w:type="dxa"/>
              <w:left w:w="113" w:type="dxa"/>
              <w:bottom w:w="113" w:type="dxa"/>
              <w:right w:w="113" w:type="dxa"/>
            </w:tcMar>
            <w:vAlign w:val="center"/>
            <w:hideMark/>
          </w:tcPr>
          <w:p w14:paraId="71073AFF" w14:textId="63694732" w:rsidR="00732CB3" w:rsidRPr="00050177" w:rsidRDefault="005B54BB" w:rsidP="00050177">
            <w:pPr>
              <w:tabs>
                <w:tab w:val="left" w:pos="1134"/>
                <w:tab w:val="left" w:pos="6237"/>
              </w:tabs>
              <w:spacing w:before="0" w:line="280" w:lineRule="exact"/>
              <w:jc w:val="center"/>
              <w:rPr>
                <w:rFonts w:eastAsia="Times New Roman"/>
                <w:sz w:val="36"/>
                <w:szCs w:val="36"/>
              </w:rPr>
            </w:pPr>
            <w:r>
              <w:rPr>
                <w:rFonts w:eastAsia="Times New Roman"/>
                <w:b/>
                <w:bCs/>
                <w:color w:val="000000" w:themeColor="dark1"/>
                <w:kern w:val="24"/>
                <w:sz w:val="28"/>
                <w:szCs w:val="28"/>
              </w:rPr>
              <w:t>26,693</w:t>
            </w:r>
          </w:p>
        </w:tc>
        <w:tc>
          <w:tcPr>
            <w:tcW w:w="135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B99"/>
            <w:vAlign w:val="center"/>
          </w:tcPr>
          <w:p w14:paraId="7A37B1B4" w14:textId="609E673A" w:rsidR="00732CB3" w:rsidRPr="00050177" w:rsidRDefault="005B54BB" w:rsidP="000564B8">
            <w:pPr>
              <w:tabs>
                <w:tab w:val="left" w:pos="1134"/>
                <w:tab w:val="left" w:pos="6237"/>
              </w:tabs>
              <w:spacing w:before="0" w:line="280" w:lineRule="exact"/>
              <w:jc w:val="center"/>
              <w:rPr>
                <w:rFonts w:eastAsia="Times New Roman"/>
                <w:b/>
                <w:bCs/>
                <w:color w:val="000000" w:themeColor="dark1"/>
                <w:kern w:val="24"/>
                <w:sz w:val="28"/>
                <w:szCs w:val="28"/>
              </w:rPr>
            </w:pPr>
            <w:r>
              <w:rPr>
                <w:rFonts w:eastAsia="Times New Roman"/>
                <w:b/>
                <w:bCs/>
                <w:color w:val="000000" w:themeColor="dark1"/>
                <w:kern w:val="24"/>
                <w:sz w:val="28"/>
                <w:szCs w:val="28"/>
              </w:rPr>
              <w:t>27,070</w:t>
            </w:r>
          </w:p>
        </w:tc>
      </w:tr>
      <w:tr w:rsidR="00732CB3" w:rsidRPr="00050177" w14:paraId="3BF93933" w14:textId="5B56D89C" w:rsidTr="007C001E">
        <w:trPr>
          <w:trHeight w:val="22"/>
        </w:trPr>
        <w:tc>
          <w:tcPr>
            <w:tcW w:w="2335" w:type="dxa"/>
            <w:tcBorders>
              <w:top w:val="single" w:sz="8" w:space="0" w:color="FFFFFF" w:themeColor="background1"/>
              <w:left w:val="nil"/>
              <w:bottom w:val="nil"/>
              <w:right w:val="single" w:sz="8" w:space="0" w:color="FFFFFF" w:themeColor="background1"/>
            </w:tcBorders>
            <w:shd w:val="clear" w:color="auto" w:fill="FFF5CC"/>
            <w:tcMar>
              <w:top w:w="113" w:type="dxa"/>
              <w:left w:w="227" w:type="dxa"/>
              <w:bottom w:w="113" w:type="dxa"/>
              <w:right w:w="113" w:type="dxa"/>
            </w:tcMar>
            <w:vAlign w:val="center"/>
            <w:hideMark/>
          </w:tcPr>
          <w:p w14:paraId="6FF9E10E" w14:textId="77777777" w:rsidR="00732CB3" w:rsidRPr="00050177" w:rsidRDefault="00732CB3" w:rsidP="00050177">
            <w:pPr>
              <w:tabs>
                <w:tab w:val="left" w:pos="1134"/>
                <w:tab w:val="left" w:pos="6237"/>
              </w:tabs>
              <w:spacing w:before="0" w:line="280" w:lineRule="exact"/>
              <w:rPr>
                <w:rFonts w:eastAsia="Times New Roman"/>
                <w:sz w:val="36"/>
                <w:szCs w:val="36"/>
              </w:rPr>
            </w:pPr>
            <w:r w:rsidRPr="00050177">
              <w:rPr>
                <w:rFonts w:eastAsia="Times New Roman"/>
                <w:b/>
                <w:bCs/>
                <w:color w:val="000000" w:themeColor="dark1"/>
                <w:kern w:val="24"/>
                <w:sz w:val="28"/>
                <w:szCs w:val="28"/>
              </w:rPr>
              <w:t>Age Discrimination</w:t>
            </w:r>
          </w:p>
        </w:tc>
        <w:tc>
          <w:tcPr>
            <w:tcW w:w="2125" w:type="dxa"/>
            <w:tcBorders>
              <w:top w:val="single" w:sz="8" w:space="0" w:color="FFFFFF" w:themeColor="background1"/>
              <w:left w:val="single" w:sz="8" w:space="0" w:color="FFFFFF" w:themeColor="background1"/>
              <w:bottom w:val="nil"/>
              <w:right w:val="single" w:sz="8" w:space="0" w:color="FFFFFF" w:themeColor="background1"/>
            </w:tcBorders>
            <w:shd w:val="clear" w:color="auto" w:fill="FFF5CC"/>
            <w:tcMar>
              <w:top w:w="113" w:type="dxa"/>
              <w:left w:w="113" w:type="dxa"/>
              <w:bottom w:w="113" w:type="dxa"/>
              <w:right w:w="113" w:type="dxa"/>
            </w:tcMar>
            <w:vAlign w:val="center"/>
            <w:hideMark/>
          </w:tcPr>
          <w:p w14:paraId="603BD337" w14:textId="60854C60" w:rsidR="00732CB3" w:rsidRPr="005B54BB" w:rsidRDefault="005B54BB" w:rsidP="00050177">
            <w:pPr>
              <w:tabs>
                <w:tab w:val="left" w:pos="1134"/>
                <w:tab w:val="left" w:pos="6237"/>
              </w:tabs>
              <w:spacing w:before="0" w:line="280" w:lineRule="exact"/>
              <w:jc w:val="center"/>
              <w:rPr>
                <w:rFonts w:eastAsia="Times New Roman"/>
                <w:b/>
                <w:bCs/>
                <w:sz w:val="36"/>
                <w:szCs w:val="36"/>
              </w:rPr>
            </w:pPr>
            <w:r w:rsidRPr="005B54BB">
              <w:rPr>
                <w:rFonts w:eastAsia="Times New Roman"/>
                <w:b/>
                <w:bCs/>
                <w:sz w:val="28"/>
                <w:szCs w:val="28"/>
              </w:rPr>
              <w:t>12</w:t>
            </w:r>
          </w:p>
        </w:tc>
        <w:tc>
          <w:tcPr>
            <w:tcW w:w="1535" w:type="dxa"/>
            <w:tcBorders>
              <w:top w:val="single" w:sz="8" w:space="0" w:color="FFFFFF" w:themeColor="background1"/>
              <w:left w:val="single" w:sz="8" w:space="0" w:color="FFFFFF" w:themeColor="background1"/>
              <w:bottom w:val="nil"/>
              <w:right w:val="single" w:sz="8" w:space="0" w:color="FFFFFF" w:themeColor="background1"/>
            </w:tcBorders>
            <w:shd w:val="clear" w:color="auto" w:fill="FFF5CC"/>
            <w:vAlign w:val="center"/>
          </w:tcPr>
          <w:p w14:paraId="16C2DA09" w14:textId="0BCA5583" w:rsidR="00732CB3" w:rsidRPr="00050177" w:rsidRDefault="005E5526" w:rsidP="000564B8">
            <w:pPr>
              <w:tabs>
                <w:tab w:val="left" w:pos="1134"/>
                <w:tab w:val="left" w:pos="6237"/>
              </w:tabs>
              <w:spacing w:before="0" w:line="280" w:lineRule="exact"/>
              <w:jc w:val="center"/>
              <w:rPr>
                <w:rFonts w:eastAsia="Times New Roman"/>
                <w:b/>
                <w:bCs/>
                <w:color w:val="000000" w:themeColor="dark1"/>
                <w:kern w:val="24"/>
                <w:sz w:val="28"/>
                <w:szCs w:val="28"/>
              </w:rPr>
            </w:pPr>
            <w:r>
              <w:rPr>
                <w:rFonts w:eastAsia="Times New Roman"/>
                <w:b/>
                <w:bCs/>
                <w:color w:val="000000" w:themeColor="dark1"/>
                <w:kern w:val="24"/>
                <w:sz w:val="28"/>
                <w:szCs w:val="28"/>
              </w:rPr>
              <w:t>261,949</w:t>
            </w:r>
          </w:p>
        </w:tc>
        <w:tc>
          <w:tcPr>
            <w:tcW w:w="1712" w:type="dxa"/>
            <w:tcBorders>
              <w:top w:val="single" w:sz="8" w:space="0" w:color="FFFFFF" w:themeColor="background1"/>
              <w:left w:val="single" w:sz="8" w:space="0" w:color="FFFFFF" w:themeColor="background1"/>
              <w:bottom w:val="nil"/>
              <w:right w:val="single" w:sz="8" w:space="0" w:color="FFFFFF" w:themeColor="background1"/>
            </w:tcBorders>
            <w:shd w:val="clear" w:color="auto" w:fill="FFF5CC"/>
            <w:tcMar>
              <w:top w:w="113" w:type="dxa"/>
              <w:left w:w="113" w:type="dxa"/>
              <w:bottom w:w="113" w:type="dxa"/>
              <w:right w:w="113" w:type="dxa"/>
            </w:tcMar>
            <w:vAlign w:val="center"/>
            <w:hideMark/>
          </w:tcPr>
          <w:p w14:paraId="7222CC01" w14:textId="3E5C336A" w:rsidR="00732CB3" w:rsidRPr="00050177" w:rsidRDefault="005E5526" w:rsidP="00050177">
            <w:pPr>
              <w:tabs>
                <w:tab w:val="left" w:pos="1134"/>
                <w:tab w:val="left" w:pos="6237"/>
              </w:tabs>
              <w:spacing w:before="0" w:line="280" w:lineRule="exact"/>
              <w:jc w:val="center"/>
              <w:rPr>
                <w:rFonts w:eastAsia="Times New Roman"/>
                <w:sz w:val="36"/>
                <w:szCs w:val="36"/>
              </w:rPr>
            </w:pPr>
            <w:r>
              <w:rPr>
                <w:rFonts w:eastAsia="Times New Roman"/>
                <w:b/>
                <w:bCs/>
                <w:color w:val="000000" w:themeColor="dark1"/>
                <w:kern w:val="24"/>
                <w:sz w:val="28"/>
                <w:szCs w:val="28"/>
              </w:rPr>
              <w:t>86,349</w:t>
            </w:r>
          </w:p>
        </w:tc>
        <w:tc>
          <w:tcPr>
            <w:tcW w:w="1354" w:type="dxa"/>
            <w:tcBorders>
              <w:top w:val="single" w:sz="8" w:space="0" w:color="FFFFFF" w:themeColor="background1"/>
              <w:left w:val="single" w:sz="8" w:space="0" w:color="FFFFFF" w:themeColor="background1"/>
              <w:bottom w:val="nil"/>
              <w:right w:val="single" w:sz="8" w:space="0" w:color="FFFFFF" w:themeColor="background1"/>
            </w:tcBorders>
            <w:shd w:val="clear" w:color="auto" w:fill="FFF5CC"/>
            <w:vAlign w:val="center"/>
          </w:tcPr>
          <w:p w14:paraId="2DC0B343" w14:textId="41F898B7" w:rsidR="00732CB3" w:rsidRPr="00050177" w:rsidRDefault="005E5526" w:rsidP="000564B8">
            <w:pPr>
              <w:tabs>
                <w:tab w:val="left" w:pos="1134"/>
                <w:tab w:val="left" w:pos="6237"/>
              </w:tabs>
              <w:spacing w:before="0" w:line="280" w:lineRule="exact"/>
              <w:jc w:val="center"/>
              <w:rPr>
                <w:rFonts w:eastAsia="Times New Roman"/>
                <w:b/>
                <w:bCs/>
                <w:color w:val="000000" w:themeColor="dark1"/>
                <w:kern w:val="24"/>
                <w:sz w:val="28"/>
                <w:szCs w:val="28"/>
              </w:rPr>
            </w:pPr>
            <w:r>
              <w:rPr>
                <w:rFonts w:eastAsia="Times New Roman"/>
                <w:b/>
                <w:bCs/>
                <w:color w:val="000000" w:themeColor="dark1"/>
                <w:kern w:val="24"/>
                <w:sz w:val="28"/>
                <w:szCs w:val="28"/>
              </w:rPr>
              <w:t>102,891</w:t>
            </w:r>
          </w:p>
        </w:tc>
      </w:tr>
    </w:tbl>
    <w:p w14:paraId="20905898" w14:textId="35EDCD7E" w:rsidR="552B7EDA" w:rsidRDefault="552B7EDA" w:rsidP="313D57B4">
      <w:pPr>
        <w:pStyle w:val="Normalnumberedparas"/>
      </w:pPr>
      <w:r>
        <w:t>Information source Employment Tribunal and Employment Appeals Tribunal Annual Tables - 2023/24</w:t>
      </w:r>
    </w:p>
    <w:p w14:paraId="18D9E1CB" w14:textId="37F8738E" w:rsidR="001B4C65" w:rsidRDefault="001B4C65" w:rsidP="7BA25655">
      <w:pPr>
        <w:pStyle w:val="Heading3"/>
      </w:pPr>
      <w:bookmarkStart w:id="278" w:name="_Toc219970362"/>
      <w:r>
        <w:lastRenderedPageBreak/>
        <w:t>The legal successes for Prospect and Bectu members</w:t>
      </w:r>
      <w:bookmarkEnd w:id="278"/>
      <w:r>
        <w:t xml:space="preserve"> </w:t>
      </w:r>
    </w:p>
    <w:p w14:paraId="1233A9B9" w14:textId="514A8E30" w:rsidR="510F3A4B" w:rsidRDefault="510F3A4B" w:rsidP="007C001E">
      <w:pPr>
        <w:numPr>
          <w:ilvl w:val="0"/>
          <w:numId w:val="25"/>
        </w:numPr>
        <w:tabs>
          <w:tab w:val="num" w:pos="360"/>
          <w:tab w:val="left" w:pos="454"/>
        </w:tabs>
        <w:spacing w:before="120" w:after="240"/>
      </w:pPr>
      <w:r w:rsidRPr="313D57B4">
        <w:rPr>
          <w:rFonts w:eastAsia="Arial"/>
        </w:rPr>
        <w:t xml:space="preserve">In the year Oct </w:t>
      </w:r>
      <w:r w:rsidR="00B30626" w:rsidRPr="313D57B4">
        <w:rPr>
          <w:rFonts w:eastAsia="Arial"/>
        </w:rPr>
        <w:t>2</w:t>
      </w:r>
      <w:r w:rsidR="00696DA5" w:rsidRPr="313D57B4">
        <w:rPr>
          <w:rFonts w:eastAsia="Arial"/>
        </w:rPr>
        <w:t>4</w:t>
      </w:r>
      <w:r w:rsidR="00B30626" w:rsidRPr="313D57B4">
        <w:rPr>
          <w:rFonts w:eastAsia="Arial"/>
        </w:rPr>
        <w:t xml:space="preserve"> </w:t>
      </w:r>
      <w:r w:rsidRPr="313D57B4">
        <w:rPr>
          <w:rFonts w:eastAsia="Arial"/>
        </w:rPr>
        <w:t xml:space="preserve">-Oct </w:t>
      </w:r>
      <w:r w:rsidR="00B30626" w:rsidRPr="313D57B4">
        <w:rPr>
          <w:rFonts w:eastAsia="Arial"/>
        </w:rPr>
        <w:t>2</w:t>
      </w:r>
      <w:r w:rsidR="00696DA5" w:rsidRPr="313D57B4">
        <w:rPr>
          <w:rFonts w:eastAsia="Arial"/>
        </w:rPr>
        <w:t>5</w:t>
      </w:r>
      <w:r w:rsidRPr="313D57B4">
        <w:rPr>
          <w:rFonts w:eastAsia="Arial"/>
        </w:rPr>
        <w:t xml:space="preserve"> there has been the following legal activity:</w:t>
      </w:r>
    </w:p>
    <w:p w14:paraId="6302DDD2" w14:textId="6D1CB59C" w:rsidR="510F3A4B" w:rsidRDefault="510F3A4B" w:rsidP="007C001E">
      <w:pPr>
        <w:numPr>
          <w:ilvl w:val="0"/>
          <w:numId w:val="25"/>
        </w:numPr>
        <w:spacing w:before="0"/>
        <w:contextualSpacing/>
      </w:pPr>
      <w:r>
        <w:t>There were 1,</w:t>
      </w:r>
      <w:r w:rsidR="00484717">
        <w:t>279</w:t>
      </w:r>
      <w:r>
        <w:t>enquiries to our legal helpline.</w:t>
      </w:r>
    </w:p>
    <w:p w14:paraId="0004A34D" w14:textId="475AA4CA" w:rsidR="00B30626" w:rsidRPr="00B30626" w:rsidRDefault="00B30626" w:rsidP="007C001E">
      <w:pPr>
        <w:numPr>
          <w:ilvl w:val="0"/>
          <w:numId w:val="25"/>
        </w:numPr>
        <w:spacing w:before="0"/>
        <w:contextualSpacing/>
      </w:pPr>
      <w:r>
        <w:t>There were 2</w:t>
      </w:r>
      <w:r w:rsidR="00484717">
        <w:t>1</w:t>
      </w:r>
      <w:r>
        <w:t>6 new cases for personal injury considered by our lawyers.</w:t>
      </w:r>
    </w:p>
    <w:p w14:paraId="4CF96490" w14:textId="2C6AD8CA" w:rsidR="510F3A4B" w:rsidRDefault="510F3A4B" w:rsidP="007C001E">
      <w:pPr>
        <w:numPr>
          <w:ilvl w:val="0"/>
          <w:numId w:val="25"/>
        </w:numPr>
        <w:spacing w:before="0"/>
        <w:contextualSpacing/>
      </w:pPr>
      <w:r>
        <w:t xml:space="preserve">There were </w:t>
      </w:r>
      <w:r w:rsidR="00484717">
        <w:t>62</w:t>
      </w:r>
      <w:r>
        <w:t xml:space="preserve"> claims submitted to the employment tribunal on behalf of members.</w:t>
      </w:r>
    </w:p>
    <w:p w14:paraId="1693CCDF" w14:textId="77777777" w:rsidR="510F3A4B" w:rsidRPr="007C001E" w:rsidRDefault="510F3A4B" w:rsidP="007C001E">
      <w:pPr>
        <w:pStyle w:val="ListParagraph"/>
        <w:numPr>
          <w:ilvl w:val="0"/>
          <w:numId w:val="25"/>
        </w:numPr>
        <w:spacing w:before="120" w:after="240"/>
        <w:ind w:right="-20"/>
        <w:rPr>
          <w:rFonts w:eastAsia="Arial"/>
        </w:rPr>
      </w:pPr>
      <w:r w:rsidRPr="007C001E">
        <w:rPr>
          <w:rFonts w:eastAsia="Arial"/>
        </w:rPr>
        <w:t>Here are some of the successes during that period:</w:t>
      </w:r>
    </w:p>
    <w:p w14:paraId="3F273F35" w14:textId="50368CCE" w:rsidR="00B30626" w:rsidRPr="00B30626" w:rsidRDefault="00B30626" w:rsidP="007C001E">
      <w:pPr>
        <w:numPr>
          <w:ilvl w:val="0"/>
          <w:numId w:val="25"/>
        </w:numPr>
        <w:spacing w:before="0"/>
        <w:contextualSpacing/>
      </w:pPr>
      <w:r>
        <w:t xml:space="preserve">A total of </w:t>
      </w:r>
      <w:r w:rsidR="00211318">
        <w:t>£</w:t>
      </w:r>
      <w:r w:rsidR="00BC3943">
        <w:t>1,692,122</w:t>
      </w:r>
      <w:r>
        <w:t xml:space="preserve"> recovered in damages for personal injury claims.</w:t>
      </w:r>
    </w:p>
    <w:p w14:paraId="4AD84A2A" w14:textId="5094CA34" w:rsidR="00ED0941" w:rsidRPr="00B30626" w:rsidRDefault="003B20D6" w:rsidP="007C001E">
      <w:pPr>
        <w:pStyle w:val="ListParagraph"/>
        <w:numPr>
          <w:ilvl w:val="0"/>
          <w:numId w:val="25"/>
        </w:numPr>
        <w:spacing w:before="0"/>
      </w:pPr>
      <w:r>
        <w:t>In January 2021, an equal pay collective grievance was lodged with Natural England. Following the grievance process, in February 2022,</w:t>
      </w:r>
      <w:r w:rsidR="00301781">
        <w:t xml:space="preserve"> </w:t>
      </w:r>
      <w:r>
        <w:t>Prospect submitted a claim to the</w:t>
      </w:r>
      <w:r w:rsidR="009013B1">
        <w:t xml:space="preserve"> </w:t>
      </w:r>
      <w:r>
        <w:t>employment tribunal for a group of 38 members working in Natural England as managers, advisors and specialists. With a final hearing due in late 2024, we managed to reach a settlement</w:t>
      </w:r>
      <w:r w:rsidR="009013B1">
        <w:t xml:space="preserve"> </w:t>
      </w:r>
      <w:r>
        <w:t xml:space="preserve">with the employer, some six years after the initial pay survey. Over £1m in compensation was achieved for the 38 claimants, plus a commitment to discussion around pay progression. </w:t>
      </w:r>
    </w:p>
    <w:p w14:paraId="1871C4D2" w14:textId="3E561CBA" w:rsidR="00B30626" w:rsidRPr="00B30626" w:rsidRDefault="000A3F5B" w:rsidP="007C001E">
      <w:pPr>
        <w:numPr>
          <w:ilvl w:val="0"/>
          <w:numId w:val="25"/>
        </w:numPr>
        <w:spacing w:before="0"/>
        <w:contextualSpacing/>
      </w:pPr>
      <w:r>
        <w:t>Prospect secured a settlement of £</w:t>
      </w:r>
      <w:r w:rsidR="00F22233">
        <w:t>22,500 for a Bectu member who claimed that she was being paid less than men for the same work. We lodged equal pay proceedings in the Employment Tribunal on our member’s behalf and negotiated an out-of-court settlement.</w:t>
      </w:r>
      <w:r w:rsidR="00B30626">
        <w:t xml:space="preserve"> </w:t>
      </w:r>
    </w:p>
    <w:p w14:paraId="27C82179" w14:textId="5020AF69" w:rsidR="00364600" w:rsidRPr="00B30626" w:rsidRDefault="00364600" w:rsidP="007C001E">
      <w:pPr>
        <w:numPr>
          <w:ilvl w:val="0"/>
          <w:numId w:val="25"/>
        </w:numPr>
        <w:spacing w:before="0"/>
        <w:contextualSpacing/>
      </w:pPr>
      <w:r>
        <w:t>We represented a Met Office scientist at the Employment Tribunal in her claim for disability discrimination and harassment. Having raised concerns about the impact of office changes on reasonable adjustments in place for her and for others, our member said she was subjected to disability discrimination and harassment by senior managers. At a hearing in Exeter, Employment Judge Volkmer upheld our member’s complaints. The Tribunal found that comments made were related to disability and had the effect of violating our member’s dignity or creating an intimidating, hostile, degrading, humiliating or offensive environment for her. A HR manager was found to have used their position of seniority to make threats of unspecified disciplinary action because of something arising in consequence of our member’s disability. A remedy hearing is due to take place in 2026</w:t>
      </w:r>
    </w:p>
    <w:p w14:paraId="26B9C4D0" w14:textId="45993502" w:rsidR="000A5E43" w:rsidRPr="00B30626" w:rsidRDefault="000A5E43" w:rsidP="007C001E">
      <w:pPr>
        <w:numPr>
          <w:ilvl w:val="0"/>
          <w:numId w:val="25"/>
        </w:numPr>
        <w:spacing w:before="0"/>
        <w:contextualSpacing/>
      </w:pPr>
      <w:r>
        <w:t xml:space="preserve">Prospect secured a settlement of £30,000 for a member claiming disability and sex discrimination. She was dismissed eight weeks into a new job after requesting part-time homeworking and flexibility around her hours due to health needs and childcare responsibilities. We lodged proceedings in the Employment Tribunal on our member’s behalf and represented her at a Preliminary Hearing, after which an out of court settlement was negotiated. </w:t>
      </w:r>
    </w:p>
    <w:p w14:paraId="7F39982E" w14:textId="04EBE61C" w:rsidR="00B30626" w:rsidRPr="00B30626" w:rsidRDefault="00A5046D" w:rsidP="007C001E">
      <w:pPr>
        <w:numPr>
          <w:ilvl w:val="0"/>
          <w:numId w:val="25"/>
        </w:numPr>
        <w:spacing w:before="0"/>
        <w:contextualSpacing/>
      </w:pPr>
      <w:r>
        <w:t>Where 20 or more employees are proposed to be made redundant, employers have a duty to collectively consult with the recognised trade union. In June, Prospect issued a claim for a number of members who had been made redundant without any consultation. The tribunal awarded our members 84 days’ pay (from a maximum award of 90 days), plus their statutory redundancy payment</w:t>
      </w:r>
      <w:r w:rsidR="00B30626">
        <w:t xml:space="preserve">. </w:t>
      </w:r>
    </w:p>
    <w:p w14:paraId="5F901AD0" w14:textId="57C58BDC" w:rsidR="00B30626" w:rsidRPr="00B30626" w:rsidRDefault="0072588D" w:rsidP="007C001E">
      <w:pPr>
        <w:numPr>
          <w:ilvl w:val="0"/>
          <w:numId w:val="25"/>
        </w:numPr>
        <w:spacing w:before="0"/>
        <w:contextualSpacing/>
      </w:pPr>
      <w:r>
        <w:t>In late 2024, Prospect successfully defended a claim against the Ports of Jersey, and won a counter claim against the employer, in relation to a dispute over the correct dispute resolution process for industrial action. This helped us successfully negotiate a successful resolution to an ongoing pension dispute.</w:t>
      </w:r>
      <w:r w:rsidR="00B30626">
        <w:t xml:space="preserve"> </w:t>
      </w:r>
    </w:p>
    <w:p w14:paraId="36619260" w14:textId="45AFFC88" w:rsidR="00B30626" w:rsidRPr="00B30626" w:rsidRDefault="005A61DD" w:rsidP="007C001E">
      <w:pPr>
        <w:numPr>
          <w:ilvl w:val="0"/>
          <w:numId w:val="25"/>
        </w:numPr>
        <w:spacing w:before="0"/>
        <w:contextualSpacing/>
      </w:pPr>
      <w:r>
        <w:t>A claim was successfully settled for a Bectu member, arguing that she was a ‘worker’ and, therefore, entitled to holiday pay</w:t>
      </w:r>
      <w:r w:rsidR="00B30626">
        <w:t>.</w:t>
      </w:r>
    </w:p>
    <w:p w14:paraId="58394D88" w14:textId="33CCA8D5" w:rsidR="00B30626" w:rsidRPr="00B30626" w:rsidRDefault="002C0DD9" w:rsidP="007C001E">
      <w:pPr>
        <w:numPr>
          <w:ilvl w:val="0"/>
          <w:numId w:val="25"/>
        </w:numPr>
        <w:spacing w:before="0"/>
        <w:contextualSpacing/>
      </w:pPr>
      <w:r>
        <w:t>When our member’s employment was transferred</w:t>
      </w:r>
      <w:r w:rsidR="00BA4914">
        <w:t xml:space="preserve"> under TUPE</w:t>
      </w:r>
      <w:r>
        <w:t xml:space="preserve">, she was not consulted and received little information. Her new employer did not observe her contractual terms in relation to paid time off for training and stopped making pension provision. She also experienced delays in receiving payslips and did not receive an updated statement of her terms of employment, making it difficult to get visibility on what was happening. We issued a claim in the employment tribunal. Via settlement agreements with the outgoing and incoming employer, we secured compensation for a failure to inform and consult, and for unlawful deduction from wages. We ensured continuing pension </w:t>
      </w:r>
      <w:proofErr w:type="gramStart"/>
      <w:r>
        <w:t>provision, and</w:t>
      </w:r>
      <w:proofErr w:type="gramEnd"/>
      <w:r>
        <w:t xml:space="preserve"> obtained payslips and confirmation that our member’s pre-transfer terms of employment continued to apply</w:t>
      </w:r>
      <w:r w:rsidR="00B30626">
        <w:t>.</w:t>
      </w:r>
    </w:p>
    <w:p w14:paraId="64527339" w14:textId="49F2E2D3" w:rsidR="00C27555" w:rsidRPr="00ED6330" w:rsidRDefault="00C27555" w:rsidP="007C001E">
      <w:pPr>
        <w:pStyle w:val="Normalnumberedparas"/>
        <w:spacing w:before="0"/>
        <w:contextualSpacing/>
        <w:rPr>
          <w:sz w:val="48"/>
          <w:szCs w:val="48"/>
        </w:rPr>
      </w:pPr>
      <w:r>
        <w:br w:type="page"/>
      </w:r>
      <w:bookmarkStart w:id="279" w:name="_Toc53146951"/>
      <w:bookmarkStart w:id="280" w:name="_Toc37933571"/>
      <w:r w:rsidRPr="313D57B4">
        <w:rPr>
          <w:sz w:val="48"/>
          <w:szCs w:val="48"/>
        </w:rPr>
        <w:lastRenderedPageBreak/>
        <w:t>Putting what you’ve learnt</w:t>
      </w:r>
      <w:r>
        <w:br/>
      </w:r>
      <w:r w:rsidRPr="313D57B4">
        <w:rPr>
          <w:sz w:val="48"/>
          <w:szCs w:val="48"/>
        </w:rPr>
        <w:t>into practice</w:t>
      </w:r>
      <w:bookmarkEnd w:id="279"/>
    </w:p>
    <w:p w14:paraId="4A1B2E2B" w14:textId="77777777" w:rsidR="00C27555" w:rsidRDefault="00C27555" w:rsidP="00C27555">
      <w:pPr>
        <w:spacing w:after="180" w:line="276" w:lineRule="auto"/>
      </w:pPr>
      <w:r>
        <w:t>Spend a few minutes thinking about what you</w:t>
      </w:r>
      <w:r w:rsidRPr="007879EC">
        <w:t xml:space="preserve"> would like to do when you get back to your workplace and what you need to achieve this.</w:t>
      </w:r>
    </w:p>
    <w:tbl>
      <w:tblPr>
        <w:tblStyle w:val="TableGrid"/>
        <w:tblW w:w="9072" w:type="dxa"/>
        <w:tblInd w:w="-30" w:type="dxa"/>
        <w:tblBorders>
          <w:top w:val="single" w:sz="24" w:space="0" w:color="1E998F"/>
          <w:left w:val="single" w:sz="24" w:space="0" w:color="1E998F"/>
          <w:bottom w:val="single" w:sz="24" w:space="0" w:color="1E998F"/>
          <w:right w:val="single" w:sz="24" w:space="0" w:color="1E998F"/>
          <w:insideH w:val="single" w:sz="24" w:space="0" w:color="1E998F"/>
          <w:insideV w:val="single" w:sz="24" w:space="0" w:color="1E998F"/>
        </w:tblBorders>
        <w:tblCellMar>
          <w:top w:w="113" w:type="dxa"/>
          <w:bottom w:w="113" w:type="dxa"/>
        </w:tblCellMar>
        <w:tblLook w:val="04A0" w:firstRow="1" w:lastRow="0" w:firstColumn="1" w:lastColumn="0" w:noHBand="0" w:noVBand="1"/>
      </w:tblPr>
      <w:tblGrid>
        <w:gridCol w:w="9072"/>
      </w:tblGrid>
      <w:tr w:rsidR="00C27555" w:rsidRPr="00CD6DEB" w14:paraId="616493F8" w14:textId="77777777" w:rsidTr="00C27555">
        <w:tc>
          <w:tcPr>
            <w:tcW w:w="9072" w:type="dxa"/>
            <w:tcBorders>
              <w:bottom w:val="nil"/>
            </w:tcBorders>
            <w:shd w:val="clear" w:color="auto" w:fill="1E998F"/>
          </w:tcPr>
          <w:p w14:paraId="0FC70702" w14:textId="77777777" w:rsidR="00C27555" w:rsidRPr="00CD6DEB" w:rsidRDefault="00C27555" w:rsidP="00C27555">
            <w:pPr>
              <w:spacing w:before="0"/>
              <w:rPr>
                <w:b/>
                <w:sz w:val="36"/>
                <w:szCs w:val="36"/>
              </w:rPr>
            </w:pPr>
            <w:r w:rsidRPr="002B5D90">
              <w:rPr>
                <w:b/>
                <w:color w:val="FFFFFF" w:themeColor="background1"/>
                <w:sz w:val="36"/>
                <w:szCs w:val="36"/>
              </w:rPr>
              <w:t>Task</w:t>
            </w:r>
          </w:p>
        </w:tc>
      </w:tr>
      <w:tr w:rsidR="00C27555" w:rsidRPr="007F3692" w14:paraId="7C763AE4" w14:textId="77777777" w:rsidTr="00C27555">
        <w:tc>
          <w:tcPr>
            <w:tcW w:w="9072" w:type="dxa"/>
            <w:tcBorders>
              <w:top w:val="nil"/>
            </w:tcBorders>
          </w:tcPr>
          <w:p w14:paraId="1A518C8C" w14:textId="2607B72C" w:rsidR="00C27555" w:rsidRDefault="00C27555" w:rsidP="00C27555">
            <w:pPr>
              <w:spacing w:before="0"/>
              <w:rPr>
                <w:sz w:val="22"/>
                <w:szCs w:val="22"/>
              </w:rPr>
            </w:pPr>
            <w:r w:rsidRPr="00C27555">
              <w:rPr>
                <w:sz w:val="22"/>
                <w:szCs w:val="22"/>
              </w:rPr>
              <w:t xml:space="preserve">Find out about your GDPR requirements and which resources you’ll have access </w:t>
            </w:r>
            <w:r w:rsidRPr="00C27555">
              <w:rPr>
                <w:sz w:val="22"/>
                <w:szCs w:val="22"/>
              </w:rPr>
              <w:br/>
              <w:t>to as a case handler.</w:t>
            </w:r>
          </w:p>
          <w:p w14:paraId="4BD9F0E4" w14:textId="77777777" w:rsidR="00C27555" w:rsidRDefault="00C27555" w:rsidP="00C27555">
            <w:pPr>
              <w:pStyle w:val="ListBullet"/>
              <w:numPr>
                <w:ilvl w:val="0"/>
                <w:numId w:val="0"/>
              </w:numPr>
              <w:spacing w:before="0"/>
              <w:rPr>
                <w:sz w:val="22"/>
                <w:szCs w:val="22"/>
              </w:rPr>
            </w:pPr>
          </w:p>
          <w:p w14:paraId="02FB4442" w14:textId="77777777" w:rsidR="00C27555" w:rsidRPr="0010646E" w:rsidRDefault="00C27555" w:rsidP="00C27555">
            <w:pPr>
              <w:pStyle w:val="ListBullet"/>
              <w:numPr>
                <w:ilvl w:val="0"/>
                <w:numId w:val="0"/>
              </w:numPr>
              <w:spacing w:before="0"/>
              <w:rPr>
                <w:sz w:val="22"/>
                <w:szCs w:val="22"/>
              </w:rPr>
            </w:pPr>
          </w:p>
        </w:tc>
      </w:tr>
      <w:tr w:rsidR="00C27555" w:rsidRPr="007F3692" w14:paraId="635AA449" w14:textId="77777777" w:rsidTr="00C27555">
        <w:trPr>
          <w:trHeight w:val="1306"/>
        </w:trPr>
        <w:tc>
          <w:tcPr>
            <w:tcW w:w="9072" w:type="dxa"/>
          </w:tcPr>
          <w:p w14:paraId="5578B2B9" w14:textId="17FCAC07" w:rsidR="00C27555" w:rsidRPr="00C27555" w:rsidRDefault="00C27555" w:rsidP="000F3285">
            <w:pPr>
              <w:pStyle w:val="ListBullet"/>
              <w:tabs>
                <w:tab w:val="clear" w:pos="340"/>
              </w:tabs>
              <w:spacing w:before="0"/>
              <w:ind w:left="0"/>
              <w:rPr>
                <w:sz w:val="22"/>
                <w:szCs w:val="22"/>
              </w:rPr>
            </w:pPr>
            <w:r w:rsidRPr="00C27555">
              <w:rPr>
                <w:sz w:val="22"/>
                <w:szCs w:val="22"/>
              </w:rPr>
              <w:t xml:space="preserve">Do you feel ready to take on your first case?   </w:t>
            </w:r>
            <w:r w:rsidRPr="00C27555">
              <w:rPr>
                <w:b/>
                <w:sz w:val="22"/>
                <w:szCs w:val="22"/>
              </w:rPr>
              <w:t>Y / N</w:t>
            </w:r>
          </w:p>
          <w:p w14:paraId="182E0263" w14:textId="77777777" w:rsidR="00C27555" w:rsidRDefault="00C27555" w:rsidP="00C27555">
            <w:pPr>
              <w:pStyle w:val="ListBullet"/>
              <w:numPr>
                <w:ilvl w:val="0"/>
                <w:numId w:val="0"/>
              </w:numPr>
              <w:spacing w:before="180"/>
              <w:rPr>
                <w:sz w:val="22"/>
                <w:szCs w:val="22"/>
              </w:rPr>
            </w:pPr>
            <w:r w:rsidRPr="00C27555">
              <w:rPr>
                <w:sz w:val="22"/>
                <w:szCs w:val="22"/>
              </w:rPr>
              <w:t>If not, what else can we do to support you?</w:t>
            </w:r>
          </w:p>
          <w:p w14:paraId="7A9C9059" w14:textId="272506BF" w:rsidR="00C01339" w:rsidRPr="00C01339" w:rsidRDefault="00C01339" w:rsidP="00C27555">
            <w:pPr>
              <w:pStyle w:val="ListBullet"/>
              <w:numPr>
                <w:ilvl w:val="0"/>
                <w:numId w:val="0"/>
              </w:numPr>
              <w:spacing w:before="180"/>
              <w:rPr>
                <w:b/>
                <w:bCs/>
                <w:sz w:val="22"/>
                <w:szCs w:val="22"/>
              </w:rPr>
            </w:pPr>
            <w:r w:rsidRPr="00C01339">
              <w:rPr>
                <w:b/>
                <w:bCs/>
                <w:sz w:val="22"/>
                <w:szCs w:val="22"/>
              </w:rPr>
              <w:t xml:space="preserve">If yes, we will amend your membership status as Case </w:t>
            </w:r>
            <w:r>
              <w:rPr>
                <w:b/>
                <w:bCs/>
                <w:sz w:val="22"/>
                <w:szCs w:val="22"/>
              </w:rPr>
              <w:t>H</w:t>
            </w:r>
            <w:r w:rsidRPr="00C01339">
              <w:rPr>
                <w:b/>
                <w:bCs/>
                <w:sz w:val="22"/>
                <w:szCs w:val="22"/>
              </w:rPr>
              <w:t xml:space="preserve">andler. </w:t>
            </w:r>
          </w:p>
        </w:tc>
      </w:tr>
      <w:tr w:rsidR="00C27555" w:rsidRPr="007F3692" w14:paraId="45EDEA97" w14:textId="77777777" w:rsidTr="00C27555">
        <w:tc>
          <w:tcPr>
            <w:tcW w:w="9072" w:type="dxa"/>
          </w:tcPr>
          <w:p w14:paraId="6F9C599A" w14:textId="5DD7CE1E" w:rsidR="00C27555" w:rsidRPr="00C27555" w:rsidRDefault="00C27555" w:rsidP="00C27555">
            <w:pPr>
              <w:spacing w:before="0"/>
              <w:rPr>
                <w:sz w:val="22"/>
                <w:szCs w:val="22"/>
              </w:rPr>
            </w:pPr>
            <w:r w:rsidRPr="00C27555">
              <w:rPr>
                <w:sz w:val="22"/>
                <w:szCs w:val="22"/>
              </w:rPr>
              <w:t>Ensure you’re familiar with the grievance/disciplinary procedures of your workplace.</w:t>
            </w:r>
          </w:p>
          <w:p w14:paraId="5C266BD8" w14:textId="77777777" w:rsidR="00C27555" w:rsidRPr="00C27555" w:rsidRDefault="00C27555" w:rsidP="00C27555">
            <w:pPr>
              <w:rPr>
                <w:sz w:val="22"/>
                <w:szCs w:val="22"/>
              </w:rPr>
            </w:pPr>
            <w:r w:rsidRPr="00C27555">
              <w:rPr>
                <w:sz w:val="22"/>
                <w:szCs w:val="22"/>
              </w:rPr>
              <w:t xml:space="preserve">Do you have access to/know where to find your workplace policies?   </w:t>
            </w:r>
            <w:r w:rsidRPr="00C27555">
              <w:rPr>
                <w:b/>
                <w:sz w:val="22"/>
                <w:szCs w:val="22"/>
              </w:rPr>
              <w:t>Y / N</w:t>
            </w:r>
          </w:p>
          <w:p w14:paraId="41A7A1DE" w14:textId="77777777" w:rsidR="00C27555" w:rsidRDefault="00C27555" w:rsidP="00C27555">
            <w:pPr>
              <w:rPr>
                <w:b/>
                <w:sz w:val="22"/>
                <w:szCs w:val="22"/>
              </w:rPr>
            </w:pPr>
            <w:r w:rsidRPr="00C27555">
              <w:rPr>
                <w:sz w:val="22"/>
                <w:szCs w:val="22"/>
              </w:rPr>
              <w:t xml:space="preserve">Are you able to be present in investigation meetings?   </w:t>
            </w:r>
            <w:r w:rsidRPr="00C27555">
              <w:rPr>
                <w:b/>
                <w:sz w:val="22"/>
                <w:szCs w:val="22"/>
              </w:rPr>
              <w:t>Y / N</w:t>
            </w:r>
          </w:p>
          <w:p w14:paraId="20D761A4" w14:textId="77777777" w:rsidR="008267A3" w:rsidRDefault="003A26DE" w:rsidP="00C27555">
            <w:pPr>
              <w:rPr>
                <w:bCs/>
                <w:sz w:val="22"/>
                <w:szCs w:val="22"/>
              </w:rPr>
            </w:pPr>
            <w:r w:rsidRPr="003A26DE">
              <w:rPr>
                <w:bCs/>
                <w:sz w:val="22"/>
                <w:szCs w:val="22"/>
              </w:rPr>
              <w:t xml:space="preserve">What kind of case would you always need to raise with your negotiation officer? </w:t>
            </w:r>
          </w:p>
          <w:p w14:paraId="275D6B66" w14:textId="4EE77745" w:rsidR="003A26DE" w:rsidRPr="003A26DE" w:rsidRDefault="003A26DE" w:rsidP="00C27555">
            <w:pPr>
              <w:rPr>
                <w:bCs/>
                <w:sz w:val="22"/>
                <w:szCs w:val="22"/>
              </w:rPr>
            </w:pPr>
          </w:p>
        </w:tc>
      </w:tr>
      <w:tr w:rsidR="00C27555" w:rsidRPr="007F3692" w14:paraId="6F57BE03" w14:textId="77777777" w:rsidTr="003C23F7">
        <w:trPr>
          <w:trHeight w:val="1373"/>
        </w:trPr>
        <w:tc>
          <w:tcPr>
            <w:tcW w:w="9072" w:type="dxa"/>
          </w:tcPr>
          <w:p w14:paraId="606A76AD" w14:textId="4AB43FD3" w:rsidR="003C23F7" w:rsidRPr="003C23F7" w:rsidRDefault="00C27555" w:rsidP="003C23F7">
            <w:pPr>
              <w:spacing w:before="0"/>
              <w:rPr>
                <w:sz w:val="22"/>
                <w:szCs w:val="22"/>
              </w:rPr>
            </w:pPr>
            <w:r w:rsidRPr="007F3692">
              <w:rPr>
                <w:sz w:val="22"/>
                <w:szCs w:val="22"/>
              </w:rPr>
              <w:t>After attending this course, what will you stop doing?</w:t>
            </w:r>
          </w:p>
        </w:tc>
      </w:tr>
      <w:tr w:rsidR="00C27555" w:rsidRPr="007F3692" w14:paraId="535ED792" w14:textId="77777777" w:rsidTr="00C27555">
        <w:trPr>
          <w:trHeight w:val="1560"/>
        </w:trPr>
        <w:tc>
          <w:tcPr>
            <w:tcW w:w="9072" w:type="dxa"/>
          </w:tcPr>
          <w:p w14:paraId="5E829A1B" w14:textId="543548F1" w:rsidR="00C27555" w:rsidRPr="0010646E" w:rsidRDefault="00C27555" w:rsidP="00C27555">
            <w:pPr>
              <w:spacing w:before="0"/>
              <w:rPr>
                <w:sz w:val="22"/>
                <w:szCs w:val="22"/>
              </w:rPr>
            </w:pPr>
            <w:r w:rsidRPr="007F3692">
              <w:rPr>
                <w:sz w:val="22"/>
                <w:szCs w:val="22"/>
              </w:rPr>
              <w:t>After attending this course, what will you continue to do</w:t>
            </w:r>
            <w:r w:rsidRPr="0010646E">
              <w:rPr>
                <w:sz w:val="22"/>
                <w:szCs w:val="22"/>
              </w:rPr>
              <w:t>?</w:t>
            </w:r>
          </w:p>
        </w:tc>
      </w:tr>
      <w:tr w:rsidR="00C27555" w:rsidRPr="007F3692" w14:paraId="1206D1A5" w14:textId="77777777" w:rsidTr="00C27555">
        <w:trPr>
          <w:trHeight w:val="1567"/>
        </w:trPr>
        <w:tc>
          <w:tcPr>
            <w:tcW w:w="9072" w:type="dxa"/>
          </w:tcPr>
          <w:p w14:paraId="05150253" w14:textId="149CE099" w:rsidR="00C27555" w:rsidRPr="0010646E" w:rsidRDefault="00C27555" w:rsidP="00C27555">
            <w:pPr>
              <w:spacing w:before="0"/>
              <w:rPr>
                <w:sz w:val="22"/>
                <w:szCs w:val="22"/>
              </w:rPr>
            </w:pPr>
            <w:r w:rsidRPr="007F3692">
              <w:rPr>
                <w:sz w:val="22"/>
                <w:szCs w:val="22"/>
              </w:rPr>
              <w:t>Based on your new knowledge, what will you start to do</w:t>
            </w:r>
            <w:r w:rsidR="003C23F7">
              <w:rPr>
                <w:sz w:val="22"/>
                <w:szCs w:val="22"/>
              </w:rPr>
              <w:t>?</w:t>
            </w:r>
          </w:p>
        </w:tc>
      </w:tr>
    </w:tbl>
    <w:p w14:paraId="063E6442" w14:textId="77777777" w:rsidR="00C27555" w:rsidRPr="004115A9" w:rsidRDefault="00C27555" w:rsidP="00C27555">
      <w:pPr>
        <w:pStyle w:val="Footer"/>
        <w:rPr>
          <w:color w:val="1E998F"/>
          <w:sz w:val="18"/>
          <w:szCs w:val="18"/>
        </w:rPr>
      </w:pPr>
      <w:r w:rsidRPr="004115A9">
        <w:rPr>
          <w:color w:val="1E998F"/>
          <w:sz w:val="18"/>
          <w:szCs w:val="18"/>
        </w:rPr>
        <w:t>Training: Organisers’ follow-up</w:t>
      </w:r>
    </w:p>
    <w:p w14:paraId="298BBABC" w14:textId="5ECC6512" w:rsidR="0032218C" w:rsidRDefault="0032218C" w:rsidP="0032218C">
      <w:pPr>
        <w:pStyle w:val="Heading2"/>
      </w:pPr>
      <w:bookmarkStart w:id="281" w:name="_Toc219970363"/>
      <w:r>
        <w:lastRenderedPageBreak/>
        <w:t>And finally</w:t>
      </w:r>
      <w:bookmarkEnd w:id="280"/>
      <w:bookmarkEnd w:id="281"/>
    </w:p>
    <w:p w14:paraId="70879297" w14:textId="77777777" w:rsidR="0032218C" w:rsidRDefault="0032218C" w:rsidP="0032218C">
      <w:pPr>
        <w:spacing w:before="0" w:after="180" w:line="280" w:lineRule="exact"/>
      </w:pPr>
    </w:p>
    <w:p w14:paraId="1C0F91F6" w14:textId="37341322" w:rsidR="0032218C" w:rsidRDefault="0032218C" w:rsidP="0032218C">
      <w:pPr>
        <w:spacing w:before="0" w:after="180" w:line="280" w:lineRule="exact"/>
      </w:pPr>
      <w:r>
        <w:t xml:space="preserve">I hope this training has been useful for </w:t>
      </w:r>
      <w:r w:rsidR="00DB0749">
        <w:t>you.</w:t>
      </w:r>
      <w:r>
        <w:t xml:space="preserve"> Don’t forget the following:</w:t>
      </w:r>
    </w:p>
    <w:p w14:paraId="1C5F3B73" w14:textId="77777777" w:rsidR="0032218C" w:rsidRPr="00085F40" w:rsidRDefault="0032218C" w:rsidP="0032218C">
      <w:r w:rsidRPr="00085F40">
        <w:t>You will always be nervous when you start to represent members with their personal issues, just do your best.</w:t>
      </w:r>
    </w:p>
    <w:p w14:paraId="0C785D48" w14:textId="77777777" w:rsidR="0032218C" w:rsidRPr="00085F40" w:rsidRDefault="0032218C" w:rsidP="0032218C">
      <w:r w:rsidRPr="00085F40">
        <w:t>If you are not sure</w:t>
      </w:r>
      <w:r>
        <w:t>,</w:t>
      </w:r>
      <w:r w:rsidRPr="00085F40">
        <w:t xml:space="preserve"> ask a more experienced rep or a full-time officer </w:t>
      </w:r>
      <w:r>
        <w:t xml:space="preserve">– </w:t>
      </w:r>
      <w:r w:rsidRPr="00085F40">
        <w:t>that is what they are there for.</w:t>
      </w:r>
    </w:p>
    <w:p w14:paraId="009F56F8" w14:textId="77777777" w:rsidR="0032218C" w:rsidRPr="00085F40" w:rsidRDefault="0032218C" w:rsidP="0032218C">
      <w:r w:rsidRPr="00085F40">
        <w:t xml:space="preserve">You are there to see fairness is done in the workplace and policies are </w:t>
      </w:r>
      <w:r>
        <w:t>followed</w:t>
      </w:r>
      <w:r w:rsidRPr="00085F40">
        <w:t>.</w:t>
      </w:r>
    </w:p>
    <w:p w14:paraId="7BD82A54" w14:textId="77777777" w:rsidR="0032218C" w:rsidRPr="00085F40" w:rsidRDefault="0032218C" w:rsidP="0032218C">
      <w:r w:rsidRPr="00085F40">
        <w:t>If you reach an agreement with a manager in a meeting back it up in writing. An example of the wording would be: Thank you for meeting me today and just to clarify the following course of action was agreed.</w:t>
      </w:r>
    </w:p>
    <w:p w14:paraId="2EDCC83C" w14:textId="77777777" w:rsidR="0032218C" w:rsidRDefault="0032218C" w:rsidP="0032218C">
      <w:pPr>
        <w:spacing w:before="0" w:after="180" w:line="280" w:lineRule="exact"/>
      </w:pPr>
    </w:p>
    <w:p w14:paraId="5E241A90" w14:textId="77777777" w:rsidR="005D6160" w:rsidRDefault="0032218C" w:rsidP="0032218C">
      <w:pPr>
        <w:spacing w:before="0" w:after="180" w:line="280" w:lineRule="exact"/>
      </w:pPr>
      <w:r>
        <w:t>Remember, there is other training that you can do such as negotiating skills and employment law – see</w:t>
      </w:r>
      <w:r w:rsidR="005D6160">
        <w:t xml:space="preserve">  </w:t>
      </w:r>
    </w:p>
    <w:p w14:paraId="66FA8494" w14:textId="16C0AC6D" w:rsidR="0032218C" w:rsidRDefault="005D6160" w:rsidP="0032218C">
      <w:pPr>
        <w:spacing w:before="0" w:after="180" w:line="280" w:lineRule="exact"/>
      </w:pPr>
      <w:hyperlink r:id="rId37" w:history="1">
        <w:r w:rsidRPr="003459E6">
          <w:rPr>
            <w:rStyle w:val="Hyperlink"/>
          </w:rPr>
          <w:t>https://prospect.org.uk/training-for-reps/</w:t>
        </w:r>
      </w:hyperlink>
    </w:p>
    <w:p w14:paraId="17C33EDA" w14:textId="2B71CE8E" w:rsidR="005D6160" w:rsidRDefault="005D6160" w:rsidP="0032218C">
      <w:pPr>
        <w:spacing w:before="0" w:after="180" w:line="280" w:lineRule="exact"/>
      </w:pPr>
      <w:hyperlink r:id="rId38" w:history="1">
        <w:r w:rsidRPr="003459E6">
          <w:rPr>
            <w:rStyle w:val="Hyperlink"/>
          </w:rPr>
          <w:t>https://bectu.org.uk/training-for-reps/</w:t>
        </w:r>
      </w:hyperlink>
    </w:p>
    <w:p w14:paraId="514E4301" w14:textId="77777777" w:rsidR="005D6160" w:rsidRDefault="005D6160" w:rsidP="0032218C">
      <w:pPr>
        <w:spacing w:before="0" w:after="180" w:line="280" w:lineRule="exact"/>
      </w:pPr>
    </w:p>
    <w:p w14:paraId="33BD195A" w14:textId="77777777" w:rsidR="0032218C" w:rsidRDefault="0032218C" w:rsidP="0032218C">
      <w:pPr>
        <w:spacing w:before="0" w:after="180" w:line="280" w:lineRule="exact"/>
      </w:pPr>
      <w:r>
        <w:t>Good luck! And remember, if you only help one member, that would be worthwhile.</w:t>
      </w:r>
    </w:p>
    <w:p w14:paraId="788267A3" w14:textId="77777777" w:rsidR="0032218C" w:rsidRDefault="0032218C" w:rsidP="0032218C">
      <w:pPr>
        <w:spacing w:before="0" w:after="180" w:line="280" w:lineRule="exact"/>
      </w:pPr>
      <w:r>
        <w:br w:type="page"/>
      </w:r>
    </w:p>
    <w:p w14:paraId="3DCEBF2B" w14:textId="23C18957" w:rsidR="0032218C" w:rsidRDefault="0032218C" w:rsidP="0032218C">
      <w:pPr>
        <w:pStyle w:val="Heading2"/>
      </w:pPr>
      <w:bookmarkStart w:id="282" w:name="_Toc37933572"/>
      <w:bookmarkStart w:id="283" w:name="_Toc219970364"/>
      <w:r>
        <w:lastRenderedPageBreak/>
        <w:t>Further information</w:t>
      </w:r>
      <w:bookmarkEnd w:id="282"/>
      <w:bookmarkEnd w:id="283"/>
    </w:p>
    <w:p w14:paraId="7D70B2BF" w14:textId="77777777" w:rsidR="00BC0FF9" w:rsidRDefault="00BC0FF9" w:rsidP="00BC0FF9">
      <w:pPr>
        <w:spacing w:before="0" w:line="360" w:lineRule="auto"/>
        <w:rPr>
          <w:b/>
        </w:rPr>
      </w:pPr>
    </w:p>
    <w:p w14:paraId="772CD278" w14:textId="5A54ACA9" w:rsidR="0032218C" w:rsidRPr="00085F40" w:rsidRDefault="0032218C" w:rsidP="00BC0FF9">
      <w:pPr>
        <w:spacing w:before="0" w:line="360" w:lineRule="auto"/>
        <w:rPr>
          <w:b/>
        </w:rPr>
      </w:pPr>
      <w:r>
        <w:rPr>
          <w:b/>
        </w:rPr>
        <w:t>Acas c</w:t>
      </w:r>
      <w:r w:rsidRPr="00085F40">
        <w:rPr>
          <w:b/>
        </w:rPr>
        <w:t xml:space="preserve">ode of practice on disciplinary and grievance procedures </w:t>
      </w:r>
    </w:p>
    <w:p w14:paraId="57E72A75" w14:textId="59876FDA" w:rsidR="00BC0FF9" w:rsidRPr="00000A1B" w:rsidRDefault="00BC0FF9" w:rsidP="00BC0FF9">
      <w:pPr>
        <w:spacing w:before="0" w:line="360" w:lineRule="auto"/>
      </w:pPr>
      <w:hyperlink r:id="rId39" w:history="1">
        <w:r w:rsidRPr="00DF68CC">
          <w:rPr>
            <w:rStyle w:val="Hyperlink"/>
          </w:rPr>
          <w:t>https://www.acas.org.uk/media/1047/Acas-Code-of-Practice-on-Discipline-and-Grievance/pdf/Acas_Code_of_Practice_on_Discipline_and_Grievance.PDF</w:t>
        </w:r>
      </w:hyperlink>
      <w:r w:rsidR="00000A1B">
        <w:br/>
      </w:r>
    </w:p>
    <w:p w14:paraId="4FA4D447" w14:textId="3BC07C47" w:rsidR="00BC0FF9" w:rsidRDefault="0032218C" w:rsidP="00BC0FF9">
      <w:pPr>
        <w:spacing w:before="0" w:line="360" w:lineRule="auto"/>
      </w:pPr>
      <w:r w:rsidRPr="00BC0FF9">
        <w:rPr>
          <w:b/>
          <w:bCs/>
        </w:rPr>
        <w:t>Discipline and grievance - ACAS Code of practice and guide</w:t>
      </w:r>
      <w:r>
        <w:t xml:space="preserve"> </w:t>
      </w:r>
      <w:r w:rsidR="00B9367E">
        <w:br/>
      </w:r>
      <w:hyperlink r:id="rId40" w:history="1">
        <w:r w:rsidR="00DA0E4A">
          <w:rPr>
            <w:rStyle w:val="Hyperlink"/>
          </w:rPr>
          <w:t>Acas guide to discipline and grievances at work | Acas</w:t>
        </w:r>
      </w:hyperlink>
    </w:p>
    <w:p w14:paraId="62265605" w14:textId="77777777" w:rsidR="00DA0E4A" w:rsidRDefault="00DA0E4A" w:rsidP="00BC0FF9">
      <w:pPr>
        <w:spacing w:before="0" w:line="360" w:lineRule="auto"/>
        <w:rPr>
          <w:b/>
        </w:rPr>
      </w:pPr>
    </w:p>
    <w:p w14:paraId="0FECFCA2" w14:textId="3D145244" w:rsidR="00BC0FF9" w:rsidRDefault="0032218C" w:rsidP="00BC0FF9">
      <w:pPr>
        <w:spacing w:before="0" w:line="360" w:lineRule="auto"/>
        <w:rPr>
          <w:b/>
        </w:rPr>
      </w:pPr>
      <w:r w:rsidRPr="00085F40">
        <w:rPr>
          <w:b/>
        </w:rPr>
        <w:t>Guidance on conducting workplace investigations</w:t>
      </w:r>
    </w:p>
    <w:p w14:paraId="7F295F33" w14:textId="11A48DF9" w:rsidR="0032218C" w:rsidRDefault="00BC0FF9" w:rsidP="00BC0FF9">
      <w:pPr>
        <w:spacing w:before="0" w:line="360" w:lineRule="auto"/>
      </w:pPr>
      <w:hyperlink r:id="rId41" w:history="1">
        <w:r w:rsidRPr="00DF68CC">
          <w:rPr>
            <w:rStyle w:val="Hyperlink"/>
          </w:rPr>
          <w:t>https://www.acas.org.uk/media/4483/Conducting-workplace-investigations/pdf/Conducting_Workplace_Investigations.pdf</w:t>
        </w:r>
      </w:hyperlink>
    </w:p>
    <w:p w14:paraId="30B223CE" w14:textId="77777777" w:rsidR="00BC0FF9" w:rsidRDefault="00BC0FF9" w:rsidP="00BC0FF9">
      <w:pPr>
        <w:spacing w:before="0" w:line="360" w:lineRule="auto"/>
        <w:rPr>
          <w:b/>
        </w:rPr>
      </w:pPr>
    </w:p>
    <w:p w14:paraId="71361658" w14:textId="0E2EB3BD" w:rsidR="0032218C" w:rsidRPr="00085F40" w:rsidRDefault="0032218C" w:rsidP="00BC0FF9">
      <w:pPr>
        <w:spacing w:before="0" w:line="360" w:lineRule="auto"/>
        <w:rPr>
          <w:b/>
        </w:rPr>
      </w:pPr>
      <w:r w:rsidRPr="00085F40">
        <w:rPr>
          <w:b/>
        </w:rPr>
        <w:t xml:space="preserve">Prospect reps’ guide to handling personal cases </w:t>
      </w:r>
    </w:p>
    <w:p w14:paraId="430420AF" w14:textId="469638EF" w:rsidR="0032218C" w:rsidRDefault="00BC0FF9" w:rsidP="00BC0FF9">
      <w:pPr>
        <w:spacing w:before="0" w:line="360" w:lineRule="auto"/>
      </w:pPr>
      <w:hyperlink r:id="rId42" w:history="1">
        <w:r w:rsidRPr="00DF68CC">
          <w:rPr>
            <w:rStyle w:val="Hyperlink"/>
          </w:rPr>
          <w:t>https://library.prospect.org.uk/download/2004/00012</w:t>
        </w:r>
      </w:hyperlink>
    </w:p>
    <w:p w14:paraId="0FCFCDD3" w14:textId="77777777" w:rsidR="00BC0FF9" w:rsidRDefault="00BC0FF9" w:rsidP="00BC0FF9">
      <w:pPr>
        <w:spacing w:before="0" w:line="360" w:lineRule="auto"/>
        <w:rPr>
          <w:b/>
        </w:rPr>
      </w:pPr>
    </w:p>
    <w:p w14:paraId="1066B703" w14:textId="3E93340E" w:rsidR="0032218C" w:rsidRPr="00BC0FF9" w:rsidRDefault="0032218C" w:rsidP="00BC0FF9">
      <w:pPr>
        <w:spacing w:before="0" w:line="360" w:lineRule="auto"/>
        <w:rPr>
          <w:bCs/>
        </w:rPr>
      </w:pPr>
      <w:r w:rsidRPr="00085F40">
        <w:rPr>
          <w:b/>
        </w:rPr>
        <w:t xml:space="preserve">Prospect </w:t>
      </w:r>
      <w:r w:rsidR="003B72E8">
        <w:rPr>
          <w:b/>
        </w:rPr>
        <w:t>Fact cards</w:t>
      </w:r>
      <w:r w:rsidRPr="00085F40">
        <w:rPr>
          <w:b/>
        </w:rPr>
        <w:t xml:space="preserve"> </w:t>
      </w:r>
    </w:p>
    <w:p w14:paraId="6F5187A5" w14:textId="35CE0877" w:rsidR="00BC0FF9" w:rsidRPr="00BC0FF9" w:rsidRDefault="00B9367E" w:rsidP="00BC0FF9">
      <w:pPr>
        <w:spacing w:before="0" w:line="360" w:lineRule="auto"/>
        <w:rPr>
          <w:bCs/>
        </w:rPr>
      </w:pPr>
      <w:hyperlink r:id="rId43" w:history="1">
        <w:r>
          <w:rPr>
            <w:rStyle w:val="Hyperlink"/>
            <w:bCs/>
          </w:rPr>
          <w:t>https://www.prospect.org.uk</w:t>
        </w:r>
        <w:r w:rsidR="001B650F">
          <w:rPr>
            <w:rStyle w:val="Hyperlink"/>
            <w:bCs/>
          </w:rPr>
          <w:t>/resources/guides-factcards/factcards</w:t>
        </w:r>
      </w:hyperlink>
    </w:p>
    <w:p w14:paraId="72A7B151" w14:textId="77777777" w:rsidR="00BC0FF9" w:rsidRDefault="00BC0FF9" w:rsidP="00BC0FF9">
      <w:pPr>
        <w:spacing w:before="0" w:line="360" w:lineRule="auto"/>
        <w:rPr>
          <w:b/>
        </w:rPr>
      </w:pPr>
    </w:p>
    <w:p w14:paraId="26C4CFF3" w14:textId="06973A64" w:rsidR="0032218C" w:rsidRPr="004C120D" w:rsidRDefault="0032218C" w:rsidP="00BC0FF9">
      <w:pPr>
        <w:spacing w:before="0" w:line="360" w:lineRule="auto"/>
        <w:rPr>
          <w:b/>
        </w:rPr>
      </w:pPr>
      <w:r w:rsidRPr="004C120D">
        <w:rPr>
          <w:b/>
        </w:rPr>
        <w:t>Prospect personal case pro forma</w:t>
      </w:r>
    </w:p>
    <w:p w14:paraId="676A71A5" w14:textId="46FFDBE5" w:rsidR="0032218C" w:rsidRDefault="0032218C" w:rsidP="00BC0FF9">
      <w:pPr>
        <w:spacing w:before="0" w:line="360" w:lineRule="auto"/>
        <w:rPr>
          <w:rStyle w:val="Hyperlink"/>
        </w:rPr>
      </w:pPr>
      <w:hyperlink r:id="rId44" w:history="1">
        <w:r w:rsidRPr="00E60CA4">
          <w:rPr>
            <w:rStyle w:val="Hyperlink"/>
          </w:rPr>
          <w:t>https://library.prospect.org.uk/download/2008/00478</w:t>
        </w:r>
      </w:hyperlink>
    </w:p>
    <w:p w14:paraId="60A3CA5D" w14:textId="77777777" w:rsidR="00BC0FF9" w:rsidRDefault="00BC0FF9" w:rsidP="00BC0FF9">
      <w:pPr>
        <w:spacing w:before="0" w:line="360" w:lineRule="auto"/>
      </w:pPr>
    </w:p>
    <w:p w14:paraId="25AB0769" w14:textId="77777777" w:rsidR="0032218C" w:rsidRPr="004C120D" w:rsidRDefault="0032218C" w:rsidP="00BC0FF9">
      <w:pPr>
        <w:spacing w:before="0" w:line="360" w:lineRule="auto"/>
      </w:pPr>
      <w:r w:rsidRPr="00085F40">
        <w:rPr>
          <w:b/>
        </w:rPr>
        <w:t>Settlement agreements – code of practice 4</w:t>
      </w:r>
    </w:p>
    <w:p w14:paraId="2D482063" w14:textId="0274172B" w:rsidR="0032218C" w:rsidRDefault="00DA0E4A" w:rsidP="00BC0FF9">
      <w:pPr>
        <w:spacing w:before="0" w:after="160"/>
      </w:pPr>
      <w:hyperlink r:id="rId45" w:history="1">
        <w:r>
          <w:rPr>
            <w:rStyle w:val="Hyperlink"/>
          </w:rPr>
          <w:t>Acas Code of Practice on settlement agreements | Acas</w:t>
        </w:r>
      </w:hyperlink>
    </w:p>
    <w:p w14:paraId="430F3641" w14:textId="77777777" w:rsidR="0032218C" w:rsidRDefault="0032218C" w:rsidP="0032218C">
      <w:pPr>
        <w:spacing w:before="0" w:after="180" w:line="280" w:lineRule="exact"/>
      </w:pPr>
    </w:p>
    <w:p w14:paraId="39A12F9C" w14:textId="77777777" w:rsidR="0032218C" w:rsidRDefault="0032218C" w:rsidP="0032218C">
      <w:pPr>
        <w:spacing w:before="0" w:after="180" w:line="280" w:lineRule="exact"/>
      </w:pPr>
      <w:r>
        <w:t> </w:t>
      </w:r>
    </w:p>
    <w:p w14:paraId="77AC3EE6" w14:textId="77777777" w:rsidR="0032218C" w:rsidRDefault="0032218C" w:rsidP="0032218C">
      <w:pPr>
        <w:spacing w:before="0" w:after="180" w:line="280" w:lineRule="exact"/>
      </w:pPr>
    </w:p>
    <w:p w14:paraId="6571771F" w14:textId="0F93BF64" w:rsidR="0032218C" w:rsidRDefault="0032218C" w:rsidP="007C001E">
      <w:pPr>
        <w:pStyle w:val="Heading2"/>
      </w:pPr>
      <w:r>
        <w:br w:type="page"/>
      </w:r>
      <w:bookmarkStart w:id="284" w:name="_Toc37933573"/>
      <w:bookmarkStart w:id="285" w:name="_Toc219970365"/>
      <w:r>
        <w:lastRenderedPageBreak/>
        <w:t>Appendix 1</w:t>
      </w:r>
      <w:bookmarkEnd w:id="284"/>
      <w:bookmarkEnd w:id="285"/>
    </w:p>
    <w:p w14:paraId="4CF3DF7D" w14:textId="77777777" w:rsidR="0032218C" w:rsidRDefault="0032218C" w:rsidP="0032218C">
      <w:pPr>
        <w:pStyle w:val="Heading3"/>
      </w:pPr>
      <w:bookmarkStart w:id="286" w:name="_Toc37933574"/>
      <w:bookmarkStart w:id="287" w:name="_Toc219970366"/>
      <w:r>
        <w:t>Deadlines for employment tribunal and personal injury claims</w:t>
      </w:r>
      <w:bookmarkEnd w:id="286"/>
      <w:bookmarkEnd w:id="287"/>
    </w:p>
    <w:p w14:paraId="42D1A895" w14:textId="41FCC6BC" w:rsidR="0032218C" w:rsidRDefault="00DD4AE7" w:rsidP="0032218C">
      <w:pPr>
        <w:spacing w:before="0" w:after="180" w:line="280" w:lineRule="exact"/>
      </w:pPr>
      <w:r>
        <w:t>Prospect/Bectu</w:t>
      </w:r>
      <w:r w:rsidR="0032218C">
        <w:t xml:space="preserve"> members have the right to take their case to an employment tribunal even without the union’s support. But there are strict timescales for tribunal claims. It is therefore vital that </w:t>
      </w:r>
      <w:r>
        <w:t>Prospect/Bectu</w:t>
      </w:r>
      <w:r w:rsidR="0032218C">
        <w:t xml:space="preserve"> does not cause members to miss employment tribunal deadlines. </w:t>
      </w:r>
    </w:p>
    <w:p w14:paraId="003D44BC" w14:textId="36634152" w:rsidR="0032218C" w:rsidRDefault="0032218C" w:rsidP="0032218C">
      <w:pPr>
        <w:spacing w:before="0" w:after="180" w:line="280" w:lineRule="exact"/>
      </w:pPr>
      <w:r>
        <w:t xml:space="preserve">If a personal case involves, or may possibly involve, an issue that might go to a court or an employment tribunal, you must advise the member of the deadline for submitting a claim even if you know that </w:t>
      </w:r>
      <w:r w:rsidR="00DD4AE7">
        <w:t>Prospect/Bectu</w:t>
      </w:r>
      <w:r>
        <w:t xml:space="preserve"> would not support the claim (for example, because it is not sufficiently robust).</w:t>
      </w:r>
    </w:p>
    <w:p w14:paraId="4982834A" w14:textId="01EAB7EA" w:rsidR="0032218C" w:rsidRPr="00B856E7" w:rsidRDefault="20F8DB19" w:rsidP="0032218C">
      <w:pPr>
        <w:spacing w:before="0" w:after="180" w:line="280" w:lineRule="exact"/>
      </w:pPr>
      <w:r>
        <w:t>I</w:t>
      </w:r>
      <w:r w:rsidR="0032218C">
        <w:t>t is compulsory to make an application for early conciliation to ACAS before presenting a claim to the tribunal. ACAS will then contact both parties to see if the case can be resolved.</w:t>
      </w:r>
      <w:r w:rsidR="001B650F">
        <w:t xml:space="preserve"> A time limit of six weeks is allowed for a resolution to be negotiated before it moves forward to a tribunal. It can be less than six weeks if either party says they do not want to conciliate. In Northern Ireland it is a month, with a possible extension of a further two weeks.</w:t>
      </w:r>
    </w:p>
    <w:p w14:paraId="2EF3810E" w14:textId="77777777" w:rsidR="0032218C" w:rsidRPr="00153D13" w:rsidRDefault="0032218C" w:rsidP="0032218C">
      <w:pPr>
        <w:spacing w:before="0" w:after="180" w:line="280" w:lineRule="exact"/>
        <w:rPr>
          <w:b/>
        </w:rPr>
      </w:pPr>
      <w:r w:rsidRPr="00153D13">
        <w:rPr>
          <w:b/>
        </w:rPr>
        <w:t xml:space="preserve">Deadlines for submitting ET1 form </w:t>
      </w:r>
    </w:p>
    <w:tbl>
      <w:tblPr>
        <w:tblStyle w:val="TableGrid"/>
        <w:tblW w:w="0" w:type="auto"/>
        <w:tblCellMar>
          <w:top w:w="113" w:type="dxa"/>
          <w:bottom w:w="113" w:type="dxa"/>
        </w:tblCellMar>
        <w:tblLook w:val="04A0" w:firstRow="1" w:lastRow="0" w:firstColumn="1" w:lastColumn="0" w:noHBand="0" w:noVBand="1"/>
      </w:tblPr>
      <w:tblGrid>
        <w:gridCol w:w="4226"/>
        <w:gridCol w:w="4590"/>
      </w:tblGrid>
      <w:tr w:rsidR="0032218C" w:rsidRPr="00153D13" w14:paraId="1BB9F32D" w14:textId="77777777" w:rsidTr="008C6964">
        <w:tc>
          <w:tcPr>
            <w:tcW w:w="4226" w:type="dxa"/>
            <w:shd w:val="clear" w:color="auto" w:fill="D9D9D9" w:themeFill="background1" w:themeFillShade="D9"/>
          </w:tcPr>
          <w:p w14:paraId="4EAACFC6" w14:textId="77777777" w:rsidR="0032218C" w:rsidRPr="008C6964" w:rsidRDefault="0032218C" w:rsidP="006057AB">
            <w:pPr>
              <w:spacing w:before="0"/>
              <w:rPr>
                <w:b/>
                <w:bCs/>
              </w:rPr>
            </w:pPr>
            <w:r w:rsidRPr="008C6964">
              <w:rPr>
                <w:b/>
                <w:bCs/>
              </w:rPr>
              <w:t>Breach of contractual right – failure to pay wages, unlawful deductions, statement of particulars, failure to give notice</w:t>
            </w:r>
          </w:p>
        </w:tc>
        <w:tc>
          <w:tcPr>
            <w:tcW w:w="4590" w:type="dxa"/>
          </w:tcPr>
          <w:p w14:paraId="09F1C908" w14:textId="77777777" w:rsidR="0032218C" w:rsidRPr="00153D13" w:rsidRDefault="0032218C" w:rsidP="006057AB">
            <w:pPr>
              <w:spacing w:before="0"/>
            </w:pPr>
            <w:r w:rsidRPr="00153D13">
              <w:t>Within three months of the breach taking place</w:t>
            </w:r>
          </w:p>
        </w:tc>
      </w:tr>
      <w:tr w:rsidR="0032218C" w:rsidRPr="00153D13" w14:paraId="1179F99B" w14:textId="77777777" w:rsidTr="008C6964">
        <w:tc>
          <w:tcPr>
            <w:tcW w:w="4226" w:type="dxa"/>
            <w:shd w:val="clear" w:color="auto" w:fill="D9D9D9" w:themeFill="background1" w:themeFillShade="D9"/>
          </w:tcPr>
          <w:p w14:paraId="47B2D2D3" w14:textId="77777777" w:rsidR="0032218C" w:rsidRPr="008C6964" w:rsidRDefault="0032218C" w:rsidP="006057AB">
            <w:pPr>
              <w:spacing w:before="0"/>
              <w:rPr>
                <w:b/>
                <w:bCs/>
              </w:rPr>
            </w:pPr>
            <w:r w:rsidRPr="008C6964">
              <w:rPr>
                <w:b/>
                <w:bCs/>
              </w:rPr>
              <w:t>Discrimination cases</w:t>
            </w:r>
          </w:p>
        </w:tc>
        <w:tc>
          <w:tcPr>
            <w:tcW w:w="4590" w:type="dxa"/>
          </w:tcPr>
          <w:p w14:paraId="324EBB73" w14:textId="77777777" w:rsidR="0032218C" w:rsidRPr="00153D13" w:rsidRDefault="0032218C" w:rsidP="006057AB">
            <w:pPr>
              <w:spacing w:before="0"/>
            </w:pPr>
            <w:r w:rsidRPr="00153D13">
              <w:t xml:space="preserve">Within three months of the incident being complained of </w:t>
            </w:r>
          </w:p>
        </w:tc>
      </w:tr>
      <w:tr w:rsidR="0032218C" w:rsidRPr="00153D13" w14:paraId="5292B4E1" w14:textId="77777777" w:rsidTr="008C6964">
        <w:tc>
          <w:tcPr>
            <w:tcW w:w="4226" w:type="dxa"/>
            <w:shd w:val="clear" w:color="auto" w:fill="D9D9D9" w:themeFill="background1" w:themeFillShade="D9"/>
          </w:tcPr>
          <w:p w14:paraId="0F696616" w14:textId="77777777" w:rsidR="0032218C" w:rsidRPr="008C6964" w:rsidRDefault="0032218C" w:rsidP="006057AB">
            <w:pPr>
              <w:spacing w:before="0"/>
              <w:rPr>
                <w:b/>
                <w:bCs/>
              </w:rPr>
            </w:pPr>
            <w:r w:rsidRPr="008C6964">
              <w:rPr>
                <w:b/>
                <w:bCs/>
              </w:rPr>
              <w:t>Violation of statutory entitlement e.g. working hours, paid holidays, family rights etc.</w:t>
            </w:r>
          </w:p>
        </w:tc>
        <w:tc>
          <w:tcPr>
            <w:tcW w:w="4590" w:type="dxa"/>
          </w:tcPr>
          <w:p w14:paraId="597E0500" w14:textId="77777777" w:rsidR="0032218C" w:rsidRPr="00153D13" w:rsidRDefault="0032218C" w:rsidP="006057AB">
            <w:pPr>
              <w:spacing w:before="0"/>
            </w:pPr>
            <w:r w:rsidRPr="00153D13">
              <w:t>Within three months of the employee becoming aware of the issue</w:t>
            </w:r>
          </w:p>
        </w:tc>
      </w:tr>
      <w:tr w:rsidR="0032218C" w:rsidRPr="00153D13" w14:paraId="25A984F9" w14:textId="77777777" w:rsidTr="008C6964">
        <w:tc>
          <w:tcPr>
            <w:tcW w:w="4226" w:type="dxa"/>
            <w:shd w:val="clear" w:color="auto" w:fill="D9D9D9" w:themeFill="background1" w:themeFillShade="D9"/>
          </w:tcPr>
          <w:p w14:paraId="6131FA72" w14:textId="77777777" w:rsidR="0032218C" w:rsidRPr="008C6964" w:rsidRDefault="0032218C" w:rsidP="006057AB">
            <w:pPr>
              <w:spacing w:before="0"/>
              <w:rPr>
                <w:b/>
                <w:bCs/>
              </w:rPr>
            </w:pPr>
            <w:r w:rsidRPr="008C6964">
              <w:rPr>
                <w:b/>
                <w:bCs/>
              </w:rPr>
              <w:t>Unfair dismissal</w:t>
            </w:r>
          </w:p>
        </w:tc>
        <w:tc>
          <w:tcPr>
            <w:tcW w:w="4590" w:type="dxa"/>
          </w:tcPr>
          <w:p w14:paraId="5561D808" w14:textId="77777777" w:rsidR="0032218C" w:rsidRPr="00153D13" w:rsidRDefault="0032218C" w:rsidP="006057AB">
            <w:pPr>
              <w:spacing w:before="0"/>
            </w:pPr>
            <w:r w:rsidRPr="00153D13">
              <w:t>Within three months of the date of dismissal (this is from the date the member officially receives the decision if it is without notice or the end of notice period)</w:t>
            </w:r>
          </w:p>
        </w:tc>
      </w:tr>
      <w:tr w:rsidR="0032218C" w:rsidRPr="00153D13" w14:paraId="6983FBF0" w14:textId="77777777" w:rsidTr="008C6964">
        <w:tc>
          <w:tcPr>
            <w:tcW w:w="4226" w:type="dxa"/>
            <w:shd w:val="clear" w:color="auto" w:fill="D9D9D9" w:themeFill="background1" w:themeFillShade="D9"/>
          </w:tcPr>
          <w:p w14:paraId="735F04AB" w14:textId="77777777" w:rsidR="0032218C" w:rsidRPr="008C6964" w:rsidRDefault="0032218C" w:rsidP="006057AB">
            <w:pPr>
              <w:spacing w:before="0"/>
              <w:rPr>
                <w:b/>
                <w:bCs/>
              </w:rPr>
            </w:pPr>
            <w:r w:rsidRPr="008C6964">
              <w:rPr>
                <w:b/>
                <w:bCs/>
              </w:rPr>
              <w:t>Statutory redundancy pay</w:t>
            </w:r>
          </w:p>
        </w:tc>
        <w:tc>
          <w:tcPr>
            <w:tcW w:w="4590" w:type="dxa"/>
          </w:tcPr>
          <w:p w14:paraId="1F430783" w14:textId="77777777" w:rsidR="0032218C" w:rsidRPr="00153D13" w:rsidRDefault="0032218C" w:rsidP="006057AB">
            <w:pPr>
              <w:spacing w:before="0"/>
            </w:pPr>
            <w:r w:rsidRPr="00153D13">
              <w:t>Within six months of redundancy</w:t>
            </w:r>
          </w:p>
        </w:tc>
      </w:tr>
    </w:tbl>
    <w:p w14:paraId="07650DBE" w14:textId="77777777" w:rsidR="0032218C" w:rsidRDefault="0032218C" w:rsidP="0032218C">
      <w:pPr>
        <w:spacing w:before="0" w:after="180" w:line="280" w:lineRule="exact"/>
        <w:rPr>
          <w:b/>
          <w:kern w:val="32"/>
          <w:sz w:val="28"/>
          <w:szCs w:val="22"/>
          <w:lang w:eastAsia="en-US"/>
        </w:rPr>
      </w:pPr>
    </w:p>
    <w:p w14:paraId="4ACCE68C" w14:textId="77777777" w:rsidR="0032218C" w:rsidRDefault="0032218C" w:rsidP="0032218C">
      <w:pPr>
        <w:pStyle w:val="Heading3"/>
      </w:pPr>
      <w:bookmarkStart w:id="288" w:name="_Toc37933575"/>
      <w:bookmarkStart w:id="289" w:name="_Toc219970367"/>
      <w:r>
        <w:t>Personal injury case deadlines</w:t>
      </w:r>
      <w:bookmarkEnd w:id="288"/>
      <w:bookmarkEnd w:id="289"/>
    </w:p>
    <w:p w14:paraId="31B56F5D" w14:textId="77777777" w:rsidR="0032218C" w:rsidRDefault="0032218C" w:rsidP="0032218C">
      <w:pPr>
        <w:spacing w:before="0" w:after="180" w:line="280" w:lineRule="exact"/>
      </w:pPr>
      <w:r>
        <w:t xml:space="preserve">A personal injury case must normally be submitted within three years of the injury occurring. Some occupational or industrial diseases have different deadlines. </w:t>
      </w:r>
    </w:p>
    <w:p w14:paraId="187E08D9" w14:textId="77777777" w:rsidR="0032218C" w:rsidRDefault="0032218C" w:rsidP="0032218C">
      <w:pPr>
        <w:spacing w:before="0" w:after="180" w:line="280" w:lineRule="exact"/>
      </w:pPr>
      <w:r>
        <w:t xml:space="preserve">Personal injury claims are not dealt with by reps. Members can make a claim via </w:t>
      </w:r>
      <w:r w:rsidRPr="00AF436A">
        <w:t>LegalLine on 0808 28 193 28</w:t>
      </w:r>
      <w:r>
        <w:t xml:space="preserve">. See our guide to legal advice for more information – </w:t>
      </w:r>
      <w:hyperlink r:id="rId46" w:history="1">
        <w:r w:rsidRPr="00434CD9">
          <w:rPr>
            <w:rStyle w:val="Hyperlink"/>
          </w:rPr>
          <w:t>https://library.prospect.org.uk/download/2015/01155</w:t>
        </w:r>
      </w:hyperlink>
      <w:r>
        <w:t xml:space="preserve"> </w:t>
      </w:r>
    </w:p>
    <w:p w14:paraId="362619F1" w14:textId="26D70402" w:rsidR="0032218C" w:rsidRDefault="0032218C" w:rsidP="0032218C">
      <w:pPr>
        <w:spacing w:before="0" w:after="180" w:line="280" w:lineRule="exact"/>
      </w:pPr>
      <w:r>
        <w:t xml:space="preserve">If in doubt, check with other reps in the branch or your </w:t>
      </w:r>
      <w:r w:rsidR="00DD4AE7">
        <w:t>Prospect/Bectu</w:t>
      </w:r>
      <w:r>
        <w:t xml:space="preserve"> officer.</w:t>
      </w:r>
    </w:p>
    <w:p w14:paraId="6EBDF35C" w14:textId="77777777" w:rsidR="0032218C" w:rsidRDefault="0032218C" w:rsidP="0032218C">
      <w:pPr>
        <w:spacing w:before="0" w:after="180" w:line="280" w:lineRule="exact"/>
      </w:pPr>
      <w:r>
        <w:br w:type="page"/>
      </w:r>
    </w:p>
    <w:p w14:paraId="082E1533" w14:textId="77777777" w:rsidR="0032218C" w:rsidRDefault="0032218C" w:rsidP="0032218C">
      <w:pPr>
        <w:pStyle w:val="Heading2"/>
      </w:pPr>
      <w:bookmarkStart w:id="290" w:name="_Toc37933576"/>
      <w:bookmarkStart w:id="291" w:name="_Toc219970368"/>
      <w:r>
        <w:lastRenderedPageBreak/>
        <w:t>Appendix 2</w:t>
      </w:r>
      <w:bookmarkEnd w:id="290"/>
      <w:bookmarkEnd w:id="291"/>
    </w:p>
    <w:p w14:paraId="6AEFF3E8" w14:textId="77777777" w:rsidR="0032218C" w:rsidRPr="00246DBF" w:rsidRDefault="0032218C" w:rsidP="0032218C">
      <w:pPr>
        <w:rPr>
          <w:lang w:eastAsia="en-US"/>
        </w:rPr>
      </w:pPr>
    </w:p>
    <w:p w14:paraId="126CF5D5" w14:textId="77777777" w:rsidR="0032218C" w:rsidRDefault="0032218C" w:rsidP="0032218C">
      <w:pPr>
        <w:pStyle w:val="Heading3"/>
      </w:pPr>
      <w:bookmarkStart w:id="292" w:name="_Toc37933577"/>
      <w:bookmarkStart w:id="293" w:name="_Toc219970369"/>
      <w:r>
        <w:t>Problem, Information, Plan</w:t>
      </w:r>
      <w:bookmarkEnd w:id="292"/>
      <w:bookmarkEnd w:id="293"/>
    </w:p>
    <w:p w14:paraId="791FAB3E" w14:textId="77777777" w:rsidR="0032218C" w:rsidRDefault="0032218C" w:rsidP="0032218C">
      <w:pPr>
        <w:pStyle w:val="Heading3"/>
      </w:pPr>
    </w:p>
    <w:p w14:paraId="4EF95293" w14:textId="77777777" w:rsidR="0032218C" w:rsidRDefault="0032218C" w:rsidP="0032218C">
      <w:pPr>
        <w:pStyle w:val="Heading3"/>
      </w:pPr>
      <w:bookmarkStart w:id="294" w:name="_Toc37933578"/>
      <w:bookmarkStart w:id="295" w:name="_Toc219970370"/>
      <w:r>
        <w:t>1 Problem</w:t>
      </w:r>
      <w:bookmarkEnd w:id="294"/>
      <w:bookmarkEnd w:id="295"/>
    </w:p>
    <w:p w14:paraId="4DE19E5A" w14:textId="77777777" w:rsidR="0032218C" w:rsidRDefault="0032218C" w:rsidP="0032218C">
      <w:pPr>
        <w:spacing w:before="0" w:after="180" w:line="280" w:lineRule="exact"/>
      </w:pPr>
      <w:r>
        <w:t>The first step is to identify the real problem, which may not at first be obvious.</w:t>
      </w:r>
    </w:p>
    <w:p w14:paraId="6384D170" w14:textId="77777777" w:rsidR="0032218C" w:rsidRDefault="0032218C" w:rsidP="0032218C">
      <w:pPr>
        <w:spacing w:before="0" w:after="180" w:line="280" w:lineRule="exact"/>
      </w:pPr>
      <w:r>
        <w:t>You will need to talk to the member(s) concerned to get all the facts. Make sure the facts are correct – some complaints may not be justified.</w:t>
      </w:r>
    </w:p>
    <w:p w14:paraId="7963A15B" w14:textId="77777777" w:rsidR="0032218C" w:rsidRDefault="0032218C" w:rsidP="0032218C">
      <w:pPr>
        <w:spacing w:before="0" w:after="180" w:line="280" w:lineRule="exact"/>
      </w:pPr>
      <w:r>
        <w:t>Some issues can at first seem like personal problems. For example, sickness and time – off might appear to be personal. But if illness is due to stress or chemicals, other people will be affected.</w:t>
      </w:r>
    </w:p>
    <w:p w14:paraId="7E3220EF" w14:textId="77777777" w:rsidR="0032218C" w:rsidRDefault="0032218C" w:rsidP="0032218C">
      <w:pPr>
        <w:spacing w:before="0" w:after="180" w:line="280" w:lineRule="exact"/>
      </w:pPr>
      <w:r>
        <w:t>You need to identify the cause of the problem. This will help you decide how to take the issue up.</w:t>
      </w:r>
    </w:p>
    <w:p w14:paraId="64265AD9" w14:textId="77777777" w:rsidR="0032218C" w:rsidRDefault="0032218C" w:rsidP="0032218C">
      <w:pPr>
        <w:spacing w:before="0" w:after="180" w:line="280" w:lineRule="exact"/>
      </w:pPr>
      <w:r>
        <w:t>If a member has a problem, there is often an underlying reason. You may have to deal with the urgent problem, while considering a longer- term strategy to deal with the root cause. For example, a member with symptoms of repetitive strain injuries has an immediate need for attention. The second part – how to prevent this happening again – will need a separate strategy.</w:t>
      </w:r>
    </w:p>
    <w:p w14:paraId="2E781192" w14:textId="77777777" w:rsidR="0032218C" w:rsidRDefault="0032218C" w:rsidP="0032218C">
      <w:pPr>
        <w:spacing w:before="0" w:after="180" w:line="280" w:lineRule="exact"/>
      </w:pPr>
    </w:p>
    <w:p w14:paraId="4F46E69B" w14:textId="77777777" w:rsidR="0032218C" w:rsidRDefault="0032218C" w:rsidP="0032218C">
      <w:pPr>
        <w:pStyle w:val="Heading3"/>
      </w:pPr>
      <w:bookmarkStart w:id="296" w:name="_Toc37933579"/>
      <w:bookmarkStart w:id="297" w:name="_Toc219970371"/>
      <w:r>
        <w:t>2 Information</w:t>
      </w:r>
      <w:bookmarkEnd w:id="296"/>
      <w:bookmarkEnd w:id="297"/>
    </w:p>
    <w:p w14:paraId="6E09969B" w14:textId="77777777" w:rsidR="0032218C" w:rsidRDefault="0032218C" w:rsidP="0032218C">
      <w:pPr>
        <w:spacing w:before="0" w:after="180" w:line="280" w:lineRule="exact"/>
      </w:pPr>
      <w:r>
        <w:t>The second stage of PIP is about investigating and getting information. What you find out will help you decide what you do.</w:t>
      </w:r>
    </w:p>
    <w:p w14:paraId="00E3B166" w14:textId="77777777" w:rsidR="0032218C" w:rsidRDefault="0032218C" w:rsidP="0032218C">
      <w:pPr>
        <w:spacing w:before="0" w:after="180" w:line="280" w:lineRule="exact"/>
      </w:pPr>
      <w:r>
        <w:t>Sources of information you try to obtain should include agreements, contracts of employment, collective agreements and policy statements.</w:t>
      </w:r>
    </w:p>
    <w:p w14:paraId="3A19378C" w14:textId="77777777" w:rsidR="0032218C" w:rsidRDefault="0032218C" w:rsidP="0032218C">
      <w:pPr>
        <w:spacing w:before="0" w:after="180" w:line="280" w:lineRule="exact"/>
      </w:pPr>
      <w:r>
        <w:t>You will need to look at what your local agreements and the employer’s policies say to see if it is being applied. If it’s not, then you should raise it with management.</w:t>
      </w:r>
    </w:p>
    <w:p w14:paraId="7474D71D" w14:textId="77777777" w:rsidR="0032218C" w:rsidRDefault="0032218C" w:rsidP="0032218C">
      <w:pPr>
        <w:spacing w:before="0" w:after="180" w:line="280" w:lineRule="exact"/>
      </w:pPr>
      <w:r w:rsidRPr="00246DBF">
        <w:rPr>
          <w:b/>
        </w:rPr>
        <w:t>Custom and practice</w:t>
      </w:r>
      <w:r>
        <w:t xml:space="preserve"> – there may be an agreement which management has accepted for </w:t>
      </w:r>
      <w:proofErr w:type="gramStart"/>
      <w:r>
        <w:t>years, and</w:t>
      </w:r>
      <w:proofErr w:type="gramEnd"/>
      <w:r>
        <w:t xml:space="preserve"> suddenly wants to ignore or change. This may cover tea breaks, flexible working and visits to the doctor and so on.</w:t>
      </w:r>
    </w:p>
    <w:p w14:paraId="416D765C" w14:textId="77777777" w:rsidR="0032218C" w:rsidRDefault="0032218C" w:rsidP="0032218C">
      <w:pPr>
        <w:spacing w:before="0" w:after="180" w:line="280" w:lineRule="exact"/>
      </w:pPr>
      <w:r w:rsidRPr="00246DBF">
        <w:rPr>
          <w:b/>
        </w:rPr>
        <w:t>Legal rights</w:t>
      </w:r>
      <w:r>
        <w:t xml:space="preserve"> – if a member brings a complaint check to see if the issue is covered by law. </w:t>
      </w:r>
      <w:proofErr w:type="gramStart"/>
      <w:r>
        <w:t>The Employment Law section of the course,</w:t>
      </w:r>
      <w:proofErr w:type="gramEnd"/>
      <w:r>
        <w:t xml:space="preserve"> gives more information on this. Members’ legal rights include a written statement of terms of employment, a minimum wage, time-off for union rep duties protection against unfair dismissal, health and safety standards and paid maternity leave.</w:t>
      </w:r>
    </w:p>
    <w:p w14:paraId="1F6286F5" w14:textId="77777777" w:rsidR="0032218C" w:rsidRDefault="0032218C" w:rsidP="0032218C">
      <w:pPr>
        <w:spacing w:before="0" w:after="180" w:line="280" w:lineRule="exact"/>
      </w:pPr>
      <w:r w:rsidRPr="00246DBF">
        <w:rPr>
          <w:b/>
        </w:rPr>
        <w:t>Union policies</w:t>
      </w:r>
      <w:r>
        <w:t xml:space="preserve"> – these set out union aims in negotiations. They could be national union policies or more local ones. They could include national policy on wages, local policy on overtime working, bargaining aims for equal opportunities, rights to education and training. You will need to be aware of union policies as they will help you to decide your bargaining aims.</w:t>
      </w:r>
    </w:p>
    <w:p w14:paraId="21E02F2F" w14:textId="77777777" w:rsidR="0032218C" w:rsidRDefault="0032218C" w:rsidP="0032218C">
      <w:pPr>
        <w:spacing w:before="0" w:after="180" w:line="280" w:lineRule="exact"/>
      </w:pPr>
      <w:r>
        <w:t>Union policies are often set out in union journals and websites and in union and TUC booklets.</w:t>
      </w:r>
    </w:p>
    <w:p w14:paraId="307EF12C" w14:textId="77777777" w:rsidR="0032218C" w:rsidRDefault="0032218C" w:rsidP="0032218C">
      <w:pPr>
        <w:spacing w:before="0" w:after="180" w:line="280" w:lineRule="exact"/>
      </w:pPr>
      <w:r>
        <w:lastRenderedPageBreak/>
        <w:t>Even when you deal with an individual problem, try to work collectively if you can. Other reps may have dealt with similar issues in the past, and their experience could be valuable. If the problem is serious, approach a senior rep, Branch Secretary or Full Time Officer for advice and guidance.</w:t>
      </w:r>
    </w:p>
    <w:p w14:paraId="10F6E952" w14:textId="77777777" w:rsidR="0032218C" w:rsidRDefault="0032218C" w:rsidP="0032218C">
      <w:pPr>
        <w:spacing w:before="0" w:after="180" w:line="280" w:lineRule="exact"/>
      </w:pPr>
      <w:r>
        <w:t>Remember to check:</w:t>
      </w:r>
    </w:p>
    <w:p w14:paraId="6B61BB70" w14:textId="77777777" w:rsidR="0032218C" w:rsidRDefault="0032218C" w:rsidP="00853B14">
      <w:pPr>
        <w:pStyle w:val="ListBullet"/>
        <w:numPr>
          <w:ilvl w:val="0"/>
          <w:numId w:val="12"/>
        </w:numPr>
      </w:pPr>
      <w:r>
        <w:t>local agreements</w:t>
      </w:r>
    </w:p>
    <w:p w14:paraId="1F60B0EC" w14:textId="77777777" w:rsidR="0032218C" w:rsidRDefault="0032218C" w:rsidP="00853B14">
      <w:pPr>
        <w:pStyle w:val="ListBullet"/>
        <w:numPr>
          <w:ilvl w:val="0"/>
          <w:numId w:val="12"/>
        </w:numPr>
      </w:pPr>
      <w:r>
        <w:t>employer’s policies</w:t>
      </w:r>
    </w:p>
    <w:p w14:paraId="5B7023AD" w14:textId="77777777" w:rsidR="0032218C" w:rsidRDefault="0032218C" w:rsidP="00853B14">
      <w:pPr>
        <w:pStyle w:val="ListBullet"/>
        <w:numPr>
          <w:ilvl w:val="0"/>
          <w:numId w:val="12"/>
        </w:numPr>
      </w:pPr>
      <w:r>
        <w:t>‘custom and practice’</w:t>
      </w:r>
    </w:p>
    <w:p w14:paraId="78158ACC" w14:textId="77777777" w:rsidR="0032218C" w:rsidRDefault="0032218C" w:rsidP="00853B14">
      <w:pPr>
        <w:pStyle w:val="ListBullet"/>
        <w:numPr>
          <w:ilvl w:val="0"/>
          <w:numId w:val="12"/>
        </w:numPr>
      </w:pPr>
      <w:r>
        <w:t xml:space="preserve">legal rights </w:t>
      </w:r>
    </w:p>
    <w:p w14:paraId="6D7AA3FA" w14:textId="77777777" w:rsidR="0032218C" w:rsidRDefault="0032218C" w:rsidP="00853B14">
      <w:pPr>
        <w:pStyle w:val="ListBullet"/>
        <w:numPr>
          <w:ilvl w:val="0"/>
          <w:numId w:val="12"/>
        </w:numPr>
      </w:pPr>
      <w:r>
        <w:t>union policies.</w:t>
      </w:r>
    </w:p>
    <w:p w14:paraId="14F18F01" w14:textId="77777777" w:rsidR="0032218C" w:rsidRDefault="0032218C" w:rsidP="0032218C">
      <w:pPr>
        <w:spacing w:before="0" w:after="180" w:line="280" w:lineRule="exact"/>
      </w:pPr>
    </w:p>
    <w:p w14:paraId="1207E378" w14:textId="77777777" w:rsidR="0032218C" w:rsidRDefault="0032218C" w:rsidP="0032218C">
      <w:pPr>
        <w:pStyle w:val="Heading3"/>
      </w:pPr>
      <w:bookmarkStart w:id="298" w:name="_Toc37933580"/>
      <w:bookmarkStart w:id="299" w:name="_Toc219970372"/>
      <w:r>
        <w:t>3 Plan</w:t>
      </w:r>
      <w:bookmarkEnd w:id="298"/>
      <w:bookmarkEnd w:id="299"/>
    </w:p>
    <w:p w14:paraId="53AE3EB8" w14:textId="77777777" w:rsidR="0032218C" w:rsidRDefault="0032218C" w:rsidP="0032218C">
      <w:pPr>
        <w:spacing w:before="0" w:after="180" w:line="280" w:lineRule="exact"/>
      </w:pPr>
      <w:r>
        <w:t>The third stage of PIP is to work out a plan of action. Use the information you have collected to look at the problem and decide the appropriate action.</w:t>
      </w:r>
    </w:p>
    <w:p w14:paraId="5EA907A9" w14:textId="77777777" w:rsidR="0032218C" w:rsidRDefault="0032218C" w:rsidP="0032218C">
      <w:pPr>
        <w:spacing w:before="0" w:after="180" w:line="280" w:lineRule="exact"/>
      </w:pPr>
      <w:r>
        <w:t>Your union aims will depend on the type of problem, the merits of the case and the extent of membership support. Is the problem a personal one? A grievance? A disciplinary? About health and safety? An equality or fairness issues? Does it involve other workers – could it be taken up a collective matter?</w:t>
      </w:r>
    </w:p>
    <w:p w14:paraId="1597D10A" w14:textId="77777777" w:rsidR="0032218C" w:rsidRDefault="0032218C" w:rsidP="0032218C">
      <w:pPr>
        <w:spacing w:before="0" w:after="180" w:line="280" w:lineRule="exact"/>
      </w:pPr>
      <w:r>
        <w:t>Don’t forget the role of your members. Knowing what they want and keeping them in touch will give them confidence in the union and strengthen your ability to represent their interests effectively.</w:t>
      </w:r>
    </w:p>
    <w:p w14:paraId="7C3B1CA9" w14:textId="77777777" w:rsidR="0032218C" w:rsidRDefault="0032218C" w:rsidP="0032218C">
      <w:pPr>
        <w:spacing w:before="0" w:after="180" w:line="280" w:lineRule="exact"/>
      </w:pPr>
    </w:p>
    <w:p w14:paraId="02C769CC" w14:textId="77777777" w:rsidR="0032218C" w:rsidRDefault="0032218C" w:rsidP="0032218C">
      <w:pPr>
        <w:spacing w:before="0" w:after="180" w:line="280" w:lineRule="exact"/>
        <w:rPr>
          <w:b/>
          <w:kern w:val="32"/>
          <w:sz w:val="32"/>
          <w:szCs w:val="22"/>
          <w:lang w:eastAsia="en-US"/>
        </w:rPr>
      </w:pPr>
      <w:r>
        <w:br w:type="page"/>
      </w:r>
    </w:p>
    <w:p w14:paraId="373267E3" w14:textId="68808F11" w:rsidR="0032218C" w:rsidRDefault="0032218C" w:rsidP="0032218C">
      <w:pPr>
        <w:pStyle w:val="Heading2"/>
      </w:pPr>
      <w:bookmarkStart w:id="300" w:name="_Toc37933581"/>
      <w:bookmarkStart w:id="301" w:name="_Toc219970373"/>
      <w:r w:rsidRPr="00FE08EB">
        <w:lastRenderedPageBreak/>
        <w:t>Appendix 3 – for Activit</w:t>
      </w:r>
      <w:r w:rsidR="001B650F">
        <w:t xml:space="preserve">ies E, G &amp; </w:t>
      </w:r>
      <w:r>
        <w:t>J</w:t>
      </w:r>
      <w:bookmarkEnd w:id="300"/>
      <w:bookmarkEnd w:id="301"/>
    </w:p>
    <w:p w14:paraId="26FD806E" w14:textId="6634BC19" w:rsidR="00E235CE" w:rsidRDefault="00E235CE" w:rsidP="00E235CE">
      <w:pPr>
        <w:rPr>
          <w:lang w:eastAsia="en-US"/>
        </w:rPr>
      </w:pPr>
    </w:p>
    <w:p w14:paraId="4A1BC67F" w14:textId="136F1222" w:rsidR="00E235CE" w:rsidRDefault="00E235CE" w:rsidP="00E235CE">
      <w:pPr>
        <w:pStyle w:val="Heading3"/>
      </w:pPr>
      <w:bookmarkStart w:id="302" w:name="_Toc219970374"/>
      <w:r>
        <w:t>Disciplinary and grievance procedures</w:t>
      </w:r>
      <w:bookmarkEnd w:id="302"/>
    </w:p>
    <w:p w14:paraId="269ACAE2" w14:textId="77777777" w:rsidR="00E235CE" w:rsidRPr="00BB1A5D" w:rsidRDefault="00E235CE" w:rsidP="00E235CE">
      <w:pPr>
        <w:spacing w:before="0" w:after="180" w:line="280" w:lineRule="exact"/>
        <w:rPr>
          <w:b/>
        </w:rPr>
      </w:pPr>
      <w:r w:rsidRPr="00BB1A5D">
        <w:rPr>
          <w:b/>
        </w:rPr>
        <w:t xml:space="preserve">Overview purpose and scope </w:t>
      </w:r>
    </w:p>
    <w:p w14:paraId="1B66044A" w14:textId="1AEEBD32" w:rsidR="00E235CE" w:rsidRDefault="00E235CE" w:rsidP="00E235CE">
      <w:pPr>
        <w:spacing w:before="0" w:after="180" w:line="280" w:lineRule="exact"/>
      </w:pPr>
      <w:r>
        <w:t xml:space="preserve">The Disciplinary Procedure is designed to help and encourage all Individuals to achieve and maintain standards of conduct, attendance and job performance and set out the Manager’s framework for dealing with disciplinary matters. The same procedure applies to all </w:t>
      </w:r>
      <w:r w:rsidR="00643933">
        <w:t>Individuals,</w:t>
      </w:r>
      <w:r>
        <w:t xml:space="preserve"> and the aim is to ensure consistent and fair treatment for all.</w:t>
      </w:r>
    </w:p>
    <w:p w14:paraId="33BF4999" w14:textId="77777777" w:rsidR="00E235CE" w:rsidRDefault="00E235CE" w:rsidP="00E235CE">
      <w:pPr>
        <w:spacing w:before="0" w:after="180" w:line="280" w:lineRule="exact"/>
      </w:pPr>
      <w:r>
        <w:t xml:space="preserve">The Grievance Procedure enables all Individuals to bring to the Manager’s attention any grievance relating to their engagement and to try to resolve such matters satisfactorily. Grievance proceedings will, so far as is reasonably practicable, be kept confidential. </w:t>
      </w:r>
      <w:r>
        <w:rPr>
          <w:rFonts w:ascii="MS Mincho" w:eastAsia="MS Mincho" w:hAnsi="MS Mincho" w:cs="MS Mincho"/>
        </w:rPr>
        <w:t> </w:t>
      </w:r>
    </w:p>
    <w:p w14:paraId="4C774DB2" w14:textId="77777777" w:rsidR="00E235CE" w:rsidRPr="00BB1A5D" w:rsidRDefault="00E235CE" w:rsidP="00E235CE">
      <w:pPr>
        <w:spacing w:before="0" w:after="180" w:line="280" w:lineRule="exact"/>
        <w:rPr>
          <w:b/>
        </w:rPr>
      </w:pPr>
      <w:r w:rsidRPr="00BB1A5D">
        <w:rPr>
          <w:b/>
        </w:rPr>
        <w:t xml:space="preserve">Principles </w:t>
      </w:r>
    </w:p>
    <w:p w14:paraId="17EC7AB6" w14:textId="77777777" w:rsidR="00E235CE" w:rsidRDefault="00E235CE" w:rsidP="00E235CE">
      <w:pPr>
        <w:spacing w:before="0" w:after="180" w:line="280" w:lineRule="exact"/>
      </w:pPr>
      <w:r>
        <w:t xml:space="preserve">No disciplinary action will be taken until the matter at issue has been fully investigated. </w:t>
      </w:r>
      <w:r>
        <w:rPr>
          <w:rFonts w:ascii="MS Mincho" w:eastAsia="MS Mincho" w:hAnsi="MS Mincho" w:cs="MS Mincho"/>
        </w:rPr>
        <w:t> </w:t>
      </w:r>
    </w:p>
    <w:p w14:paraId="662C51CF" w14:textId="77777777" w:rsidR="00E235CE" w:rsidRDefault="00E235CE" w:rsidP="00E235CE">
      <w:pPr>
        <w:spacing w:before="0" w:after="180" w:line="280" w:lineRule="exact"/>
      </w:pPr>
      <w:r>
        <w:t xml:space="preserve">The Individual will not normally be dismissed for a first breach of discipline except in the case of gross misconduct or very serious breach of discipline when the sanction will be dismissal without notice or payment in lieu of notice. </w:t>
      </w:r>
      <w:r>
        <w:rPr>
          <w:rFonts w:ascii="MS Mincho" w:eastAsia="MS Mincho" w:hAnsi="MS Mincho" w:cs="MS Mincho"/>
        </w:rPr>
        <w:t> </w:t>
      </w:r>
    </w:p>
    <w:p w14:paraId="4D4B6D28" w14:textId="77777777" w:rsidR="00E235CE" w:rsidRDefault="00E235CE" w:rsidP="00E235CE">
      <w:pPr>
        <w:spacing w:before="0" w:after="180" w:line="280" w:lineRule="exact"/>
      </w:pPr>
      <w:r>
        <w:t>The Individual will have the right to appeal against any disciplinary sanction imposed or the decision of any grievance meeting.</w:t>
      </w:r>
    </w:p>
    <w:p w14:paraId="61A77424" w14:textId="77777777" w:rsidR="00E235CE" w:rsidRPr="00BB1A5D" w:rsidRDefault="00E235CE" w:rsidP="00E235CE">
      <w:pPr>
        <w:spacing w:before="0" w:after="180" w:line="280" w:lineRule="exact"/>
        <w:rPr>
          <w:b/>
        </w:rPr>
      </w:pPr>
      <w:r>
        <w:rPr>
          <w:b/>
        </w:rPr>
        <w:t>General p</w:t>
      </w:r>
      <w:r w:rsidRPr="00BB1A5D">
        <w:rPr>
          <w:b/>
        </w:rPr>
        <w:t xml:space="preserve">rovisions </w:t>
      </w:r>
    </w:p>
    <w:p w14:paraId="701F7665" w14:textId="77777777" w:rsidR="00E235CE" w:rsidRDefault="00E235CE" w:rsidP="00E235CE">
      <w:pPr>
        <w:spacing w:before="0" w:after="180" w:line="280" w:lineRule="exact"/>
      </w:pPr>
      <w:r>
        <w:t xml:space="preserve">So far as applicable to a particular circumstance, the following requirements apply to the Disciplinary and Grievance Procedures. </w:t>
      </w:r>
    </w:p>
    <w:p w14:paraId="020E016C" w14:textId="77777777" w:rsidR="00E235CE" w:rsidRPr="00BB1A5D" w:rsidRDefault="00E235CE" w:rsidP="00E235CE">
      <w:pPr>
        <w:spacing w:before="0" w:after="180" w:line="280" w:lineRule="exact"/>
        <w:rPr>
          <w:b/>
        </w:rPr>
      </w:pPr>
      <w:r w:rsidRPr="00BB1A5D">
        <w:rPr>
          <w:b/>
        </w:rPr>
        <w:t xml:space="preserve">Timetable </w:t>
      </w:r>
    </w:p>
    <w:p w14:paraId="6E59421B" w14:textId="77777777" w:rsidR="00E235CE" w:rsidRDefault="00E235CE" w:rsidP="00E235CE">
      <w:pPr>
        <w:spacing w:before="0" w:after="180" w:line="280" w:lineRule="exact"/>
      </w:pPr>
      <w:r>
        <w:t xml:space="preserve">Each step and action under the Disciplinary and Grievance Procedures must be taken without unreasonable delay. </w:t>
      </w:r>
    </w:p>
    <w:p w14:paraId="7149F6A6" w14:textId="77777777" w:rsidR="00E235CE" w:rsidRPr="00BB1A5D" w:rsidRDefault="00E235CE" w:rsidP="00E235CE">
      <w:pPr>
        <w:spacing w:before="0" w:after="180" w:line="280" w:lineRule="exact"/>
        <w:rPr>
          <w:b/>
        </w:rPr>
      </w:pPr>
      <w:r w:rsidRPr="00BB1A5D">
        <w:rPr>
          <w:b/>
        </w:rPr>
        <w:t xml:space="preserve">Right to be accompanied </w:t>
      </w:r>
    </w:p>
    <w:p w14:paraId="3D88445A" w14:textId="77777777" w:rsidR="00E235CE" w:rsidRDefault="00E235CE" w:rsidP="00E235CE">
      <w:pPr>
        <w:spacing w:before="0" w:after="180" w:line="280" w:lineRule="exact"/>
      </w:pPr>
      <w:r>
        <w:t xml:space="preserve">The Individual has the right to be accompanied at any disciplinary or grievance meeting by a fellow Individual or trade union representative who may make representations on his behalf provided the Individual expressly authorises this at the beginning of the relevant meeting. However, the Individual’s companion will not be able to answer questions put to the Individual during the course of the meeting. This right applies to all stages of the disciplinary and grievance process including appeals. </w:t>
      </w:r>
    </w:p>
    <w:p w14:paraId="2FB308E3" w14:textId="77777777" w:rsidR="00E235CE" w:rsidRPr="00BB1A5D" w:rsidRDefault="00E235CE" w:rsidP="00E235CE">
      <w:pPr>
        <w:spacing w:before="0" w:after="180" w:line="280" w:lineRule="exact"/>
        <w:rPr>
          <w:b/>
        </w:rPr>
      </w:pPr>
      <w:r w:rsidRPr="00BB1A5D">
        <w:rPr>
          <w:b/>
        </w:rPr>
        <w:t xml:space="preserve">Meetings </w:t>
      </w:r>
    </w:p>
    <w:p w14:paraId="0268BE4A" w14:textId="77777777" w:rsidR="00E235CE" w:rsidRDefault="00E235CE" w:rsidP="00E235CE">
      <w:pPr>
        <w:spacing w:before="0" w:after="180" w:line="280" w:lineRule="exact"/>
      </w:pPr>
      <w:r>
        <w:t xml:space="preserve">The timing and location of meetings must be reasonable. </w:t>
      </w:r>
    </w:p>
    <w:p w14:paraId="0758DDD9" w14:textId="77777777" w:rsidR="00E235CE" w:rsidRDefault="00E235CE" w:rsidP="00E235CE">
      <w:pPr>
        <w:spacing w:before="0" w:after="180" w:line="280" w:lineRule="exact"/>
      </w:pPr>
      <w:r>
        <w:t xml:space="preserve">Meetings must be conducted in a manner that enables both the Manager and the Individual to explain their case. </w:t>
      </w:r>
    </w:p>
    <w:p w14:paraId="774393D0" w14:textId="77777777" w:rsidR="00E235CE" w:rsidRDefault="00E235CE" w:rsidP="00E235CE">
      <w:pPr>
        <w:spacing w:before="0" w:after="180" w:line="280" w:lineRule="exact"/>
      </w:pPr>
      <w:r>
        <w:t xml:space="preserve">The Manager will endeavour to ensure that the meeting is in a private location and that there are no interruptions. </w:t>
      </w:r>
    </w:p>
    <w:p w14:paraId="768A9C6B" w14:textId="77777777" w:rsidR="00E235CE" w:rsidRDefault="00E235CE" w:rsidP="00E235CE">
      <w:pPr>
        <w:spacing w:before="0" w:after="180" w:line="280" w:lineRule="exact"/>
      </w:pPr>
      <w:r>
        <w:lastRenderedPageBreak/>
        <w:t xml:space="preserve">The Manager should advise the Individual of the right to be accompanied in the written notification of the meeting. </w:t>
      </w:r>
    </w:p>
    <w:p w14:paraId="3E9FAE55" w14:textId="55E6C3AA" w:rsidR="00E235CE" w:rsidRDefault="00E235CE" w:rsidP="00E235CE">
      <w:pPr>
        <w:spacing w:before="0" w:after="180" w:line="280" w:lineRule="exact"/>
      </w:pPr>
      <w:r>
        <w:t xml:space="preserve">The length of time between the written notification and the meeting should be long enough to allow the Individual to prepare for the meeting. The Individual must take all reasonable steps to attend the meeting and if </w:t>
      </w:r>
      <w:r w:rsidR="007169C4">
        <w:t>they</w:t>
      </w:r>
      <w:r>
        <w:t xml:space="preserve"> or </w:t>
      </w:r>
      <w:r w:rsidR="007169C4">
        <w:t>their</w:t>
      </w:r>
      <w:r>
        <w:t xml:space="preserve"> companion cannot attend on the date suggested </w:t>
      </w:r>
      <w:r w:rsidR="007169C4">
        <w:t>they</w:t>
      </w:r>
      <w:r>
        <w:t xml:space="preserve"> must notify </w:t>
      </w:r>
      <w:r w:rsidR="007169C4">
        <w:t>their</w:t>
      </w:r>
      <w:r>
        <w:t xml:space="preserve"> head of department and propose an alternative date for the meeting to be held within 5 working days of the original proposed date. </w:t>
      </w:r>
    </w:p>
    <w:p w14:paraId="0EEFB74B" w14:textId="77777777" w:rsidR="00E235CE" w:rsidRDefault="00E235CE" w:rsidP="00E235CE">
      <w:pPr>
        <w:spacing w:before="0" w:after="180" w:line="280" w:lineRule="exact"/>
      </w:pPr>
      <w:r>
        <w:t xml:space="preserve">No meeting will take place unless the complainant has informed the other party in writing of the cause of the complaint and the other party has had the opportunity to consider a response to the complaint. </w:t>
      </w:r>
    </w:p>
    <w:p w14:paraId="1D576581" w14:textId="77777777" w:rsidR="00E235CE" w:rsidRPr="00BB1A5D" w:rsidRDefault="00E235CE" w:rsidP="00E235CE">
      <w:pPr>
        <w:spacing w:before="0" w:after="180" w:line="280" w:lineRule="exact"/>
        <w:rPr>
          <w:b/>
        </w:rPr>
      </w:pPr>
      <w:r w:rsidRPr="00BB1A5D">
        <w:rPr>
          <w:b/>
        </w:rPr>
        <w:t xml:space="preserve">Records </w:t>
      </w:r>
    </w:p>
    <w:p w14:paraId="3CDDD49D" w14:textId="77777777" w:rsidR="00E235CE" w:rsidRDefault="00E235CE" w:rsidP="00E235CE">
      <w:pPr>
        <w:spacing w:before="0" w:after="180" w:line="280" w:lineRule="exact"/>
      </w:pPr>
      <w:r>
        <w:t xml:space="preserve">During the disciplinary or grievance process the Manager will keep written records which may include: the nature of the complaint or the grievance raised; a copy of the written complaint or grievance; the Individual’s defence; the Manager’s response; findings made; any action taken or sanction imposed and the reasons for it; any grievances raised during a disciplinary process; whether there was an appeal and if so the outcome; any subsequent developments. </w:t>
      </w:r>
    </w:p>
    <w:p w14:paraId="25326134" w14:textId="77777777" w:rsidR="00E235CE" w:rsidRDefault="00E235CE" w:rsidP="00E235CE">
      <w:pPr>
        <w:spacing w:before="0" w:after="180" w:line="280" w:lineRule="exact"/>
      </w:pPr>
      <w:r>
        <w:t xml:space="preserve">Such records will be kept on a confidential basis so far as is reasonably practicable and in accordance with the Data Protection Act 1998. </w:t>
      </w:r>
    </w:p>
    <w:p w14:paraId="18C7DD63" w14:textId="77777777" w:rsidR="00E235CE" w:rsidRPr="00BB1A5D" w:rsidRDefault="00E235CE" w:rsidP="00E235CE">
      <w:pPr>
        <w:spacing w:before="0" w:after="180" w:line="280" w:lineRule="exact"/>
        <w:rPr>
          <w:b/>
        </w:rPr>
      </w:pPr>
      <w:r w:rsidRPr="00BB1A5D">
        <w:rPr>
          <w:b/>
        </w:rPr>
        <w:t xml:space="preserve">Potential disciplinary sanctions </w:t>
      </w:r>
    </w:p>
    <w:p w14:paraId="4684DC1B" w14:textId="77777777" w:rsidR="00E235CE" w:rsidRDefault="00E235CE" w:rsidP="00E235CE">
      <w:pPr>
        <w:spacing w:before="0" w:after="180" w:line="280" w:lineRule="exact"/>
      </w:pPr>
      <w:r>
        <w:t xml:space="preserve">Formal disciplinary action may result in the following disciplinary sanctions being imposed: </w:t>
      </w:r>
    </w:p>
    <w:p w14:paraId="71FCDA09" w14:textId="77777777" w:rsidR="00E235CE" w:rsidRDefault="00E235CE" w:rsidP="00853B14">
      <w:pPr>
        <w:pStyle w:val="ListBullet"/>
        <w:numPr>
          <w:ilvl w:val="0"/>
          <w:numId w:val="12"/>
        </w:numPr>
      </w:pPr>
      <w:r w:rsidRPr="00BB1A5D">
        <w:rPr>
          <w:b/>
        </w:rPr>
        <w:t>Verbal warning</w:t>
      </w:r>
      <w:r>
        <w:t xml:space="preserve"> – If conduct or performance does not meet acceptable standards the Individual may be given a formal verbal warning. A note of the verbal warning will be kept on the Individual’s personnel file but will usually be disregarded for disciplinary purposes after three months subject to satisfactory conduct and performance. </w:t>
      </w:r>
    </w:p>
    <w:p w14:paraId="0C45907F" w14:textId="77777777" w:rsidR="00E235CE" w:rsidRDefault="00E235CE" w:rsidP="00853B14">
      <w:pPr>
        <w:pStyle w:val="ListBullet"/>
        <w:numPr>
          <w:ilvl w:val="0"/>
          <w:numId w:val="12"/>
        </w:numPr>
      </w:pPr>
      <w:r w:rsidRPr="00BB1A5D">
        <w:rPr>
          <w:b/>
        </w:rPr>
        <w:t>Written warning</w:t>
      </w:r>
      <w:r>
        <w:t xml:space="preserve"> – If the misconduct or poor performance is more serious, a formal written warning may be given to the Individual. This will give details of the complaint, the improvement or change in behaviour required and the timescale allowed for this, and state that a final written warning may be considered if there is no sustained satisfactory improvement or change. A copy of this written warning will be kept on the Individual’s personnel file but will usually be disregarded for disciplinary purposes after six months subject to satisfactory conduct and performance. </w:t>
      </w:r>
    </w:p>
    <w:p w14:paraId="63C50A1D" w14:textId="77777777" w:rsidR="00E235CE" w:rsidRDefault="00E235CE" w:rsidP="00853B14">
      <w:pPr>
        <w:pStyle w:val="ListBullet"/>
        <w:numPr>
          <w:ilvl w:val="0"/>
          <w:numId w:val="12"/>
        </w:numPr>
      </w:pPr>
      <w:r w:rsidRPr="00BB1A5D">
        <w:rPr>
          <w:b/>
        </w:rPr>
        <w:t>Final written warning</w:t>
      </w:r>
      <w:r>
        <w:t xml:space="preserve"> – If the offence is serious or there is a failure to improve performance or conduct during the currency of a prior warning, a final written warning may be given to the Individual. This will give details of the complaint, the improvement required and the timescale. It will also warn that failure to improve may lead to dismissal. A copy of this written warning will be kept on the Individual’s personnel file but will be disregarded for disciplinary purposes after twelve months (although in exceptional cases the period may be longer) subject to satisfactory conduct and performance.</w:t>
      </w:r>
    </w:p>
    <w:p w14:paraId="1921DA4C" w14:textId="62B053C7" w:rsidR="00E235CE" w:rsidRDefault="00E235CE" w:rsidP="00853B14">
      <w:pPr>
        <w:pStyle w:val="ListBullet"/>
        <w:numPr>
          <w:ilvl w:val="0"/>
          <w:numId w:val="12"/>
        </w:numPr>
      </w:pPr>
      <w:r w:rsidRPr="00457DFB">
        <w:rPr>
          <w:b/>
        </w:rPr>
        <w:t>Dismissal or other sanction</w:t>
      </w:r>
      <w:r>
        <w:t xml:space="preserve"> – In certain circumstances, for example a failure to improve conduct or performance where a previous warning has been given or where there is an act of gross misconduct or a serious failure to perform, the disciplinary sanction may be </w:t>
      </w:r>
      <w:r w:rsidR="00643933">
        <w:t>dismissal,</w:t>
      </w:r>
      <w:r>
        <w:t xml:space="preserve"> or the Manager may take some other action short of dismissal such as disciplinary suspension without pay for up to a maximum of five working days. </w:t>
      </w:r>
    </w:p>
    <w:p w14:paraId="6689D99C" w14:textId="6AC917DC" w:rsidR="00E235CE" w:rsidRPr="00E235CE" w:rsidRDefault="00E235CE" w:rsidP="00853B14">
      <w:pPr>
        <w:pStyle w:val="ListBullet"/>
        <w:numPr>
          <w:ilvl w:val="0"/>
          <w:numId w:val="12"/>
        </w:numPr>
      </w:pPr>
      <w:r>
        <w:t xml:space="preserve">If some sanction short of dismissal is imposed, the Individual will receive details of the </w:t>
      </w:r>
      <w:r w:rsidR="00643933">
        <w:t>complaint and</w:t>
      </w:r>
      <w:r>
        <w:t xml:space="preserve"> will be warned that dismissal could result if there is no satisfactory improvement. A copy of this written warning will be kept on the Individual’s personnel file but will be disregarded for disciplinary purposes after twelve months (although in exceptional cases the period may be longer) subject to satisfactory conduct and performance. </w:t>
      </w:r>
    </w:p>
    <w:p w14:paraId="516E217E" w14:textId="77777777" w:rsidR="00E235CE" w:rsidRPr="00457DFB" w:rsidRDefault="00E235CE" w:rsidP="00E235CE">
      <w:pPr>
        <w:spacing w:before="0" w:after="180" w:line="280" w:lineRule="exact"/>
        <w:rPr>
          <w:b/>
        </w:rPr>
      </w:pPr>
      <w:r w:rsidRPr="00457DFB">
        <w:rPr>
          <w:b/>
        </w:rPr>
        <w:lastRenderedPageBreak/>
        <w:t>Gross misconduct</w:t>
      </w:r>
    </w:p>
    <w:p w14:paraId="0907C73A" w14:textId="77777777" w:rsidR="00E235CE" w:rsidRDefault="00E235CE" w:rsidP="00E235CE">
      <w:pPr>
        <w:spacing w:before="0" w:after="180" w:line="280" w:lineRule="exact"/>
      </w:pPr>
      <w:r>
        <w:t xml:space="preserve">The following list provides examples of offences which are normally regarded as gross misconduct. This list is not exhaustive and other serious misconduct may also lead to summary dismissal: </w:t>
      </w:r>
      <w:r>
        <w:rPr>
          <w:rFonts w:ascii="MS Mincho" w:eastAsia="MS Mincho" w:hAnsi="MS Mincho" w:cs="MS Mincho"/>
        </w:rPr>
        <w:t> </w:t>
      </w:r>
      <w:r>
        <w:t xml:space="preserve">theft, fraud, deliberate falsification of records, dishonesty, fighting, assault, violence, unauthorised possession of property belonging to the Manager, damage to the Manager’s property, incapacity for work due to being under the influence of alcohol or illegal drugs, serious negligence which causes unacceptable loss, damage or injury, serious act of insubordination, misuse of confidential information, unauthorised entry to computer records, conviction for a criminal offence arising from or relating to the Individual’s work for the Manager, conduct whether inside or outside working hours which may bring the Manager’s reputation into disrepute, serious or persistent neglect of duties or any material breach or non-observance of those duties – in particular refusal to obey reasonable instructions, unauthorised absence from work (including conduct inconsistent with an alleged sickness, injury or other incapacity). </w:t>
      </w:r>
      <w:r>
        <w:rPr>
          <w:rFonts w:ascii="MS Mincho" w:eastAsia="MS Mincho" w:hAnsi="MS Mincho" w:cs="MS Mincho"/>
        </w:rPr>
        <w:t> </w:t>
      </w:r>
    </w:p>
    <w:p w14:paraId="0A72B77E" w14:textId="77777777" w:rsidR="00E235CE" w:rsidRDefault="00E235CE" w:rsidP="00E235CE">
      <w:pPr>
        <w:spacing w:before="0" w:after="180" w:line="280" w:lineRule="exact"/>
      </w:pPr>
      <w:r>
        <w:t>If the Individual is accused of an act of gross misconduct, the Individual may be suspended from work on full pay while the Manager investigates the alleged offence. If, on completion of the investigation and the Disciplinary Procedure, the Manager is satisfied that gross misconduct has occurred, the result will normally be summary dismissal without notice or payment in lieu of notice</w:t>
      </w:r>
    </w:p>
    <w:p w14:paraId="6DF611D2" w14:textId="77777777" w:rsidR="00E235CE" w:rsidRPr="00457DFB" w:rsidRDefault="00E235CE" w:rsidP="00E235CE">
      <w:pPr>
        <w:spacing w:before="0" w:after="180" w:line="280" w:lineRule="exact"/>
        <w:rPr>
          <w:b/>
        </w:rPr>
      </w:pPr>
      <w:r w:rsidRPr="00457DFB">
        <w:rPr>
          <w:b/>
        </w:rPr>
        <w:t xml:space="preserve">General </w:t>
      </w:r>
    </w:p>
    <w:p w14:paraId="14169636" w14:textId="77777777" w:rsidR="00E235CE" w:rsidRDefault="00E235CE" w:rsidP="00E235CE">
      <w:pPr>
        <w:spacing w:before="0" w:after="180" w:line="280" w:lineRule="exact"/>
      </w:pPr>
      <w:r>
        <w:t xml:space="preserve">Following a disciplinary meeting, before making the decision on what disciplinary sanction it should impose, the Manager will take into account the Individual’s disciplinary and general engagement records, length of service and the explanation given by the Individual at the disciplinary meeting. </w:t>
      </w:r>
      <w:r>
        <w:rPr>
          <w:rFonts w:ascii="MS Mincho" w:eastAsia="MS Mincho" w:hAnsi="MS Mincho" w:cs="MS Mincho"/>
        </w:rPr>
        <w:t> </w:t>
      </w:r>
    </w:p>
    <w:p w14:paraId="418D3EE7" w14:textId="77777777" w:rsidR="00E235CE" w:rsidRDefault="00E235CE" w:rsidP="00E235CE">
      <w:pPr>
        <w:spacing w:before="0" w:after="180" w:line="280" w:lineRule="exact"/>
      </w:pPr>
      <w:r>
        <w:t xml:space="preserve">Before implementing any of the formal sanctions set out above, including after a review of the Individual’s conduct or performance, the Disciplinary Procedure set out below will normally be followed. </w:t>
      </w:r>
      <w:r>
        <w:rPr>
          <w:rFonts w:ascii="MS Mincho" w:eastAsia="MS Mincho" w:hAnsi="MS Mincho" w:cs="MS Mincho"/>
        </w:rPr>
        <w:t> </w:t>
      </w:r>
    </w:p>
    <w:p w14:paraId="62B300FA" w14:textId="77777777" w:rsidR="00E235CE" w:rsidRDefault="00E235CE" w:rsidP="00E235CE">
      <w:pPr>
        <w:spacing w:before="0" w:after="180" w:line="280" w:lineRule="exact"/>
      </w:pPr>
      <w:r>
        <w:t xml:space="preserve">At the time of advising the Individual of any sanction to be imposed the Manager should also advise the Individual of the right of appeal. </w:t>
      </w:r>
      <w:r>
        <w:rPr>
          <w:rFonts w:ascii="MS Mincho" w:eastAsia="MS Mincho" w:hAnsi="MS Mincho" w:cs="MS Mincho"/>
        </w:rPr>
        <w:t> </w:t>
      </w:r>
    </w:p>
    <w:p w14:paraId="08396797" w14:textId="77777777" w:rsidR="00E235CE" w:rsidRDefault="00E235CE" w:rsidP="00E235CE">
      <w:pPr>
        <w:spacing w:before="0" w:after="180" w:line="280" w:lineRule="exact"/>
        <w:rPr>
          <w:b/>
        </w:rPr>
      </w:pPr>
    </w:p>
    <w:p w14:paraId="1D47CD7F" w14:textId="77777777" w:rsidR="00E235CE" w:rsidRPr="00457DFB" w:rsidRDefault="00E235CE" w:rsidP="00E235CE">
      <w:pPr>
        <w:spacing w:before="0" w:after="180" w:line="280" w:lineRule="exact"/>
        <w:rPr>
          <w:b/>
        </w:rPr>
      </w:pPr>
      <w:r w:rsidRPr="00457DFB">
        <w:rPr>
          <w:b/>
        </w:rPr>
        <w:t xml:space="preserve">DISCIPLINARY PROCEDURE </w:t>
      </w:r>
    </w:p>
    <w:p w14:paraId="66A3391B" w14:textId="77777777" w:rsidR="00E235CE" w:rsidRPr="00457DFB" w:rsidRDefault="00E235CE" w:rsidP="00E235CE">
      <w:pPr>
        <w:spacing w:before="0" w:after="180" w:line="280" w:lineRule="exact"/>
        <w:rPr>
          <w:b/>
        </w:rPr>
      </w:pPr>
      <w:r w:rsidRPr="00457DFB">
        <w:rPr>
          <w:b/>
        </w:rPr>
        <w:t xml:space="preserve">Investigation </w:t>
      </w:r>
    </w:p>
    <w:p w14:paraId="1ED2B4F3" w14:textId="77777777" w:rsidR="00E235CE" w:rsidRDefault="00E235CE" w:rsidP="00E235CE">
      <w:pPr>
        <w:spacing w:before="0" w:after="180" w:line="280" w:lineRule="exact"/>
      </w:pPr>
      <w:r>
        <w:t xml:space="preserve">Where a potential disciplinary matter arises, the Manager will endeavour to make necessary investigations to establish the facts promptly. Having carried out such preliminary investigations the Manager will decide whether to take no further action or deal with the matter informally or arrange for the matter to be handled on a formal basis. The Manager may choose to hold an investigatory meeting (as opposed to a disciplinary meeting) with the Individual solely to establish the facts of the case. </w:t>
      </w:r>
    </w:p>
    <w:p w14:paraId="14749696" w14:textId="77777777" w:rsidR="00E235CE" w:rsidRPr="005B5C2D" w:rsidRDefault="00E235CE" w:rsidP="00E235CE">
      <w:pPr>
        <w:spacing w:before="0" w:after="180" w:line="280" w:lineRule="exact"/>
        <w:rPr>
          <w:b/>
        </w:rPr>
      </w:pPr>
      <w:r w:rsidRPr="005B5C2D">
        <w:rPr>
          <w:b/>
        </w:rPr>
        <w:t xml:space="preserve">Suspension </w:t>
      </w:r>
    </w:p>
    <w:p w14:paraId="57C1B6D5" w14:textId="7C2904A2" w:rsidR="00E235CE" w:rsidRDefault="00E235CE" w:rsidP="00E235CE">
      <w:pPr>
        <w:spacing w:before="0" w:after="180" w:line="280" w:lineRule="exact"/>
      </w:pPr>
      <w:r>
        <w:t xml:space="preserve">In instances which the Manager considers to be particularly serious (e.g. in cases involving alleged gross misconduct, where relationships have broken down or there is a risk to the Manager’s responsibilities to third parties or the Manager’s property), the Individual may be suspended from work temporarily whilst an unhindered investigation is carried out. Any precautionary suspension of this kind will be reviewed as soon as possible and will not normally exceed 10 working days. Any suspension on this basis should not be considered as a disciplinary sanction or an indication of prejudgement of the matter. The Individual will be paid for all rostered </w:t>
      </w:r>
      <w:r>
        <w:lastRenderedPageBreak/>
        <w:t xml:space="preserve">hours and all calls that </w:t>
      </w:r>
      <w:r w:rsidR="007169C4">
        <w:t>they</w:t>
      </w:r>
      <w:r>
        <w:t xml:space="preserve"> would normally be expected to work were </w:t>
      </w:r>
      <w:r w:rsidR="007169C4">
        <w:t>they</w:t>
      </w:r>
      <w:r>
        <w:t xml:space="preserve"> not suspended. There should be no financial detriment to an Individual during suspension or, except where a financial disciplinary sanction is subsequently imposed, on </w:t>
      </w:r>
      <w:r w:rsidR="00FB1A73">
        <w:t>their</w:t>
      </w:r>
      <w:r>
        <w:t xml:space="preserve"> return to work following suspension. </w:t>
      </w:r>
    </w:p>
    <w:p w14:paraId="3D8FE804" w14:textId="77777777" w:rsidR="00E235CE" w:rsidRPr="005B5C2D" w:rsidRDefault="00E235CE" w:rsidP="00E235CE">
      <w:pPr>
        <w:spacing w:before="0" w:after="180" w:line="280" w:lineRule="exact"/>
        <w:rPr>
          <w:b/>
        </w:rPr>
      </w:pPr>
      <w:r w:rsidRPr="005B5C2D">
        <w:rPr>
          <w:b/>
        </w:rPr>
        <w:t xml:space="preserve">Formal procedure </w:t>
      </w:r>
    </w:p>
    <w:p w14:paraId="54C4A4BD" w14:textId="77777777" w:rsidR="00E235CE" w:rsidRDefault="00E235CE" w:rsidP="00E235CE">
      <w:pPr>
        <w:spacing w:before="0" w:after="180" w:line="280" w:lineRule="exact"/>
      </w:pPr>
      <w:r>
        <w:t xml:space="preserve">If the Manager decides to take formal action, the following procedure will be followed: </w:t>
      </w:r>
    </w:p>
    <w:p w14:paraId="16F0C4D9" w14:textId="77777777" w:rsidR="00E235CE" w:rsidRPr="005B5C2D" w:rsidRDefault="00E235CE" w:rsidP="00E235CE">
      <w:pPr>
        <w:spacing w:before="0" w:after="180" w:line="280" w:lineRule="exact"/>
        <w:rPr>
          <w:b/>
        </w:rPr>
      </w:pPr>
      <w:r w:rsidRPr="005B5C2D">
        <w:rPr>
          <w:b/>
        </w:rPr>
        <w:t xml:space="preserve">Statement of grounds for action and invitation to meeting </w:t>
      </w:r>
    </w:p>
    <w:p w14:paraId="2DBC78AC" w14:textId="77777777" w:rsidR="00E235CE" w:rsidRDefault="00E235CE" w:rsidP="00E235CE">
      <w:pPr>
        <w:spacing w:before="0" w:after="180" w:line="280" w:lineRule="exact"/>
      </w:pPr>
      <w:r>
        <w:t xml:space="preserve">The Manager will prepare a written statement setting out the Individual’s alleged conduct or capability or poor performance, or other circumstances, which may result in a disciplinary sanction (including dismissal) being imposed. The statement will be sent to the Individual who will be invited to attend a meeting to discuss the matter. The statement will contain sufficient detail and any relevant accompanying evidence to enable the Individual to prepare for the meeting. In the event that the Individual is a Union representative, the Manager will send a copy of the statement to a Union full-time official. </w:t>
      </w:r>
    </w:p>
    <w:p w14:paraId="326E2F09" w14:textId="77777777" w:rsidR="00E235CE" w:rsidRDefault="00E235CE" w:rsidP="00E235CE">
      <w:pPr>
        <w:spacing w:before="0" w:after="180" w:line="280" w:lineRule="exact"/>
      </w:pPr>
      <w:r w:rsidRPr="005B5C2D">
        <w:rPr>
          <w:b/>
        </w:rPr>
        <w:t>Meeting</w:t>
      </w:r>
      <w:r>
        <w:rPr>
          <w:rFonts w:ascii="MS Mincho" w:eastAsia="MS Mincho" w:hAnsi="MS Mincho" w:cs="MS Mincho"/>
        </w:rPr>
        <w:t> </w:t>
      </w:r>
    </w:p>
    <w:p w14:paraId="480F29DC" w14:textId="3DEE2915" w:rsidR="00E235CE" w:rsidRDefault="00E235CE" w:rsidP="00E235CE">
      <w:pPr>
        <w:spacing w:before="0" w:after="180" w:line="280" w:lineRule="exact"/>
      </w:pPr>
      <w:r>
        <w:t xml:space="preserve">The complaint will be fully explained to the Individual at the </w:t>
      </w:r>
      <w:proofErr w:type="gramStart"/>
      <w:r>
        <w:t>meeting</w:t>
      </w:r>
      <w:proofErr w:type="gramEnd"/>
      <w:r>
        <w:t xml:space="preserve"> and the Manager will go through the evidence that has been gathered. The Individual can make representations and explain </w:t>
      </w:r>
      <w:r w:rsidR="00590232">
        <w:t>their</w:t>
      </w:r>
      <w:r>
        <w:t xml:space="preserve"> view of the situation and answer any allegations that have been made. The Individual will be allowed to ask questions and present evidence. If appropriate the Individual can call witnesses and will be given an opportunity to raise points about any information provided by witnesses. No disciplinary sanction will be imposed until the meeting has taken place. </w:t>
      </w:r>
      <w:r>
        <w:rPr>
          <w:rFonts w:ascii="MS Mincho" w:eastAsia="MS Mincho" w:hAnsi="MS Mincho" w:cs="MS Mincho"/>
        </w:rPr>
        <w:t> </w:t>
      </w:r>
    </w:p>
    <w:p w14:paraId="08C5C29A" w14:textId="519421B3" w:rsidR="00E235CE" w:rsidRDefault="00E235CE" w:rsidP="00E235CE">
      <w:pPr>
        <w:spacing w:before="0" w:after="180" w:line="280" w:lineRule="exact"/>
      </w:pPr>
      <w:r>
        <w:t>Notification of Decision</w:t>
      </w:r>
      <w:r>
        <w:rPr>
          <w:rFonts w:ascii="MS Mincho" w:eastAsia="MS Mincho" w:hAnsi="MS Mincho" w:cs="MS Mincho"/>
        </w:rPr>
        <w:t> </w:t>
      </w:r>
      <w:r>
        <w:t xml:space="preserve">After the meeting the Individual will be informed of the Manager’s decision. This will be communicated to the Individual in writing within 10 working days of the meeting and the Individual will be notified of </w:t>
      </w:r>
      <w:r w:rsidR="00FB1A73">
        <w:t>their</w:t>
      </w:r>
      <w:r>
        <w:t xml:space="preserve"> right to appeal against the decision if </w:t>
      </w:r>
      <w:r w:rsidR="00FB1A73">
        <w:t>they are</w:t>
      </w:r>
      <w:r>
        <w:t xml:space="preserve"> not satisfied with it. If the decision taken is dismissal the Individual will also be provided with written reasons for dismissal, the date on which the engagement will terminate and the appropriate period of notice (if applicable). If it is not possible for the Manager to respond with </w:t>
      </w:r>
      <w:r w:rsidR="00FB1A73">
        <w:t>their</w:t>
      </w:r>
      <w:r>
        <w:t xml:space="preserve"> decision within 10 working days the Manager will give an explanation to the Individual for the delay and inform </w:t>
      </w:r>
      <w:r w:rsidR="00590232">
        <w:t>them</w:t>
      </w:r>
      <w:r>
        <w:t xml:space="preserve"> when a response can be expected. </w:t>
      </w:r>
      <w:r>
        <w:rPr>
          <w:rFonts w:ascii="MS Mincho" w:eastAsia="MS Mincho" w:hAnsi="MS Mincho" w:cs="MS Mincho"/>
        </w:rPr>
        <w:t> </w:t>
      </w:r>
    </w:p>
    <w:p w14:paraId="25C75415" w14:textId="77777777" w:rsidR="00E235CE" w:rsidRPr="005B5C2D" w:rsidRDefault="00E235CE" w:rsidP="00E235CE">
      <w:pPr>
        <w:spacing w:before="0" w:after="180" w:line="280" w:lineRule="exact"/>
        <w:rPr>
          <w:rFonts w:ascii="MS Mincho" w:eastAsia="MS Mincho" w:hAnsi="MS Mincho" w:cs="MS Mincho"/>
          <w:b/>
        </w:rPr>
      </w:pPr>
      <w:r w:rsidRPr="005B5C2D">
        <w:rPr>
          <w:b/>
        </w:rPr>
        <w:t>Appeal</w:t>
      </w:r>
      <w:r w:rsidRPr="005B5C2D">
        <w:rPr>
          <w:rFonts w:ascii="MS Mincho" w:eastAsia="MS Mincho" w:hAnsi="MS Mincho" w:cs="MS Mincho"/>
          <w:b/>
        </w:rPr>
        <w:t> </w:t>
      </w:r>
    </w:p>
    <w:p w14:paraId="6AF15DB4" w14:textId="697340CC" w:rsidR="00E235CE" w:rsidRDefault="00E235CE" w:rsidP="00E235CE">
      <w:pPr>
        <w:spacing w:before="0" w:after="180" w:line="280" w:lineRule="exact"/>
      </w:pPr>
      <w:r>
        <w:t xml:space="preserve">The Individual has the right to appeal against any disciplinary sanction imposed on </w:t>
      </w:r>
      <w:r w:rsidR="00590232">
        <w:t>them</w:t>
      </w:r>
      <w:r>
        <w:t xml:space="preserve">. </w:t>
      </w:r>
      <w:r>
        <w:rPr>
          <w:rFonts w:ascii="MS Mincho" w:eastAsia="MS Mincho" w:hAnsi="MS Mincho" w:cs="MS Mincho"/>
        </w:rPr>
        <w:t> </w:t>
      </w:r>
    </w:p>
    <w:p w14:paraId="48A4A572" w14:textId="77777777" w:rsidR="00E235CE" w:rsidRDefault="00E235CE" w:rsidP="00E235CE">
      <w:pPr>
        <w:spacing w:before="0" w:after="180" w:line="280" w:lineRule="exact"/>
      </w:pPr>
      <w:r w:rsidRPr="005B5C2D">
        <w:rPr>
          <w:b/>
        </w:rPr>
        <w:t>ACAS</w:t>
      </w:r>
      <w:r>
        <w:rPr>
          <w:rFonts w:ascii="MS Mincho" w:eastAsia="MS Mincho" w:hAnsi="MS Mincho" w:cs="MS Mincho"/>
        </w:rPr>
        <w:t> </w:t>
      </w:r>
    </w:p>
    <w:p w14:paraId="6F6BE558" w14:textId="77777777" w:rsidR="00E235CE" w:rsidRDefault="00E235CE" w:rsidP="00E235CE">
      <w:pPr>
        <w:spacing w:before="0" w:after="180" w:line="280" w:lineRule="exact"/>
      </w:pPr>
      <w:r>
        <w:t xml:space="preserve">By mutual consent of the Manager and the Union, the services of ACAS may be sought and/or used at any stage of the disciplinary procedure. </w:t>
      </w:r>
    </w:p>
    <w:p w14:paraId="194A667E" w14:textId="77777777" w:rsidR="00E235CE" w:rsidRDefault="00E235CE" w:rsidP="00E235CE">
      <w:pPr>
        <w:spacing w:before="0" w:after="180" w:line="280" w:lineRule="exact"/>
        <w:rPr>
          <w:b/>
        </w:rPr>
      </w:pPr>
    </w:p>
    <w:p w14:paraId="564ABD9F" w14:textId="77777777" w:rsidR="00E235CE" w:rsidRDefault="00E235CE" w:rsidP="00E235CE">
      <w:pPr>
        <w:spacing w:before="0" w:after="180" w:line="280" w:lineRule="exact"/>
        <w:rPr>
          <w:b/>
        </w:rPr>
      </w:pPr>
      <w:r>
        <w:rPr>
          <w:b/>
        </w:rPr>
        <w:br w:type="page"/>
      </w:r>
    </w:p>
    <w:p w14:paraId="0C597267" w14:textId="77777777" w:rsidR="00E235CE" w:rsidRPr="005B5C2D" w:rsidRDefault="00E235CE" w:rsidP="00E235CE">
      <w:pPr>
        <w:spacing w:before="0" w:after="180" w:line="280" w:lineRule="exact"/>
        <w:rPr>
          <w:b/>
        </w:rPr>
      </w:pPr>
      <w:r w:rsidRPr="005B5C2D">
        <w:rPr>
          <w:b/>
        </w:rPr>
        <w:lastRenderedPageBreak/>
        <w:t xml:space="preserve">GRIEVANCE PROCEDURE </w:t>
      </w:r>
    </w:p>
    <w:p w14:paraId="5E8693A3" w14:textId="77777777" w:rsidR="00E235CE" w:rsidRPr="005B5C2D" w:rsidRDefault="00E235CE" w:rsidP="00E235CE">
      <w:pPr>
        <w:spacing w:before="0" w:after="180" w:line="280" w:lineRule="exact"/>
        <w:rPr>
          <w:b/>
        </w:rPr>
      </w:pPr>
      <w:r w:rsidRPr="005B5C2D">
        <w:rPr>
          <w:b/>
        </w:rPr>
        <w:t xml:space="preserve">Informal resolution of grievances </w:t>
      </w:r>
    </w:p>
    <w:p w14:paraId="6BDAB339" w14:textId="77777777" w:rsidR="00E235CE" w:rsidRDefault="00E235CE" w:rsidP="00E235CE">
      <w:pPr>
        <w:spacing w:before="0" w:after="180" w:line="280" w:lineRule="exact"/>
      </w:pPr>
      <w:r>
        <w:t xml:space="preserve">The Manager recognises that misunderstandings or grievances may sometimes occur. It is most important that these grievances are brought out into the open and resolved as fairly, consistently and speedily as possible. In most cases this can be done on an entirely informal basis. </w:t>
      </w:r>
    </w:p>
    <w:p w14:paraId="401A77D6" w14:textId="77777777" w:rsidR="00E235CE" w:rsidRDefault="00E235CE" w:rsidP="00E235CE">
      <w:pPr>
        <w:spacing w:before="0" w:after="180" w:line="280" w:lineRule="exact"/>
      </w:pPr>
      <w:r>
        <w:t xml:space="preserve">Any grievance should, in the first instance, be raised with the Individual’s head of department (or, where that person is the subject of the grievance, that person’s line manager) who should discuss the matter with the Individual informally within two working days of it being raised. </w:t>
      </w:r>
    </w:p>
    <w:p w14:paraId="52741665" w14:textId="77777777" w:rsidR="00E235CE" w:rsidRPr="005B5C2D" w:rsidRDefault="00E235CE" w:rsidP="00E235CE">
      <w:pPr>
        <w:spacing w:before="0" w:after="180" w:line="280" w:lineRule="exact"/>
        <w:rPr>
          <w:b/>
        </w:rPr>
      </w:pPr>
      <w:r w:rsidRPr="005B5C2D">
        <w:rPr>
          <w:b/>
        </w:rPr>
        <w:t xml:space="preserve">Formal resolution of grievances </w:t>
      </w:r>
    </w:p>
    <w:p w14:paraId="4A8C0FBC" w14:textId="789505F3" w:rsidR="00E235CE" w:rsidRDefault="00E235CE" w:rsidP="00E235CE">
      <w:pPr>
        <w:spacing w:before="0" w:after="180" w:line="280" w:lineRule="exact"/>
      </w:pPr>
      <w:r>
        <w:t xml:space="preserve">Where the grievance cannot be resolved informally and the Individual has a complaint, concern or problem about action which the Manager has taken or is contemplating taking in relation to the Individual or the Individual has a personal grievance or a complaint about any work-related matter which affects </w:t>
      </w:r>
      <w:r w:rsidR="00590232">
        <w:t>their</w:t>
      </w:r>
      <w:r>
        <w:t xml:space="preserve"> efficiency at work, it should be dealt with under the formal Grievance Procedure below. </w:t>
      </w:r>
    </w:p>
    <w:p w14:paraId="7A44807A" w14:textId="77777777" w:rsidR="00E235CE" w:rsidRPr="005B5C2D" w:rsidRDefault="00E235CE" w:rsidP="00E235CE">
      <w:pPr>
        <w:spacing w:before="0" w:after="180" w:line="280" w:lineRule="exact"/>
        <w:rPr>
          <w:b/>
        </w:rPr>
      </w:pPr>
      <w:r w:rsidRPr="005B5C2D">
        <w:rPr>
          <w:b/>
        </w:rPr>
        <w:t xml:space="preserve">Formal grievance procedure </w:t>
      </w:r>
    </w:p>
    <w:p w14:paraId="3101B8B7" w14:textId="188068A2" w:rsidR="00E235CE" w:rsidRDefault="00E235CE" w:rsidP="00E235CE">
      <w:pPr>
        <w:spacing w:before="0" w:after="180" w:line="280" w:lineRule="exact"/>
      </w:pPr>
      <w:r>
        <w:t xml:space="preserve">Statement of Grievance </w:t>
      </w:r>
      <w:r>
        <w:rPr>
          <w:rFonts w:ascii="MS Mincho" w:eastAsia="MS Mincho" w:hAnsi="MS Mincho" w:cs="MS Mincho"/>
        </w:rPr>
        <w:t> </w:t>
      </w:r>
      <w:r>
        <w:t xml:space="preserve">The Individual must set out, in a written statement, </w:t>
      </w:r>
      <w:r w:rsidR="00590232">
        <w:t>the</w:t>
      </w:r>
      <w:r>
        <w:t xml:space="preserve"> grievance and send the statement to </w:t>
      </w:r>
      <w:r w:rsidR="00590232">
        <w:t>their</w:t>
      </w:r>
      <w:r>
        <w:t xml:space="preserve"> head of department (or, where that person is the subject of the grievance, that person’s line manager). The Individual will be invited to attend a meeting in order to discuss the grievance. </w:t>
      </w:r>
      <w:r>
        <w:rPr>
          <w:rFonts w:ascii="MS Mincho" w:eastAsia="MS Mincho" w:hAnsi="MS Mincho" w:cs="MS Mincho"/>
        </w:rPr>
        <w:t> </w:t>
      </w:r>
    </w:p>
    <w:p w14:paraId="2A1809A4" w14:textId="77777777" w:rsidR="00E235CE" w:rsidRDefault="00E235CE" w:rsidP="00E235CE">
      <w:pPr>
        <w:spacing w:before="0" w:after="180" w:line="280" w:lineRule="exact"/>
      </w:pPr>
      <w:r w:rsidRPr="005B5C2D">
        <w:rPr>
          <w:b/>
        </w:rPr>
        <w:t>Meeting</w:t>
      </w:r>
      <w:r>
        <w:rPr>
          <w:rFonts w:ascii="MS Mincho" w:eastAsia="MS Mincho" w:hAnsi="MS Mincho" w:cs="MS Mincho"/>
        </w:rPr>
        <w:t> </w:t>
      </w:r>
    </w:p>
    <w:p w14:paraId="7736A527" w14:textId="3E0A67D9" w:rsidR="00E235CE" w:rsidRDefault="00E235CE" w:rsidP="00E235CE">
      <w:pPr>
        <w:spacing w:before="0" w:after="180" w:line="280" w:lineRule="exact"/>
      </w:pPr>
      <w:r>
        <w:t xml:space="preserve">The Individual will be permitted to explain </w:t>
      </w:r>
      <w:r w:rsidR="00590232">
        <w:t>their</w:t>
      </w:r>
      <w:r>
        <w:t xml:space="preserve"> complaint and then say how </w:t>
      </w:r>
      <w:r w:rsidR="00590232">
        <w:t>they</w:t>
      </w:r>
      <w:r>
        <w:t xml:space="preserve"> believes it should be settled. </w:t>
      </w:r>
      <w:r>
        <w:rPr>
          <w:rFonts w:ascii="MS Mincho" w:eastAsia="MS Mincho" w:hAnsi="MS Mincho" w:cs="MS Mincho"/>
        </w:rPr>
        <w:t> </w:t>
      </w:r>
    </w:p>
    <w:p w14:paraId="066ABB70" w14:textId="77777777" w:rsidR="00E235CE" w:rsidRPr="005B5C2D" w:rsidRDefault="00E235CE" w:rsidP="00E235CE">
      <w:pPr>
        <w:spacing w:before="0" w:after="180" w:line="280" w:lineRule="exact"/>
        <w:rPr>
          <w:b/>
        </w:rPr>
      </w:pPr>
      <w:r w:rsidRPr="005B5C2D">
        <w:rPr>
          <w:b/>
        </w:rPr>
        <w:t>Notification of decision</w:t>
      </w:r>
      <w:r w:rsidRPr="005B5C2D">
        <w:rPr>
          <w:rFonts w:ascii="MS Mincho" w:eastAsia="MS Mincho" w:hAnsi="MS Mincho" w:cs="MS Mincho"/>
          <w:b/>
        </w:rPr>
        <w:t> </w:t>
      </w:r>
    </w:p>
    <w:p w14:paraId="47A56B50" w14:textId="1C448211" w:rsidR="00E235CE" w:rsidRDefault="00E235CE" w:rsidP="00E235CE">
      <w:pPr>
        <w:spacing w:before="0" w:after="180" w:line="280" w:lineRule="exact"/>
      </w:pPr>
      <w:r>
        <w:t xml:space="preserve">After the meeting the Individual will be informed of the Manager’s decision. This will be communicated to the Individual in writing within 10 working days of the meeting and the Individual will be notified of </w:t>
      </w:r>
      <w:r w:rsidR="00590232">
        <w:t>their</w:t>
      </w:r>
      <w:r>
        <w:t xml:space="preserve"> right to appeal against the decision if </w:t>
      </w:r>
      <w:r w:rsidR="00590232">
        <w:t xml:space="preserve">they are </w:t>
      </w:r>
      <w:r>
        <w:t xml:space="preserve">not satisfied with it. If it is not possible for the Manager to respond with </w:t>
      </w:r>
      <w:r w:rsidR="00590232">
        <w:t>their</w:t>
      </w:r>
      <w:r>
        <w:t xml:space="preserve"> decision within 10 working days the Manager will give an explanation to the Individual for the delay and inform </w:t>
      </w:r>
      <w:r w:rsidR="00375EAD">
        <w:t>them</w:t>
      </w:r>
      <w:r>
        <w:t xml:space="preserve"> when a response can be expected. </w:t>
      </w:r>
      <w:r>
        <w:rPr>
          <w:rFonts w:ascii="MS Mincho" w:eastAsia="MS Mincho" w:hAnsi="MS Mincho" w:cs="MS Mincho"/>
        </w:rPr>
        <w:t> </w:t>
      </w:r>
    </w:p>
    <w:p w14:paraId="3012BBAC" w14:textId="77777777" w:rsidR="00E235CE" w:rsidRPr="005B5C2D" w:rsidRDefault="00E235CE" w:rsidP="00E235CE">
      <w:pPr>
        <w:spacing w:before="0" w:after="180" w:line="280" w:lineRule="exact"/>
        <w:rPr>
          <w:b/>
        </w:rPr>
      </w:pPr>
      <w:r w:rsidRPr="005B5C2D">
        <w:rPr>
          <w:b/>
        </w:rPr>
        <w:t>Appeal</w:t>
      </w:r>
      <w:r w:rsidRPr="005B5C2D">
        <w:rPr>
          <w:rFonts w:ascii="MS Mincho" w:eastAsia="MS Mincho" w:hAnsi="MS Mincho" w:cs="MS Mincho"/>
          <w:b/>
        </w:rPr>
        <w:t> </w:t>
      </w:r>
    </w:p>
    <w:p w14:paraId="59B686A1" w14:textId="77777777" w:rsidR="00E235CE" w:rsidRDefault="00E235CE" w:rsidP="00E235CE">
      <w:pPr>
        <w:spacing w:before="0" w:after="180" w:line="280" w:lineRule="exact"/>
      </w:pPr>
      <w:r>
        <w:t xml:space="preserve">The Individual has the right to appeal against the findings of a grievance meeting. </w:t>
      </w:r>
      <w:r>
        <w:rPr>
          <w:rFonts w:ascii="MS Mincho" w:eastAsia="MS Mincho" w:hAnsi="MS Mincho" w:cs="MS Mincho"/>
        </w:rPr>
        <w:t> </w:t>
      </w:r>
    </w:p>
    <w:p w14:paraId="4A57C3D3" w14:textId="77777777" w:rsidR="00E235CE" w:rsidRPr="005B5C2D" w:rsidRDefault="00E235CE" w:rsidP="00E235CE">
      <w:pPr>
        <w:spacing w:before="0" w:after="180" w:line="280" w:lineRule="exact"/>
        <w:rPr>
          <w:b/>
        </w:rPr>
      </w:pPr>
      <w:r w:rsidRPr="005B5C2D">
        <w:rPr>
          <w:b/>
        </w:rPr>
        <w:t xml:space="preserve">Appeals </w:t>
      </w:r>
    </w:p>
    <w:p w14:paraId="240060BA" w14:textId="77777777" w:rsidR="00E235CE" w:rsidRDefault="00E235CE" w:rsidP="00E235CE">
      <w:pPr>
        <w:spacing w:before="0" w:after="180" w:line="280" w:lineRule="exact"/>
      </w:pPr>
      <w:r>
        <w:t xml:space="preserve">The Individual has a right to appeal against the finding of a disciplinary or grievance meeting. </w:t>
      </w:r>
    </w:p>
    <w:p w14:paraId="3D8B88B3" w14:textId="5491CF2E" w:rsidR="00E235CE" w:rsidRDefault="00E235CE" w:rsidP="00E235CE">
      <w:pPr>
        <w:spacing w:before="0" w:after="180" w:line="280" w:lineRule="exact"/>
      </w:pPr>
      <w:r>
        <w:t xml:space="preserve">If the Individual wishes to appeal, </w:t>
      </w:r>
      <w:r w:rsidR="00375EAD">
        <w:t>they</w:t>
      </w:r>
      <w:r>
        <w:t xml:space="preserve"> must inform the Manager in writing within 5 working days of receiving the decision. The Individual will then be invited to attend another meeting. </w:t>
      </w:r>
    </w:p>
    <w:p w14:paraId="2D081FA8" w14:textId="7494146B" w:rsidR="00E235CE" w:rsidRDefault="00E235CE" w:rsidP="00E235CE">
      <w:pPr>
        <w:spacing w:before="0" w:after="180" w:line="280" w:lineRule="exact"/>
      </w:pPr>
      <w:r>
        <w:t xml:space="preserve">Where possible the person who made the original disciplinary or grievance decision will not be involved in the decision-making process of the appeal. The appeal will be heard by an appropriate member of senior management. If the appeal relates to a </w:t>
      </w:r>
      <w:r w:rsidR="00643933">
        <w:t>dismissal,</w:t>
      </w:r>
      <w:r>
        <w:t xml:space="preserve"> it will be heard by a member of the Manager’s Board other than the Chairman. </w:t>
      </w:r>
    </w:p>
    <w:p w14:paraId="2BB347B3" w14:textId="44064674" w:rsidR="00E235CE" w:rsidRDefault="00E235CE" w:rsidP="00E235CE">
      <w:pPr>
        <w:spacing w:before="0" w:after="180" w:line="280" w:lineRule="exact"/>
      </w:pPr>
      <w:r>
        <w:lastRenderedPageBreak/>
        <w:t xml:space="preserve">After the appeal meeting the Individual will be informed of the Manager’s final decision and this will be communicated to the Individual within 10 working days of the meeting. If it is not possible for the Manager to respond with </w:t>
      </w:r>
      <w:r w:rsidR="00375EAD">
        <w:t>their</w:t>
      </w:r>
      <w:r>
        <w:t xml:space="preserve"> decision within 10 working days the Manager will give an explanation to the Individual for the delay and inform </w:t>
      </w:r>
      <w:r w:rsidR="00375EAD">
        <w:t>them</w:t>
      </w:r>
      <w:r>
        <w:t xml:space="preserve"> when a response can be expected. </w:t>
      </w:r>
    </w:p>
    <w:p w14:paraId="17D26570" w14:textId="6C920EFA" w:rsidR="00E235CE" w:rsidRDefault="00E235CE" w:rsidP="00E235CE">
      <w:pPr>
        <w:spacing w:before="0" w:after="180" w:line="280" w:lineRule="exact"/>
      </w:pPr>
      <w:r>
        <w:t xml:space="preserve">Where the Individual appeals against any disciplinary sanction imposed on </w:t>
      </w:r>
      <w:r w:rsidR="00375EAD">
        <w:t>them</w:t>
      </w:r>
      <w:r>
        <w:t xml:space="preserve">, the original disciplinary decision (including a decision to dismiss) will be implemented pending the appeal meeting and its outcome. </w:t>
      </w:r>
    </w:p>
    <w:p w14:paraId="7D8A3122" w14:textId="77777777" w:rsidR="00E235CE" w:rsidRPr="005B5C2D" w:rsidRDefault="00E235CE" w:rsidP="00E235CE">
      <w:pPr>
        <w:rPr>
          <w:b/>
        </w:rPr>
      </w:pPr>
      <w:r w:rsidRPr="005B5C2D">
        <w:rPr>
          <w:b/>
        </w:rPr>
        <w:t>Notes</w:t>
      </w:r>
    </w:p>
    <w:p w14:paraId="398BCF13" w14:textId="77777777" w:rsidR="00E235CE" w:rsidRDefault="00E235CE" w:rsidP="00E235CE">
      <w:pPr>
        <w:spacing w:before="0" w:after="180" w:line="280" w:lineRule="exact"/>
        <w:rPr>
          <w:b/>
          <w:kern w:val="32"/>
          <w:sz w:val="28"/>
          <w:szCs w:val="22"/>
          <w:lang w:eastAsia="en-US"/>
        </w:rPr>
      </w:pPr>
      <w:r>
        <w:br w:type="page"/>
      </w:r>
    </w:p>
    <w:p w14:paraId="1020F782" w14:textId="77777777" w:rsidR="00E235CE" w:rsidRPr="00E235CE" w:rsidRDefault="00E235CE" w:rsidP="00E235CE">
      <w:pPr>
        <w:rPr>
          <w:lang w:eastAsia="en-US"/>
        </w:rPr>
      </w:pPr>
    </w:p>
    <w:p w14:paraId="23C852D3" w14:textId="1B4BE6C8" w:rsidR="0032218C" w:rsidRDefault="0032218C" w:rsidP="0032218C">
      <w:pPr>
        <w:pStyle w:val="Heading3"/>
      </w:pPr>
      <w:bookmarkStart w:id="303" w:name="_Toc37933582"/>
      <w:bookmarkStart w:id="304" w:name="_Toc219970375"/>
      <w:r>
        <w:t>Extract from the ACAS guide to discipline and grievances at work</w:t>
      </w:r>
      <w:bookmarkEnd w:id="303"/>
      <w:bookmarkEnd w:id="304"/>
    </w:p>
    <w:p w14:paraId="571E2D96" w14:textId="77777777" w:rsidR="0032218C" w:rsidRPr="001D5656" w:rsidRDefault="0032218C" w:rsidP="0032218C">
      <w:pPr>
        <w:spacing w:before="0" w:after="180" w:line="280" w:lineRule="exact"/>
        <w:rPr>
          <w:b/>
        </w:rPr>
      </w:pPr>
      <w:r w:rsidRPr="001D5656">
        <w:rPr>
          <w:b/>
        </w:rPr>
        <w:t xml:space="preserve">Preparing for the meeting </w:t>
      </w:r>
    </w:p>
    <w:p w14:paraId="3BC7B187" w14:textId="77777777" w:rsidR="0032218C" w:rsidRDefault="0032218C" w:rsidP="0032218C">
      <w:pPr>
        <w:spacing w:before="0" w:after="180" w:line="280" w:lineRule="exact"/>
      </w:pPr>
      <w:r>
        <w:t xml:space="preserve">You should: </w:t>
      </w:r>
    </w:p>
    <w:p w14:paraId="76F2604E" w14:textId="77777777" w:rsidR="0032218C" w:rsidRDefault="0032218C" w:rsidP="00853B14">
      <w:pPr>
        <w:pStyle w:val="ListBullet"/>
        <w:numPr>
          <w:ilvl w:val="0"/>
          <w:numId w:val="12"/>
        </w:numPr>
      </w:pPr>
      <w:r>
        <w:t xml:space="preserve">Ensure that all the relevant facts are available, such as disciplinary records and any other relevant documents (for instance absence or sickness records) and, where appropriate, written statements from witnesses. </w:t>
      </w:r>
    </w:p>
    <w:p w14:paraId="4B658F7D" w14:textId="77777777" w:rsidR="0032218C" w:rsidRDefault="0032218C" w:rsidP="00853B14">
      <w:pPr>
        <w:pStyle w:val="ListBullet"/>
        <w:numPr>
          <w:ilvl w:val="0"/>
          <w:numId w:val="12"/>
        </w:numPr>
      </w:pPr>
      <w:r>
        <w:t xml:space="preserve">Where possible arrange for someone who is not involved in the case to take a note of the meeting and to act as a witness to what was said. </w:t>
      </w:r>
    </w:p>
    <w:p w14:paraId="123E91B1" w14:textId="77777777" w:rsidR="0032218C" w:rsidRDefault="0032218C" w:rsidP="00853B14">
      <w:pPr>
        <w:pStyle w:val="ListBullet"/>
        <w:numPr>
          <w:ilvl w:val="0"/>
          <w:numId w:val="12"/>
        </w:numPr>
      </w:pPr>
      <w:r>
        <w:t xml:space="preserve">Check if there are any special circumstances to be taken into account. For example, are there personal or other outside issues affecting performance or conduct? </w:t>
      </w:r>
    </w:p>
    <w:p w14:paraId="056800A1" w14:textId="77777777" w:rsidR="0032218C" w:rsidRDefault="0032218C" w:rsidP="00853B14">
      <w:pPr>
        <w:pStyle w:val="ListBullet"/>
        <w:numPr>
          <w:ilvl w:val="0"/>
          <w:numId w:val="12"/>
        </w:numPr>
      </w:pPr>
      <w:r>
        <w:t xml:space="preserve">Be careful when dealing with evidence from a person who wishes to remain anonymous. Take written statements, seek corroborative evidence and check that the person’s motives are genuine. </w:t>
      </w:r>
    </w:p>
    <w:p w14:paraId="01ECE55A" w14:textId="77777777" w:rsidR="0032218C" w:rsidRDefault="0032218C" w:rsidP="00853B14">
      <w:pPr>
        <w:pStyle w:val="ListBullet"/>
        <w:numPr>
          <w:ilvl w:val="0"/>
          <w:numId w:val="12"/>
        </w:numPr>
      </w:pPr>
      <w:r>
        <w:t xml:space="preserve">Consider what explanations may be offered by the employee, and if </w:t>
      </w:r>
      <w:proofErr w:type="gramStart"/>
      <w:r>
        <w:t>possible</w:t>
      </w:r>
      <w:proofErr w:type="gramEnd"/>
      <w:r>
        <w:t xml:space="preserve"> check them out beforehand. </w:t>
      </w:r>
    </w:p>
    <w:p w14:paraId="78275E65" w14:textId="77777777" w:rsidR="0032218C" w:rsidRDefault="0032218C" w:rsidP="00853B14">
      <w:pPr>
        <w:pStyle w:val="ListBullet"/>
        <w:numPr>
          <w:ilvl w:val="0"/>
          <w:numId w:val="12"/>
        </w:numPr>
      </w:pPr>
      <w:r>
        <w:t xml:space="preserve">Allow the employee time to prepare his or her case. Copies of any relevant papers and witness statements should be made available to the employee in advance. </w:t>
      </w:r>
    </w:p>
    <w:p w14:paraId="195D4B72" w14:textId="77777777" w:rsidR="0032218C" w:rsidRDefault="0032218C" w:rsidP="00853B14">
      <w:pPr>
        <w:pStyle w:val="ListBullet"/>
        <w:numPr>
          <w:ilvl w:val="0"/>
          <w:numId w:val="12"/>
        </w:numPr>
      </w:pPr>
      <w:r>
        <w:t xml:space="preserve">If the employee concerned is a trade union representative discuss the case with a trade union full-time official after obtaining the employee’s agreement. This is because the action may be seen as an attack on the union. </w:t>
      </w:r>
    </w:p>
    <w:p w14:paraId="2B241D79" w14:textId="77777777" w:rsidR="0032218C" w:rsidRDefault="0032218C" w:rsidP="00853B14">
      <w:pPr>
        <w:pStyle w:val="ListBullet"/>
        <w:numPr>
          <w:ilvl w:val="0"/>
          <w:numId w:val="12"/>
        </w:numPr>
      </w:pPr>
      <w:r>
        <w:t xml:space="preserve">Arrange a time for the meeting, which should be held as privately as possible, in a suitable room, and where there will be no interruptions. The employee may offer a reasonable alternative time within five days of the original date if their chosen companion cannot attend. You may also arrange another meeting if an employee fails to attend through circumstances outside their control, such as illness. </w:t>
      </w:r>
    </w:p>
    <w:p w14:paraId="238B6242" w14:textId="77777777" w:rsidR="0032218C" w:rsidRDefault="0032218C" w:rsidP="00853B14">
      <w:pPr>
        <w:pStyle w:val="ListBullet"/>
        <w:numPr>
          <w:ilvl w:val="0"/>
          <w:numId w:val="12"/>
        </w:numPr>
      </w:pPr>
      <w:r>
        <w:t xml:space="preserve">Try and get a written statement from any witness from outside the organisation who is not prepared to or is unable to attend the meeting. </w:t>
      </w:r>
    </w:p>
    <w:p w14:paraId="35453367" w14:textId="77777777" w:rsidR="0032218C" w:rsidRDefault="0032218C" w:rsidP="00853B14">
      <w:pPr>
        <w:pStyle w:val="ListBullet"/>
        <w:numPr>
          <w:ilvl w:val="0"/>
          <w:numId w:val="12"/>
        </w:numPr>
      </w:pPr>
      <w:r>
        <w:t xml:space="preserve">Allow the employee to call witnesses or submit witness statements. </w:t>
      </w:r>
    </w:p>
    <w:p w14:paraId="3AD1BD73" w14:textId="77777777" w:rsidR="0032218C" w:rsidRDefault="0032218C" w:rsidP="00853B14">
      <w:pPr>
        <w:pStyle w:val="ListBullet"/>
        <w:numPr>
          <w:ilvl w:val="0"/>
          <w:numId w:val="12"/>
        </w:numPr>
      </w:pPr>
      <w:r>
        <w:t xml:space="preserve">Consider the provision of an interpreter or facilitator if there are understanding or language difficulties (perhaps a friend of the employee, or a co-employee). This person may need to attend in addition to the companion though ideally one person should carry out both roles. </w:t>
      </w:r>
    </w:p>
    <w:p w14:paraId="1B5DC61D" w14:textId="77777777" w:rsidR="0032218C" w:rsidRDefault="0032218C" w:rsidP="00853B14">
      <w:pPr>
        <w:pStyle w:val="ListBullet"/>
        <w:numPr>
          <w:ilvl w:val="0"/>
          <w:numId w:val="12"/>
        </w:numPr>
      </w:pPr>
      <w:r>
        <w:t xml:space="preserve">Make provision for any reasonable adjustments to accommodate the needs of a person with disabilities. </w:t>
      </w:r>
    </w:p>
    <w:p w14:paraId="7785F822" w14:textId="77777777" w:rsidR="0032218C" w:rsidRDefault="0032218C" w:rsidP="00853B14">
      <w:pPr>
        <w:pStyle w:val="ListBullet"/>
        <w:numPr>
          <w:ilvl w:val="0"/>
          <w:numId w:val="12"/>
        </w:numPr>
      </w:pPr>
      <w:r>
        <w:t xml:space="preserve">Think about the structure of the meeting and make a list of points you will wish to cover. </w:t>
      </w:r>
    </w:p>
    <w:p w14:paraId="698D39FE" w14:textId="77777777" w:rsidR="0032218C" w:rsidRDefault="0032218C" w:rsidP="0032218C">
      <w:pPr>
        <w:spacing w:before="0" w:after="180" w:line="280" w:lineRule="exact"/>
      </w:pPr>
    </w:p>
    <w:p w14:paraId="69F6B909" w14:textId="77777777" w:rsidR="0032218C" w:rsidRPr="001D5656" w:rsidRDefault="0032218C" w:rsidP="0032218C">
      <w:pPr>
        <w:spacing w:before="0" w:after="180" w:line="280" w:lineRule="exact"/>
        <w:rPr>
          <w:b/>
        </w:rPr>
      </w:pPr>
      <w:r w:rsidRPr="001D5656">
        <w:rPr>
          <w:b/>
        </w:rPr>
        <w:t>What should be considered before deciding any disciplinary penalty?</w:t>
      </w:r>
    </w:p>
    <w:p w14:paraId="39258076" w14:textId="77777777" w:rsidR="0032218C" w:rsidRDefault="0032218C" w:rsidP="00853B14">
      <w:pPr>
        <w:pStyle w:val="ListBullet"/>
        <w:numPr>
          <w:ilvl w:val="0"/>
          <w:numId w:val="12"/>
        </w:numPr>
      </w:pPr>
      <w:r>
        <w:t xml:space="preserve">When deciding whether a disciplinary penalty is appropriate and what form it should take, consideration should be given to: </w:t>
      </w:r>
    </w:p>
    <w:p w14:paraId="6EBE01CF" w14:textId="77777777" w:rsidR="0032218C" w:rsidRDefault="0032218C" w:rsidP="00853B14">
      <w:pPr>
        <w:pStyle w:val="ListBullet"/>
        <w:numPr>
          <w:ilvl w:val="0"/>
          <w:numId w:val="12"/>
        </w:numPr>
      </w:pPr>
      <w:r>
        <w:t xml:space="preserve">Whether the rules of the organisation indicate what the likely penalty will be as a result of the particular misconduct. </w:t>
      </w:r>
    </w:p>
    <w:p w14:paraId="0A586554" w14:textId="77777777" w:rsidR="0032218C" w:rsidRDefault="0032218C" w:rsidP="00853B14">
      <w:pPr>
        <w:pStyle w:val="ListBullet"/>
        <w:numPr>
          <w:ilvl w:val="0"/>
          <w:numId w:val="12"/>
        </w:numPr>
      </w:pPr>
      <w:r>
        <w:t xml:space="preserve">The penalty imposed in similar cases in the past. </w:t>
      </w:r>
    </w:p>
    <w:p w14:paraId="7C33F631" w14:textId="67ABD59B" w:rsidR="0032218C" w:rsidRDefault="0032218C" w:rsidP="00853B14">
      <w:pPr>
        <w:pStyle w:val="ListBullet"/>
        <w:numPr>
          <w:ilvl w:val="0"/>
          <w:numId w:val="12"/>
        </w:numPr>
      </w:pPr>
      <w:r>
        <w:t>Whether standards of other employees are acceptable, and that th</w:t>
      </w:r>
      <w:r w:rsidR="00375EAD">
        <w:t>i</w:t>
      </w:r>
      <w:r>
        <w:t xml:space="preserve">s employee is not being unfairly singled out. </w:t>
      </w:r>
    </w:p>
    <w:p w14:paraId="7078BC38" w14:textId="77777777" w:rsidR="0032218C" w:rsidRDefault="0032218C" w:rsidP="00853B14">
      <w:pPr>
        <w:pStyle w:val="ListBullet"/>
        <w:numPr>
          <w:ilvl w:val="0"/>
          <w:numId w:val="12"/>
        </w:numPr>
      </w:pPr>
      <w:r>
        <w:lastRenderedPageBreak/>
        <w:t xml:space="preserve">The employee’s disciplinary record (including current warnings), general work record, work experience, position and length of service. </w:t>
      </w:r>
    </w:p>
    <w:p w14:paraId="62D9AB73" w14:textId="77777777" w:rsidR="0032218C" w:rsidRDefault="0032218C" w:rsidP="00853B14">
      <w:pPr>
        <w:pStyle w:val="ListBullet"/>
        <w:numPr>
          <w:ilvl w:val="0"/>
          <w:numId w:val="12"/>
        </w:numPr>
      </w:pPr>
      <w:r>
        <w:t xml:space="preserve">Any special circumstances which might make it appropriate to adjust the severity of the penalty. </w:t>
      </w:r>
    </w:p>
    <w:p w14:paraId="53934566" w14:textId="77777777" w:rsidR="0032218C" w:rsidRDefault="0032218C" w:rsidP="00853B14">
      <w:pPr>
        <w:pStyle w:val="ListBullet"/>
        <w:numPr>
          <w:ilvl w:val="0"/>
          <w:numId w:val="12"/>
        </w:numPr>
      </w:pPr>
      <w:r>
        <w:t xml:space="preserve">Whether the proposed penalty is reasonable in view of all the circumstances. </w:t>
      </w:r>
    </w:p>
    <w:p w14:paraId="53DA461A" w14:textId="77777777" w:rsidR="0032218C" w:rsidRDefault="0032218C" w:rsidP="00853B14">
      <w:pPr>
        <w:pStyle w:val="ListBullet"/>
        <w:numPr>
          <w:ilvl w:val="0"/>
          <w:numId w:val="12"/>
        </w:numPr>
      </w:pPr>
      <w:r>
        <w:t xml:space="preserve">Whether any training, additional support or adjustments to the work are necessary. </w:t>
      </w:r>
    </w:p>
    <w:p w14:paraId="77C02A6F" w14:textId="77777777" w:rsidR="0032218C" w:rsidRDefault="0032218C" w:rsidP="0032218C">
      <w:pPr>
        <w:spacing w:before="0" w:after="180" w:line="280" w:lineRule="exact"/>
      </w:pPr>
    </w:p>
    <w:p w14:paraId="2228E01C" w14:textId="77777777" w:rsidR="0032218C" w:rsidRDefault="0032218C" w:rsidP="0032218C">
      <w:pPr>
        <w:spacing w:before="0" w:after="180" w:line="280" w:lineRule="exact"/>
      </w:pPr>
      <w:r>
        <w:t xml:space="preserve">It should be clear what the normal organisational practice is for dealing with the kind of misconduct or unsatisfactory performance under consideration. This does not mean that similar offences will always call for the same disciplinary action: each case must be looked at on its own merits and any relevant circumstances taken into account. </w:t>
      </w:r>
    </w:p>
    <w:p w14:paraId="152A4859" w14:textId="77777777" w:rsidR="0032218C" w:rsidRDefault="0032218C" w:rsidP="0032218C">
      <w:pPr>
        <w:spacing w:before="0" w:after="180" w:line="280" w:lineRule="exact"/>
      </w:pPr>
      <w:r>
        <w:t xml:space="preserve">Such relevant circumstances may include health or domestic problems, provocation, justifiable ignorance of the rule or standard involved or inconsistent treatment in the past. </w:t>
      </w:r>
    </w:p>
    <w:p w14:paraId="12263E53" w14:textId="77777777" w:rsidR="0032218C" w:rsidRDefault="0032218C" w:rsidP="0032218C">
      <w:pPr>
        <w:spacing w:before="0" w:after="180" w:line="280" w:lineRule="exact"/>
        <w:rPr>
          <w:b/>
        </w:rPr>
      </w:pPr>
    </w:p>
    <w:p w14:paraId="6031AE46" w14:textId="77777777" w:rsidR="0032218C" w:rsidRPr="001D5656" w:rsidRDefault="0032218C" w:rsidP="0032218C">
      <w:pPr>
        <w:spacing w:before="0" w:after="180" w:line="280" w:lineRule="exact"/>
        <w:rPr>
          <w:b/>
        </w:rPr>
      </w:pPr>
      <w:r w:rsidRPr="001D5656">
        <w:rPr>
          <w:b/>
        </w:rPr>
        <w:t xml:space="preserve">Time limits for warnings </w:t>
      </w:r>
    </w:p>
    <w:p w14:paraId="6CF78F24" w14:textId="77777777" w:rsidR="0032218C" w:rsidRDefault="0032218C" w:rsidP="0032218C">
      <w:pPr>
        <w:spacing w:before="0" w:after="180" w:line="280" w:lineRule="exact"/>
      </w:pPr>
      <w:r>
        <w:t xml:space="preserve">Except in agreed special circumstances, any disciplinary action taken should be disregarded for disciplinary purposes after a specified period of satisfactory conduct or performance. This period should be established clearly when the disciplinary procedure is being drawn up. </w:t>
      </w:r>
    </w:p>
    <w:p w14:paraId="703B3E81" w14:textId="77777777" w:rsidR="0032218C" w:rsidRDefault="0032218C" w:rsidP="0032218C">
      <w:pPr>
        <w:spacing w:before="0" w:after="180" w:line="280" w:lineRule="exact"/>
      </w:pPr>
      <w:r>
        <w:t xml:space="preserve">A decision to dismiss should not be based on an expired warning but the fact that there is an expired warning may explain why the employer does not substitute a lesser sanction. </w:t>
      </w:r>
    </w:p>
    <w:p w14:paraId="2BD9C065" w14:textId="77777777" w:rsidR="0032218C" w:rsidRDefault="0032218C" w:rsidP="0032218C">
      <w:pPr>
        <w:spacing w:before="0" w:after="180" w:line="280" w:lineRule="exact"/>
      </w:pPr>
      <w:r>
        <w:t xml:space="preserve">Normal practice is for different types of warnings to remain in force for different periods. For example, a first written warning might be valid for up to six months while a final written warning may remain in force for 12 months (or more in exceptional circumstances). Warnings should cease to be ‘live’ following the specified period of satisfactory conduct. </w:t>
      </w:r>
    </w:p>
    <w:p w14:paraId="5BB69AF6" w14:textId="77777777" w:rsidR="0032218C" w:rsidRDefault="0032218C" w:rsidP="0032218C">
      <w:pPr>
        <w:spacing w:before="0" w:after="180" w:line="280" w:lineRule="exact"/>
      </w:pPr>
      <w:r>
        <w:t xml:space="preserve">There may be occasions where an employee’s conduct is satisfactory throughout the period the warning is in force, only to lapse very soon thereafter. Where a pattern emerges and/or there is evidence of abuse, the employee’s disciplinary record should be borne in mind in deciding how long any warning should last. </w:t>
      </w:r>
    </w:p>
    <w:p w14:paraId="0763B905" w14:textId="77777777" w:rsidR="0032218C" w:rsidRDefault="0032218C" w:rsidP="0032218C">
      <w:pPr>
        <w:spacing w:before="0" w:after="180" w:line="280" w:lineRule="exact"/>
      </w:pPr>
    </w:p>
    <w:p w14:paraId="17BDACA4" w14:textId="77777777" w:rsidR="0032218C" w:rsidRPr="001D5656" w:rsidRDefault="0032218C" w:rsidP="0032218C">
      <w:pPr>
        <w:spacing w:before="0" w:after="180" w:line="280" w:lineRule="exact"/>
        <w:rPr>
          <w:b/>
        </w:rPr>
      </w:pPr>
      <w:r w:rsidRPr="001D5656">
        <w:rPr>
          <w:b/>
        </w:rPr>
        <w:t xml:space="preserve">Provide employees with an opportunity to appeal </w:t>
      </w:r>
    </w:p>
    <w:p w14:paraId="6294CF6A" w14:textId="77777777" w:rsidR="0032218C" w:rsidRDefault="0032218C" w:rsidP="0032218C">
      <w:pPr>
        <w:spacing w:before="0" w:after="180" w:line="280" w:lineRule="exact"/>
      </w:pPr>
      <w:r>
        <w:t xml:space="preserve">The opportunity to appeal against a disciplinary decision is essential to natural justice, and appeals may be raised by employees on any number of grounds, for instance new evidence, undue severity or inconsistency of the penalty. The appeal may either be a review of the disciplinary sanction or a re-hearing depending on the grounds of the appeal. </w:t>
      </w:r>
    </w:p>
    <w:p w14:paraId="01E60C6C" w14:textId="77777777" w:rsidR="0032218C" w:rsidRDefault="0032218C" w:rsidP="0032218C">
      <w:pPr>
        <w:spacing w:before="0" w:after="180" w:line="280" w:lineRule="exact"/>
      </w:pPr>
      <w:r>
        <w:t xml:space="preserve">An appeal must never be used as an opportunity to punish the employee for appealing the original decision, and it should not result in any increase in penalty as this may deter individuals from appealing. </w:t>
      </w:r>
    </w:p>
    <w:p w14:paraId="717748D3" w14:textId="77777777" w:rsidR="0032218C" w:rsidRPr="00B179FA" w:rsidRDefault="0032218C" w:rsidP="0032218C">
      <w:pPr>
        <w:spacing w:before="0" w:after="180" w:line="280" w:lineRule="exact"/>
      </w:pPr>
    </w:p>
    <w:p w14:paraId="0831AC56" w14:textId="77777777" w:rsidR="0032218C" w:rsidRPr="001D5656" w:rsidRDefault="0032218C" w:rsidP="0032218C">
      <w:pPr>
        <w:spacing w:before="0" w:after="180" w:line="280" w:lineRule="exact"/>
        <w:rPr>
          <w:b/>
        </w:rPr>
      </w:pPr>
      <w:r w:rsidRPr="001D5656">
        <w:rPr>
          <w:b/>
        </w:rPr>
        <w:t>What should an appeals procedure contain?</w:t>
      </w:r>
    </w:p>
    <w:p w14:paraId="74AD1603" w14:textId="77777777" w:rsidR="0032218C" w:rsidRDefault="0032218C" w:rsidP="0032218C">
      <w:pPr>
        <w:spacing w:before="0" w:after="180" w:line="280" w:lineRule="exact"/>
      </w:pPr>
      <w:r>
        <w:t xml:space="preserve">It should: </w:t>
      </w:r>
    </w:p>
    <w:p w14:paraId="2F3268D4" w14:textId="77777777" w:rsidR="0032218C" w:rsidRDefault="0032218C" w:rsidP="00853B14">
      <w:pPr>
        <w:pStyle w:val="ListBullet"/>
        <w:numPr>
          <w:ilvl w:val="0"/>
          <w:numId w:val="12"/>
        </w:numPr>
      </w:pPr>
      <w:r>
        <w:lastRenderedPageBreak/>
        <w:t xml:space="preserve">Specify a time-limit within which the appeal should be lodged (five working days is commonly felt appropriate although this may be extended in particular circumstances). </w:t>
      </w:r>
    </w:p>
    <w:p w14:paraId="3BEC4AAF" w14:textId="77777777" w:rsidR="0032218C" w:rsidRDefault="0032218C" w:rsidP="00853B14">
      <w:pPr>
        <w:pStyle w:val="ListBullet"/>
        <w:numPr>
          <w:ilvl w:val="0"/>
          <w:numId w:val="12"/>
        </w:numPr>
      </w:pPr>
      <w:r>
        <w:t xml:space="preserve">Provide for appeals to be dealt with speedily, particularly those involving suspension or dismissal. </w:t>
      </w:r>
    </w:p>
    <w:p w14:paraId="72F9E1DB" w14:textId="77777777" w:rsidR="0032218C" w:rsidRDefault="0032218C" w:rsidP="00853B14">
      <w:pPr>
        <w:pStyle w:val="ListBullet"/>
        <w:numPr>
          <w:ilvl w:val="0"/>
          <w:numId w:val="12"/>
        </w:numPr>
      </w:pPr>
      <w:r>
        <w:t xml:space="preserve">Wherever possible provide for the appeal to be heard by someone senior in authority to the person who took the disciplinary decision and, if possible, someone who was not involved in the original meeting or decision. </w:t>
      </w:r>
    </w:p>
    <w:p w14:paraId="775A76EE" w14:textId="77777777" w:rsidR="0032218C" w:rsidRDefault="0032218C" w:rsidP="00853B14">
      <w:pPr>
        <w:pStyle w:val="ListBullet"/>
        <w:numPr>
          <w:ilvl w:val="0"/>
          <w:numId w:val="12"/>
        </w:numPr>
      </w:pPr>
      <w:r>
        <w:t xml:space="preserve">Spell out what action may be taken by those hearing the appeal. </w:t>
      </w:r>
    </w:p>
    <w:p w14:paraId="649189B6" w14:textId="77777777" w:rsidR="0032218C" w:rsidRDefault="0032218C" w:rsidP="00853B14">
      <w:pPr>
        <w:pStyle w:val="ListBullet"/>
        <w:numPr>
          <w:ilvl w:val="0"/>
          <w:numId w:val="12"/>
        </w:numPr>
      </w:pPr>
      <w:r>
        <w:t xml:space="preserve">Set out the right to be accompanied at any appeal meeting. </w:t>
      </w:r>
    </w:p>
    <w:p w14:paraId="3E5CF1B2" w14:textId="77777777" w:rsidR="0032218C" w:rsidRDefault="0032218C" w:rsidP="00853B14">
      <w:pPr>
        <w:pStyle w:val="ListBullet"/>
        <w:numPr>
          <w:ilvl w:val="0"/>
          <w:numId w:val="12"/>
        </w:numPr>
      </w:pPr>
      <w:r>
        <w:t xml:space="preserve">Provide that the employee, or a companion if the employee so wishes, has an opportunity to comment on any new evidence arising during the appeal before any decision is taken. </w:t>
      </w:r>
    </w:p>
    <w:p w14:paraId="0EB106B2" w14:textId="77777777" w:rsidR="0032218C" w:rsidRDefault="0032218C" w:rsidP="0032218C">
      <w:pPr>
        <w:spacing w:before="0" w:after="180" w:line="280" w:lineRule="exact"/>
      </w:pPr>
    </w:p>
    <w:p w14:paraId="385A83A7" w14:textId="77777777" w:rsidR="0032218C" w:rsidRPr="001D5656" w:rsidRDefault="0032218C" w:rsidP="0032218C">
      <w:pPr>
        <w:spacing w:before="0" w:after="180" w:line="280" w:lineRule="exact"/>
        <w:rPr>
          <w:b/>
        </w:rPr>
      </w:pPr>
      <w:r w:rsidRPr="001D5656">
        <w:rPr>
          <w:b/>
        </w:rPr>
        <w:t xml:space="preserve">Small organisations </w:t>
      </w:r>
    </w:p>
    <w:p w14:paraId="03795EDC" w14:textId="77777777" w:rsidR="0032218C" w:rsidRDefault="0032218C" w:rsidP="0032218C">
      <w:pPr>
        <w:spacing w:before="0" w:after="180" w:line="280" w:lineRule="exact"/>
      </w:pPr>
      <w:r>
        <w:t xml:space="preserve">In small organisations, even if there is no more senior manager available, another manager should, if possible, hear the appeal. If this is not possible, consider whether the owner or, in the case of a charity, the board of trustees, should hear the appeal. Whoever hears the appeal should consider it as impartially as possible. </w:t>
      </w:r>
    </w:p>
    <w:p w14:paraId="6238D272" w14:textId="77777777" w:rsidR="0032218C" w:rsidRPr="00BD4FC1" w:rsidRDefault="0032218C" w:rsidP="0032218C">
      <w:pPr>
        <w:spacing w:before="0" w:after="180" w:line="280" w:lineRule="exact"/>
        <w:rPr>
          <w:b/>
        </w:rPr>
      </w:pPr>
      <w:r w:rsidRPr="00BD4FC1">
        <w:rPr>
          <w:b/>
        </w:rPr>
        <w:t>How should an appeal hearing be conducted?</w:t>
      </w:r>
    </w:p>
    <w:p w14:paraId="38EE45EB" w14:textId="77777777" w:rsidR="0032218C" w:rsidRDefault="0032218C" w:rsidP="0032218C">
      <w:pPr>
        <w:spacing w:before="0" w:after="180" w:line="280" w:lineRule="exact"/>
      </w:pPr>
      <w:r>
        <w:t xml:space="preserve">Before the appeal ensure that the individual knows when and where it is to be held, and of their statutory right to be accompanied. Hold the meeting in a place, which will be free from interruptions. Make sure the relevant records and notes of the original meeting are available for all concerned. </w:t>
      </w:r>
    </w:p>
    <w:p w14:paraId="27FD0E6E" w14:textId="77777777" w:rsidR="0032218C" w:rsidRDefault="0032218C" w:rsidP="0032218C">
      <w:pPr>
        <w:spacing w:before="0" w:after="180" w:line="280" w:lineRule="exact"/>
      </w:pPr>
    </w:p>
    <w:p w14:paraId="321F656F" w14:textId="77777777" w:rsidR="0032218C" w:rsidRPr="001D5656" w:rsidRDefault="0032218C" w:rsidP="0032218C">
      <w:pPr>
        <w:spacing w:before="0" w:after="180" w:line="280" w:lineRule="exact"/>
        <w:rPr>
          <w:b/>
        </w:rPr>
      </w:pPr>
      <w:r w:rsidRPr="001D5656">
        <w:rPr>
          <w:b/>
        </w:rPr>
        <w:t xml:space="preserve">At the appeal meeting </w:t>
      </w:r>
    </w:p>
    <w:p w14:paraId="79831422" w14:textId="77777777" w:rsidR="0032218C" w:rsidRDefault="0032218C" w:rsidP="0032218C">
      <w:pPr>
        <w:spacing w:before="0" w:after="180" w:line="280" w:lineRule="exact"/>
      </w:pPr>
      <w:r>
        <w:t xml:space="preserve">You should: </w:t>
      </w:r>
    </w:p>
    <w:p w14:paraId="34A86120" w14:textId="77777777" w:rsidR="0032218C" w:rsidRDefault="0032218C" w:rsidP="00853B14">
      <w:pPr>
        <w:pStyle w:val="ListBullet"/>
        <w:numPr>
          <w:ilvl w:val="0"/>
          <w:numId w:val="12"/>
        </w:numPr>
      </w:pPr>
      <w:r>
        <w:t xml:space="preserve">Introduce those present to each other, explaining their presence if necessary. </w:t>
      </w:r>
    </w:p>
    <w:p w14:paraId="3AA2DD5F" w14:textId="77777777" w:rsidR="0032218C" w:rsidRDefault="0032218C" w:rsidP="00853B14">
      <w:pPr>
        <w:pStyle w:val="ListBullet"/>
        <w:numPr>
          <w:ilvl w:val="0"/>
          <w:numId w:val="12"/>
        </w:numPr>
      </w:pPr>
      <w:r>
        <w:t xml:space="preserve">Explain the purpose of the meeting, how it will be conducted, and the powers the person/people hearing the appeal have. </w:t>
      </w:r>
    </w:p>
    <w:p w14:paraId="151349B3" w14:textId="77777777" w:rsidR="0032218C" w:rsidRDefault="0032218C" w:rsidP="00853B14">
      <w:pPr>
        <w:pStyle w:val="ListBullet"/>
        <w:numPr>
          <w:ilvl w:val="0"/>
          <w:numId w:val="12"/>
        </w:numPr>
      </w:pPr>
      <w:r>
        <w:t xml:space="preserve">Ask the employee why he or she is appealing. </w:t>
      </w:r>
    </w:p>
    <w:p w14:paraId="1FFF16BF" w14:textId="77777777" w:rsidR="0032218C" w:rsidRDefault="0032218C" w:rsidP="00853B14">
      <w:pPr>
        <w:pStyle w:val="ListBullet"/>
        <w:numPr>
          <w:ilvl w:val="0"/>
          <w:numId w:val="12"/>
        </w:numPr>
      </w:pPr>
      <w:r>
        <w:t xml:space="preserve">Pay particular attention to any new evidence that has been introduced, and ensure the employee has the opportunity to comment on it. </w:t>
      </w:r>
    </w:p>
    <w:p w14:paraId="18185224" w14:textId="77777777" w:rsidR="0032218C" w:rsidRDefault="0032218C" w:rsidP="00853B14">
      <w:pPr>
        <w:pStyle w:val="ListBullet"/>
        <w:numPr>
          <w:ilvl w:val="0"/>
          <w:numId w:val="12"/>
        </w:numPr>
      </w:pPr>
      <w:r>
        <w:t xml:space="preserve">Once the relevant issues have been thoroughly explored, summarise the facts and call an adjournment to consider the decision. </w:t>
      </w:r>
    </w:p>
    <w:p w14:paraId="7813DDC1" w14:textId="77777777" w:rsidR="0032218C" w:rsidRDefault="0032218C" w:rsidP="00853B14">
      <w:pPr>
        <w:pStyle w:val="ListBullet"/>
        <w:numPr>
          <w:ilvl w:val="0"/>
          <w:numId w:val="12"/>
        </w:numPr>
      </w:pPr>
      <w:r>
        <w:t xml:space="preserve">Change a previous decision if it becomes apparent that it was not soundly based – such action does not undermine authority but rather makes clear the independent nature of the appeal. If the decision is overturned consider whether training for managers needs to be improved, if rules need clarification, or are if </w:t>
      </w:r>
      <w:proofErr w:type="gramStart"/>
      <w:r>
        <w:t>there</w:t>
      </w:r>
      <w:proofErr w:type="gramEnd"/>
      <w:r>
        <w:t xml:space="preserve"> other implications to be considered? </w:t>
      </w:r>
    </w:p>
    <w:p w14:paraId="2D2F3B89" w14:textId="77777777" w:rsidR="0032218C" w:rsidRDefault="0032218C" w:rsidP="00853B14">
      <w:pPr>
        <w:pStyle w:val="ListBullet"/>
        <w:numPr>
          <w:ilvl w:val="0"/>
          <w:numId w:val="12"/>
        </w:numPr>
      </w:pPr>
      <w:r>
        <w:t xml:space="preserve">Inform the employee of the results of the appeal and the reasons for the decision and confirm it in writing. Make it clear, if this is the case, that this decision is final. </w:t>
      </w:r>
    </w:p>
    <w:p w14:paraId="080BCB84" w14:textId="77777777" w:rsidR="0032218C" w:rsidRDefault="0032218C" w:rsidP="0032218C">
      <w:pPr>
        <w:spacing w:before="0" w:after="180" w:line="280" w:lineRule="exact"/>
        <w:rPr>
          <w:b/>
          <w:kern w:val="32"/>
          <w:sz w:val="28"/>
          <w:szCs w:val="22"/>
          <w:lang w:eastAsia="en-US"/>
        </w:rPr>
      </w:pPr>
      <w:r>
        <w:rPr>
          <w:b/>
          <w:kern w:val="32"/>
          <w:sz w:val="28"/>
          <w:szCs w:val="22"/>
          <w:lang w:eastAsia="en-US"/>
        </w:rPr>
        <w:br w:type="page"/>
      </w:r>
    </w:p>
    <w:p w14:paraId="478B4B23" w14:textId="6997D689" w:rsidR="0032218C" w:rsidRDefault="0032218C" w:rsidP="0032218C">
      <w:pPr>
        <w:pStyle w:val="Heading2"/>
      </w:pPr>
      <w:bookmarkStart w:id="305" w:name="_Toc37933583"/>
      <w:bookmarkStart w:id="306" w:name="_Toc219970376"/>
      <w:r>
        <w:lastRenderedPageBreak/>
        <w:t xml:space="preserve">Appendix 4: Talon Engineering Ltd v Smith – </w:t>
      </w:r>
      <w:r w:rsidR="00D72FE6">
        <w:br/>
      </w:r>
      <w:r>
        <w:t>legal case showing importance of following procedures</w:t>
      </w:r>
      <w:bookmarkEnd w:id="305"/>
      <w:bookmarkEnd w:id="306"/>
    </w:p>
    <w:p w14:paraId="45CE62CB" w14:textId="77777777" w:rsidR="0032218C" w:rsidRDefault="0032218C" w:rsidP="0032218C">
      <w:pPr>
        <w:spacing w:before="0" w:after="180" w:line="280" w:lineRule="exact"/>
      </w:pPr>
      <w:r>
        <w:t xml:space="preserve">The Employment Appeal Tribunal has upheld that an employee who was dismissed after she called one of her colleagues a ‘knobhead’ on her workplace email was unfairly dismissed. </w:t>
      </w:r>
    </w:p>
    <w:p w14:paraId="19B0E0DD" w14:textId="77777777" w:rsidR="0032218C" w:rsidRDefault="0032218C" w:rsidP="0032218C">
      <w:pPr>
        <w:spacing w:before="0" w:after="180" w:line="280" w:lineRule="exact"/>
      </w:pPr>
      <w:r>
        <w:t>The case highlighted the importance of procedure in dismissal cases.</w:t>
      </w:r>
    </w:p>
    <w:p w14:paraId="31AF2CF7" w14:textId="77777777" w:rsidR="0032218C" w:rsidRPr="005E5BF8" w:rsidRDefault="0032218C" w:rsidP="0032218C">
      <w:pPr>
        <w:spacing w:before="0" w:after="180" w:line="280" w:lineRule="exact"/>
        <w:rPr>
          <w:b/>
        </w:rPr>
      </w:pPr>
      <w:r w:rsidRPr="005E5BF8">
        <w:rPr>
          <w:b/>
        </w:rPr>
        <w:t>Background</w:t>
      </w:r>
    </w:p>
    <w:p w14:paraId="285CDFCA" w14:textId="77777777" w:rsidR="0032218C" w:rsidRDefault="0032218C" w:rsidP="008C6964">
      <w:r>
        <w:t>The claimant, Mrs Smith, had worked for Talon Engineering in motorcycle product and systems manufacturing for over 20 years, before being dismissed for gross misconduct after sending a series of emails to a contact in another trading partner company, in which she referred to the colleague as a ‘knob’ and a ‘knobhead’.</w:t>
      </w:r>
    </w:p>
    <w:p w14:paraId="0E021CFB" w14:textId="77777777" w:rsidR="0032218C" w:rsidRDefault="0032218C" w:rsidP="008C6964">
      <w:r>
        <w:t xml:space="preserve">Mrs Smith was unable to attend the first scheduled disciplinary hearing because she was unwell. </w:t>
      </w:r>
    </w:p>
    <w:p w14:paraId="021E7F70" w14:textId="77777777" w:rsidR="0032218C" w:rsidRDefault="0032218C" w:rsidP="008C6964">
      <w:r>
        <w:t xml:space="preserve">She was then invited to a rearranged hearing which was to take place 10 days later, but her trade union representative was unavailable until two weeks later. </w:t>
      </w:r>
    </w:p>
    <w:p w14:paraId="670B8C47" w14:textId="77777777" w:rsidR="0032218C" w:rsidRDefault="0032218C" w:rsidP="008C6964">
      <w:r>
        <w:t xml:space="preserve">Talon Engineering refused to postpone the hearing for a second time, arguing that further delay would create additional strain on Mrs Smith and the staff covering her work. </w:t>
      </w:r>
    </w:p>
    <w:p w14:paraId="41118086" w14:textId="77777777" w:rsidR="0032218C" w:rsidRDefault="0032218C" w:rsidP="008C6964">
      <w:r>
        <w:t xml:space="preserve">She subsequently refused to attend the hearing and so Talon Engineering summarily dismissed Mrs Smith, a decision which the Bristol Employment Tribunal found to be unreasonable, holding that this rendered the dismissal “unfair procedurally and fatally flawed”. </w:t>
      </w:r>
    </w:p>
    <w:p w14:paraId="577C6168" w14:textId="77777777" w:rsidR="0032218C" w:rsidRDefault="0032218C" w:rsidP="008C6964">
      <w:r>
        <w:t xml:space="preserve">Although an appeal hearing occurred, this was only to see if there were good reasons to interfere with the decision, which the organisation decided against. </w:t>
      </w:r>
    </w:p>
    <w:p w14:paraId="59B1AC9E" w14:textId="77777777" w:rsidR="0032218C" w:rsidRDefault="0032218C" w:rsidP="008C6964">
      <w:r>
        <w:t xml:space="preserve">The employment tribunal concluded that no reasonable employer would have dismissed Mrs Smith and that Talon Engineering should have taken steps to postpone the disciplinary hearing. </w:t>
      </w:r>
    </w:p>
    <w:p w14:paraId="10382170" w14:textId="77777777" w:rsidR="0032218C" w:rsidRDefault="0032218C" w:rsidP="008C6964">
      <w:r>
        <w:t xml:space="preserve">Mrs Smith was, however, found to have contributed to her dismissal, and a 15 per cent Polkey reduction and 15 per cent contributory fault reduction were applied to her award, which comprised a basic award of £11,554.69 plus a compensatory award of £10,702.59. </w:t>
      </w:r>
    </w:p>
    <w:p w14:paraId="546778B6" w14:textId="77777777" w:rsidR="0032218C" w:rsidRDefault="0032218C" w:rsidP="008C6964">
      <w:r>
        <w:t>Talon Engineering appealed, arguing that the tribunal had substituted its own views for that of a reasonable employer and had failed to take account of employment relations legislation, which stated that an alternative time for postponed hearings must be “reasonable, and fall before the end of the period of five working days, beginning with the first working day after the day proposed by the employer”.</w:t>
      </w:r>
    </w:p>
    <w:p w14:paraId="208ED2B5" w14:textId="77777777" w:rsidR="0032218C" w:rsidRDefault="0032218C" w:rsidP="008C6964">
      <w:r>
        <w:t xml:space="preserve">The EAT, however, ruled that the tribunal had “properly directed” itself and Talon Engineering should not have taken the union representative’s inability to attend the disciplinary to mean it had no obligation to consider a postponement and could proceed with the date without further consideration. </w:t>
      </w:r>
    </w:p>
    <w:p w14:paraId="22363582" w14:textId="77777777" w:rsidR="0032218C" w:rsidRDefault="0032218C" w:rsidP="008C6964">
      <w:r>
        <w:t>The EAT ruled that the tribunal was correct in its conclusion that the company had behaved in an “entitled and hasty” way in reaching its decision.</w:t>
      </w:r>
    </w:p>
    <w:p w14:paraId="14AF8835" w14:textId="77777777" w:rsidR="0032218C" w:rsidRDefault="0032218C" w:rsidP="008C6964">
      <w:r>
        <w:t>Commentators have warned that cases like this “must be taken as a warning to employers that failures in respect of the right to be accompanied at disciplinary hearings carry a much more significant risk than simply a fixed monetary award”.</w:t>
      </w:r>
    </w:p>
    <w:p w14:paraId="2D0913C6" w14:textId="77777777" w:rsidR="0032218C" w:rsidRPr="00BE5D38" w:rsidRDefault="0032218C" w:rsidP="008C6964">
      <w:r>
        <w:t xml:space="preserve">Case law around an employee’s rights when it comes to their choice of companion has developed significantly – and positively – in recent years. </w:t>
      </w:r>
    </w:p>
    <w:p w14:paraId="0F92D6B0" w14:textId="50486773" w:rsidR="00586E11" w:rsidRDefault="00586E11" w:rsidP="00FC1C36"/>
    <w:sectPr w:rsidR="00586E11" w:rsidSect="00690F15">
      <w:type w:val="continuous"/>
      <w:pgSz w:w="11906" w:h="16838" w:code="9"/>
      <w:pgMar w:top="1134" w:right="1134" w:bottom="1134" w:left="1701"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CC924" w14:textId="77777777" w:rsidR="00AD5D67" w:rsidRDefault="00AD5D67">
      <w:r>
        <w:separator/>
      </w:r>
    </w:p>
  </w:endnote>
  <w:endnote w:type="continuationSeparator" w:id="0">
    <w:p w14:paraId="2D9B57C4" w14:textId="77777777" w:rsidR="00AD5D67" w:rsidRDefault="00AD5D67">
      <w:r>
        <w:continuationSeparator/>
      </w:r>
    </w:p>
  </w:endnote>
  <w:endnote w:type="continuationNotice" w:id="1">
    <w:p w14:paraId="25B4342B" w14:textId="77777777" w:rsidR="00AD5D67" w:rsidRDefault="00AD5D67">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Body)">
    <w:altName w:val="Calibri"/>
    <w:charset w:val="00"/>
    <w:family w:val="roman"/>
    <w:pitch w:val="default"/>
  </w:font>
  <w:font w:name="Verdana">
    <w:panose1 w:val="020B0604030504040204"/>
    <w:charset w:val="00"/>
    <w:family w:val="swiss"/>
    <w:pitch w:val="variable"/>
    <w:sig w:usb0="A00006FF" w:usb1="4000205B" w:usb2="0000001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Wingdings 2">
    <w:altName w:val="Webdings"/>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20E6B" w14:textId="77777777" w:rsidR="00F00743" w:rsidRDefault="00F00743">
    <w:pPr>
      <w:pStyle w:val="Footer"/>
      <w:framePr w:wrap="around" w:vAnchor="text" w:hAnchor="margin" w:xAlign="center" w:y="1"/>
    </w:pPr>
    <w:r>
      <w:fldChar w:fldCharType="begin"/>
    </w:r>
    <w:r>
      <w:instrText xml:space="preserve">PAGE  </w:instrText>
    </w:r>
    <w:r>
      <w:fldChar w:fldCharType="end"/>
    </w:r>
  </w:p>
  <w:p w14:paraId="1EE00C1E" w14:textId="77777777" w:rsidR="00F00743" w:rsidRDefault="00F007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26BAC" w14:textId="0C7DC7D5" w:rsidR="00F00743" w:rsidRPr="00C47041" w:rsidRDefault="00F00743" w:rsidP="00C47041">
    <w:pPr>
      <w:pStyle w:val="Footer"/>
      <w:tabs>
        <w:tab w:val="right" w:pos="9071"/>
      </w:tabs>
      <w:rPr>
        <w:sz w:val="16"/>
        <w:szCs w:val="16"/>
      </w:rPr>
    </w:pPr>
    <w:r w:rsidRPr="00C47041">
      <w:rPr>
        <w:sz w:val="16"/>
        <w:szCs w:val="16"/>
      </w:rPr>
      <w:t xml:space="preserve">Prospect Reps </w:t>
    </w:r>
    <w:r>
      <w:rPr>
        <w:sz w:val="16"/>
        <w:szCs w:val="16"/>
      </w:rPr>
      <w:t>2</w:t>
    </w:r>
    <w:r w:rsidRPr="00C47041">
      <w:rPr>
        <w:sz w:val="16"/>
        <w:szCs w:val="16"/>
      </w:rPr>
      <w:t xml:space="preserve"> –</w:t>
    </w:r>
    <w:r>
      <w:rPr>
        <w:sz w:val="16"/>
        <w:szCs w:val="16"/>
      </w:rPr>
      <w:t xml:space="preserve"> Handling cases</w:t>
    </w:r>
    <w:r w:rsidRPr="00C47041">
      <w:rPr>
        <w:sz w:val="16"/>
        <w:szCs w:val="16"/>
      </w:rPr>
      <w:tab/>
      <w:t xml:space="preserve">      </w:t>
    </w:r>
    <w:sdt>
      <w:sdtPr>
        <w:rPr>
          <w:sz w:val="16"/>
          <w:szCs w:val="16"/>
        </w:rPr>
        <w:id w:val="743369361"/>
        <w:docPartObj>
          <w:docPartGallery w:val="Page Numbers (Bottom of Page)"/>
          <w:docPartUnique/>
        </w:docPartObj>
      </w:sdtPr>
      <w:sdtEndPr>
        <w:rPr>
          <w:noProof/>
        </w:rPr>
      </w:sdtEndPr>
      <w:sdtContent>
        <w:r w:rsidRPr="00C47041">
          <w:rPr>
            <w:sz w:val="16"/>
            <w:szCs w:val="16"/>
          </w:rPr>
          <w:fldChar w:fldCharType="begin"/>
        </w:r>
        <w:r w:rsidRPr="00C47041">
          <w:rPr>
            <w:sz w:val="16"/>
            <w:szCs w:val="16"/>
          </w:rPr>
          <w:instrText xml:space="preserve"> PAGE   \* MERGEFORMAT </w:instrText>
        </w:r>
        <w:r w:rsidRPr="00C47041">
          <w:rPr>
            <w:sz w:val="16"/>
            <w:szCs w:val="16"/>
          </w:rPr>
          <w:fldChar w:fldCharType="separate"/>
        </w:r>
        <w:r w:rsidRPr="00C47041">
          <w:rPr>
            <w:sz w:val="16"/>
            <w:szCs w:val="16"/>
          </w:rPr>
          <w:t>2</w:t>
        </w:r>
        <w:r w:rsidRPr="00C47041">
          <w:rPr>
            <w:noProof/>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48F7D" w14:textId="77777777" w:rsidR="00AD5D67" w:rsidRDefault="00AD5D67">
      <w:r>
        <w:separator/>
      </w:r>
    </w:p>
  </w:footnote>
  <w:footnote w:type="continuationSeparator" w:id="0">
    <w:p w14:paraId="5CCDCBF4" w14:textId="77777777" w:rsidR="00AD5D67" w:rsidRDefault="00AD5D67">
      <w:r>
        <w:continuationSeparator/>
      </w:r>
    </w:p>
  </w:footnote>
  <w:footnote w:type="continuationNotice" w:id="1">
    <w:p w14:paraId="1641A2D4" w14:textId="77777777" w:rsidR="00AD5D67" w:rsidRDefault="00AD5D67">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DAD06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E7574B"/>
    <w:multiLevelType w:val="hybridMultilevel"/>
    <w:tmpl w:val="500C660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3" w15:restartNumberingAfterBreak="0">
    <w:nsid w:val="0E8C4891"/>
    <w:multiLevelType w:val="hybridMultilevel"/>
    <w:tmpl w:val="4D72A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44BCB"/>
    <w:multiLevelType w:val="hybridMultilevel"/>
    <w:tmpl w:val="F3780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7F1A6A"/>
    <w:multiLevelType w:val="hybridMultilevel"/>
    <w:tmpl w:val="24983FBA"/>
    <w:styleLink w:val="ImportedStyl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F6321A"/>
    <w:multiLevelType w:val="hybridMultilevel"/>
    <w:tmpl w:val="AC0E3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3A5CC5"/>
    <w:multiLevelType w:val="hybridMultilevel"/>
    <w:tmpl w:val="A912A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BB41EC"/>
    <w:multiLevelType w:val="hybridMultilevel"/>
    <w:tmpl w:val="7FB832EE"/>
    <w:lvl w:ilvl="0" w:tplc="FE1E59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3E70EF"/>
    <w:multiLevelType w:val="hybridMultilevel"/>
    <w:tmpl w:val="FFFFFFFF"/>
    <w:lvl w:ilvl="0" w:tplc="9D5C501C">
      <w:start w:val="1"/>
      <w:numFmt w:val="decimal"/>
      <w:lvlText w:val="%1."/>
      <w:lvlJc w:val="left"/>
      <w:pPr>
        <w:ind w:left="720" w:hanging="360"/>
      </w:pPr>
    </w:lvl>
    <w:lvl w:ilvl="1" w:tplc="D590A5B4">
      <w:start w:val="1"/>
      <w:numFmt w:val="lowerLetter"/>
      <w:lvlText w:val="%2."/>
      <w:lvlJc w:val="left"/>
      <w:pPr>
        <w:ind w:left="1440" w:hanging="360"/>
      </w:pPr>
    </w:lvl>
    <w:lvl w:ilvl="2" w:tplc="8086F6C4">
      <w:start w:val="1"/>
      <w:numFmt w:val="lowerRoman"/>
      <w:lvlText w:val="%3."/>
      <w:lvlJc w:val="right"/>
      <w:pPr>
        <w:ind w:left="2160" w:hanging="180"/>
      </w:pPr>
    </w:lvl>
    <w:lvl w:ilvl="3" w:tplc="74DEE920">
      <w:start w:val="1"/>
      <w:numFmt w:val="decimal"/>
      <w:lvlText w:val="%4."/>
      <w:lvlJc w:val="left"/>
      <w:pPr>
        <w:ind w:left="2880" w:hanging="360"/>
      </w:pPr>
    </w:lvl>
    <w:lvl w:ilvl="4" w:tplc="2F90F522">
      <w:start w:val="1"/>
      <w:numFmt w:val="lowerLetter"/>
      <w:lvlText w:val="%5."/>
      <w:lvlJc w:val="left"/>
      <w:pPr>
        <w:ind w:left="3600" w:hanging="360"/>
      </w:pPr>
    </w:lvl>
    <w:lvl w:ilvl="5" w:tplc="A76204C6">
      <w:start w:val="1"/>
      <w:numFmt w:val="lowerRoman"/>
      <w:lvlText w:val="%6."/>
      <w:lvlJc w:val="right"/>
      <w:pPr>
        <w:ind w:left="4320" w:hanging="180"/>
      </w:pPr>
    </w:lvl>
    <w:lvl w:ilvl="6" w:tplc="803AB7D0">
      <w:start w:val="1"/>
      <w:numFmt w:val="decimal"/>
      <w:lvlText w:val="%7."/>
      <w:lvlJc w:val="left"/>
      <w:pPr>
        <w:ind w:left="5040" w:hanging="360"/>
      </w:pPr>
    </w:lvl>
    <w:lvl w:ilvl="7" w:tplc="1BCE21FA">
      <w:start w:val="1"/>
      <w:numFmt w:val="lowerLetter"/>
      <w:lvlText w:val="%8."/>
      <w:lvlJc w:val="left"/>
      <w:pPr>
        <w:ind w:left="5760" w:hanging="360"/>
      </w:pPr>
    </w:lvl>
    <w:lvl w:ilvl="8" w:tplc="BB08B5EA">
      <w:start w:val="1"/>
      <w:numFmt w:val="lowerRoman"/>
      <w:lvlText w:val="%9."/>
      <w:lvlJc w:val="right"/>
      <w:pPr>
        <w:ind w:left="6480" w:hanging="180"/>
      </w:pPr>
    </w:lvl>
  </w:abstractNum>
  <w:abstractNum w:abstractNumId="10" w15:restartNumberingAfterBreak="0">
    <w:nsid w:val="1FA57891"/>
    <w:multiLevelType w:val="hybridMultilevel"/>
    <w:tmpl w:val="FFFFFFFF"/>
    <w:lvl w:ilvl="0" w:tplc="E8BADFC0">
      <w:start w:val="1"/>
      <w:numFmt w:val="decimal"/>
      <w:lvlText w:val="%1."/>
      <w:lvlJc w:val="left"/>
      <w:pPr>
        <w:ind w:left="720" w:hanging="360"/>
      </w:pPr>
    </w:lvl>
    <w:lvl w:ilvl="1" w:tplc="64A45750">
      <w:start w:val="1"/>
      <w:numFmt w:val="lowerLetter"/>
      <w:lvlText w:val="%2."/>
      <w:lvlJc w:val="left"/>
      <w:pPr>
        <w:ind w:left="1440" w:hanging="360"/>
      </w:pPr>
    </w:lvl>
    <w:lvl w:ilvl="2" w:tplc="208851C8">
      <w:start w:val="1"/>
      <w:numFmt w:val="lowerRoman"/>
      <w:lvlText w:val="%3."/>
      <w:lvlJc w:val="right"/>
      <w:pPr>
        <w:ind w:left="2160" w:hanging="180"/>
      </w:pPr>
    </w:lvl>
    <w:lvl w:ilvl="3" w:tplc="D39ECA7A">
      <w:start w:val="1"/>
      <w:numFmt w:val="decimal"/>
      <w:lvlText w:val="%4."/>
      <w:lvlJc w:val="left"/>
      <w:pPr>
        <w:ind w:left="2880" w:hanging="360"/>
      </w:pPr>
    </w:lvl>
    <w:lvl w:ilvl="4" w:tplc="27EE37F2">
      <w:start w:val="1"/>
      <w:numFmt w:val="lowerLetter"/>
      <w:lvlText w:val="%5."/>
      <w:lvlJc w:val="left"/>
      <w:pPr>
        <w:ind w:left="3600" w:hanging="360"/>
      </w:pPr>
    </w:lvl>
    <w:lvl w:ilvl="5" w:tplc="BE38F3CE">
      <w:start w:val="1"/>
      <w:numFmt w:val="lowerRoman"/>
      <w:lvlText w:val="%6."/>
      <w:lvlJc w:val="right"/>
      <w:pPr>
        <w:ind w:left="4320" w:hanging="180"/>
      </w:pPr>
    </w:lvl>
    <w:lvl w:ilvl="6" w:tplc="BEA097DC">
      <w:start w:val="1"/>
      <w:numFmt w:val="decimal"/>
      <w:lvlText w:val="%7."/>
      <w:lvlJc w:val="left"/>
      <w:pPr>
        <w:ind w:left="5040" w:hanging="360"/>
      </w:pPr>
    </w:lvl>
    <w:lvl w:ilvl="7" w:tplc="7D86120A">
      <w:start w:val="1"/>
      <w:numFmt w:val="lowerLetter"/>
      <w:lvlText w:val="%8."/>
      <w:lvlJc w:val="left"/>
      <w:pPr>
        <w:ind w:left="5760" w:hanging="360"/>
      </w:pPr>
    </w:lvl>
    <w:lvl w:ilvl="8" w:tplc="458216AC">
      <w:start w:val="1"/>
      <w:numFmt w:val="lowerRoman"/>
      <w:lvlText w:val="%9."/>
      <w:lvlJc w:val="right"/>
      <w:pPr>
        <w:ind w:left="6480" w:hanging="180"/>
      </w:pPr>
    </w:lvl>
  </w:abstractNum>
  <w:abstractNum w:abstractNumId="11" w15:restartNumberingAfterBreak="0">
    <w:nsid w:val="23E95E17"/>
    <w:multiLevelType w:val="hybridMultilevel"/>
    <w:tmpl w:val="C2DC1222"/>
    <w:lvl w:ilvl="0" w:tplc="FE1E59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013E98"/>
    <w:multiLevelType w:val="multilevel"/>
    <w:tmpl w:val="70E0B842"/>
    <w:lvl w:ilvl="0">
      <w:start w:val="1"/>
      <w:numFmt w:val="bullet"/>
      <w:lvlText w:val=""/>
      <w:lvlJc w:val="left"/>
      <w:pPr>
        <w:ind w:left="360" w:hanging="360"/>
      </w:pPr>
      <w:rPr>
        <w:rFonts w:ascii="Symbol" w:hAnsi="Symbol" w:hint="default"/>
        <w:b w:val="0"/>
        <w:i w:val="0"/>
        <w:sz w:val="2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29C65A4C"/>
    <w:multiLevelType w:val="hybridMultilevel"/>
    <w:tmpl w:val="A53A4814"/>
    <w:lvl w:ilvl="0" w:tplc="A00A3242">
      <w:start w:val="1"/>
      <w:numFmt w:val="bullet"/>
      <w:lvlText w:val="•"/>
      <w:lvlJc w:val="left"/>
      <w:pPr>
        <w:tabs>
          <w:tab w:val="num" w:pos="720"/>
        </w:tabs>
        <w:ind w:left="720" w:hanging="360"/>
      </w:pPr>
      <w:rPr>
        <w:rFonts w:ascii="Arial" w:hAnsi="Arial" w:hint="default"/>
      </w:rPr>
    </w:lvl>
    <w:lvl w:ilvl="1" w:tplc="7E90F6CC" w:tentative="1">
      <w:start w:val="1"/>
      <w:numFmt w:val="bullet"/>
      <w:lvlText w:val="•"/>
      <w:lvlJc w:val="left"/>
      <w:pPr>
        <w:tabs>
          <w:tab w:val="num" w:pos="1440"/>
        </w:tabs>
        <w:ind w:left="1440" w:hanging="360"/>
      </w:pPr>
      <w:rPr>
        <w:rFonts w:ascii="Arial" w:hAnsi="Arial" w:hint="default"/>
      </w:rPr>
    </w:lvl>
    <w:lvl w:ilvl="2" w:tplc="7D2EE2C4" w:tentative="1">
      <w:start w:val="1"/>
      <w:numFmt w:val="bullet"/>
      <w:lvlText w:val="•"/>
      <w:lvlJc w:val="left"/>
      <w:pPr>
        <w:tabs>
          <w:tab w:val="num" w:pos="2160"/>
        </w:tabs>
        <w:ind w:left="2160" w:hanging="360"/>
      </w:pPr>
      <w:rPr>
        <w:rFonts w:ascii="Arial" w:hAnsi="Arial" w:hint="default"/>
      </w:rPr>
    </w:lvl>
    <w:lvl w:ilvl="3" w:tplc="018A68CE" w:tentative="1">
      <w:start w:val="1"/>
      <w:numFmt w:val="bullet"/>
      <w:lvlText w:val="•"/>
      <w:lvlJc w:val="left"/>
      <w:pPr>
        <w:tabs>
          <w:tab w:val="num" w:pos="2880"/>
        </w:tabs>
        <w:ind w:left="2880" w:hanging="360"/>
      </w:pPr>
      <w:rPr>
        <w:rFonts w:ascii="Arial" w:hAnsi="Arial" w:hint="default"/>
      </w:rPr>
    </w:lvl>
    <w:lvl w:ilvl="4" w:tplc="2B4EB9E0" w:tentative="1">
      <w:start w:val="1"/>
      <w:numFmt w:val="bullet"/>
      <w:lvlText w:val="•"/>
      <w:lvlJc w:val="left"/>
      <w:pPr>
        <w:tabs>
          <w:tab w:val="num" w:pos="3600"/>
        </w:tabs>
        <w:ind w:left="3600" w:hanging="360"/>
      </w:pPr>
      <w:rPr>
        <w:rFonts w:ascii="Arial" w:hAnsi="Arial" w:hint="default"/>
      </w:rPr>
    </w:lvl>
    <w:lvl w:ilvl="5" w:tplc="7A9AE580" w:tentative="1">
      <w:start w:val="1"/>
      <w:numFmt w:val="bullet"/>
      <w:lvlText w:val="•"/>
      <w:lvlJc w:val="left"/>
      <w:pPr>
        <w:tabs>
          <w:tab w:val="num" w:pos="4320"/>
        </w:tabs>
        <w:ind w:left="4320" w:hanging="360"/>
      </w:pPr>
      <w:rPr>
        <w:rFonts w:ascii="Arial" w:hAnsi="Arial" w:hint="default"/>
      </w:rPr>
    </w:lvl>
    <w:lvl w:ilvl="6" w:tplc="DCE6EC32" w:tentative="1">
      <w:start w:val="1"/>
      <w:numFmt w:val="bullet"/>
      <w:lvlText w:val="•"/>
      <w:lvlJc w:val="left"/>
      <w:pPr>
        <w:tabs>
          <w:tab w:val="num" w:pos="5040"/>
        </w:tabs>
        <w:ind w:left="5040" w:hanging="360"/>
      </w:pPr>
      <w:rPr>
        <w:rFonts w:ascii="Arial" w:hAnsi="Arial" w:hint="default"/>
      </w:rPr>
    </w:lvl>
    <w:lvl w:ilvl="7" w:tplc="D5C22B30" w:tentative="1">
      <w:start w:val="1"/>
      <w:numFmt w:val="bullet"/>
      <w:lvlText w:val="•"/>
      <w:lvlJc w:val="left"/>
      <w:pPr>
        <w:tabs>
          <w:tab w:val="num" w:pos="5760"/>
        </w:tabs>
        <w:ind w:left="5760" w:hanging="360"/>
      </w:pPr>
      <w:rPr>
        <w:rFonts w:ascii="Arial" w:hAnsi="Arial" w:hint="default"/>
      </w:rPr>
    </w:lvl>
    <w:lvl w:ilvl="8" w:tplc="1CF8A6C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FD13049"/>
    <w:multiLevelType w:val="hybridMultilevel"/>
    <w:tmpl w:val="4B5A31CE"/>
    <w:lvl w:ilvl="0" w:tplc="1EE219D4">
      <w:start w:val="1"/>
      <w:numFmt w:val="bullet"/>
      <w:lvlText w:val="•"/>
      <w:lvlJc w:val="left"/>
      <w:pPr>
        <w:tabs>
          <w:tab w:val="num" w:pos="720"/>
        </w:tabs>
        <w:ind w:left="720" w:hanging="360"/>
      </w:pPr>
      <w:rPr>
        <w:rFonts w:ascii="Arial" w:hAnsi="Arial" w:hint="default"/>
      </w:rPr>
    </w:lvl>
    <w:lvl w:ilvl="1" w:tplc="26223296" w:tentative="1">
      <w:start w:val="1"/>
      <w:numFmt w:val="bullet"/>
      <w:lvlText w:val="•"/>
      <w:lvlJc w:val="left"/>
      <w:pPr>
        <w:tabs>
          <w:tab w:val="num" w:pos="1440"/>
        </w:tabs>
        <w:ind w:left="1440" w:hanging="360"/>
      </w:pPr>
      <w:rPr>
        <w:rFonts w:ascii="Arial" w:hAnsi="Arial" w:hint="default"/>
      </w:rPr>
    </w:lvl>
    <w:lvl w:ilvl="2" w:tplc="1E7E518C" w:tentative="1">
      <w:start w:val="1"/>
      <w:numFmt w:val="bullet"/>
      <w:lvlText w:val="•"/>
      <w:lvlJc w:val="left"/>
      <w:pPr>
        <w:tabs>
          <w:tab w:val="num" w:pos="2160"/>
        </w:tabs>
        <w:ind w:left="2160" w:hanging="360"/>
      </w:pPr>
      <w:rPr>
        <w:rFonts w:ascii="Arial" w:hAnsi="Arial" w:hint="default"/>
      </w:rPr>
    </w:lvl>
    <w:lvl w:ilvl="3" w:tplc="C2CED1FE" w:tentative="1">
      <w:start w:val="1"/>
      <w:numFmt w:val="bullet"/>
      <w:lvlText w:val="•"/>
      <w:lvlJc w:val="left"/>
      <w:pPr>
        <w:tabs>
          <w:tab w:val="num" w:pos="2880"/>
        </w:tabs>
        <w:ind w:left="2880" w:hanging="360"/>
      </w:pPr>
      <w:rPr>
        <w:rFonts w:ascii="Arial" w:hAnsi="Arial" w:hint="default"/>
      </w:rPr>
    </w:lvl>
    <w:lvl w:ilvl="4" w:tplc="A17EEE76" w:tentative="1">
      <w:start w:val="1"/>
      <w:numFmt w:val="bullet"/>
      <w:lvlText w:val="•"/>
      <w:lvlJc w:val="left"/>
      <w:pPr>
        <w:tabs>
          <w:tab w:val="num" w:pos="3600"/>
        </w:tabs>
        <w:ind w:left="3600" w:hanging="360"/>
      </w:pPr>
      <w:rPr>
        <w:rFonts w:ascii="Arial" w:hAnsi="Arial" w:hint="default"/>
      </w:rPr>
    </w:lvl>
    <w:lvl w:ilvl="5" w:tplc="D34C871C" w:tentative="1">
      <w:start w:val="1"/>
      <w:numFmt w:val="bullet"/>
      <w:lvlText w:val="•"/>
      <w:lvlJc w:val="left"/>
      <w:pPr>
        <w:tabs>
          <w:tab w:val="num" w:pos="4320"/>
        </w:tabs>
        <w:ind w:left="4320" w:hanging="360"/>
      </w:pPr>
      <w:rPr>
        <w:rFonts w:ascii="Arial" w:hAnsi="Arial" w:hint="default"/>
      </w:rPr>
    </w:lvl>
    <w:lvl w:ilvl="6" w:tplc="B6628300" w:tentative="1">
      <w:start w:val="1"/>
      <w:numFmt w:val="bullet"/>
      <w:lvlText w:val="•"/>
      <w:lvlJc w:val="left"/>
      <w:pPr>
        <w:tabs>
          <w:tab w:val="num" w:pos="5040"/>
        </w:tabs>
        <w:ind w:left="5040" w:hanging="360"/>
      </w:pPr>
      <w:rPr>
        <w:rFonts w:ascii="Arial" w:hAnsi="Arial" w:hint="default"/>
      </w:rPr>
    </w:lvl>
    <w:lvl w:ilvl="7" w:tplc="F92A69BA" w:tentative="1">
      <w:start w:val="1"/>
      <w:numFmt w:val="bullet"/>
      <w:lvlText w:val="•"/>
      <w:lvlJc w:val="left"/>
      <w:pPr>
        <w:tabs>
          <w:tab w:val="num" w:pos="5760"/>
        </w:tabs>
        <w:ind w:left="5760" w:hanging="360"/>
      </w:pPr>
      <w:rPr>
        <w:rFonts w:ascii="Arial" w:hAnsi="Arial" w:hint="default"/>
      </w:rPr>
    </w:lvl>
    <w:lvl w:ilvl="8" w:tplc="9CCA580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27E4202"/>
    <w:multiLevelType w:val="multilevel"/>
    <w:tmpl w:val="70E0B842"/>
    <w:lvl w:ilvl="0">
      <w:start w:val="1"/>
      <w:numFmt w:val="bullet"/>
      <w:lvlText w:val=""/>
      <w:lvlJc w:val="left"/>
      <w:pPr>
        <w:ind w:left="360" w:hanging="360"/>
      </w:pPr>
      <w:rPr>
        <w:rFonts w:ascii="Symbol" w:hAnsi="Symbol" w:hint="default"/>
        <w:b w:val="0"/>
        <w:i w:val="0"/>
        <w:sz w:val="2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38A84EE9"/>
    <w:multiLevelType w:val="multilevel"/>
    <w:tmpl w:val="24D67B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26767B"/>
    <w:multiLevelType w:val="multilevel"/>
    <w:tmpl w:val="53AA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913236"/>
    <w:multiLevelType w:val="multilevel"/>
    <w:tmpl w:val="70E0B842"/>
    <w:lvl w:ilvl="0">
      <w:start w:val="1"/>
      <w:numFmt w:val="bullet"/>
      <w:lvlText w:val=""/>
      <w:lvlJc w:val="left"/>
      <w:pPr>
        <w:ind w:left="360" w:hanging="360"/>
      </w:pPr>
      <w:rPr>
        <w:rFonts w:ascii="Symbol" w:hAnsi="Symbol" w:hint="default"/>
        <w:b w:val="0"/>
        <w:i w:val="0"/>
        <w:sz w:val="2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22B3B5C"/>
    <w:multiLevelType w:val="hybridMultilevel"/>
    <w:tmpl w:val="080270EE"/>
    <w:lvl w:ilvl="0" w:tplc="FE1E59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9238ED"/>
    <w:multiLevelType w:val="hybridMultilevel"/>
    <w:tmpl w:val="43822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CD1D9A"/>
    <w:multiLevelType w:val="multilevel"/>
    <w:tmpl w:val="1E006DEC"/>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461723C6"/>
    <w:multiLevelType w:val="multilevel"/>
    <w:tmpl w:val="2454F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124751"/>
    <w:multiLevelType w:val="multilevel"/>
    <w:tmpl w:val="A860E69C"/>
    <w:lvl w:ilvl="0">
      <w:start w:val="1"/>
      <w:numFmt w:val="bullet"/>
      <w:lvlText w:val=""/>
      <w:lvlJc w:val="left"/>
      <w:pPr>
        <w:ind w:left="360" w:hanging="360"/>
      </w:pPr>
      <w:rPr>
        <w:rFonts w:ascii="Symbol" w:hAnsi="Symbol" w:hint="default"/>
        <w:b w:val="0"/>
        <w:i w:val="0"/>
        <w:sz w:val="2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47EF55DD"/>
    <w:multiLevelType w:val="hybridMultilevel"/>
    <w:tmpl w:val="ACF24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BC293A"/>
    <w:multiLevelType w:val="multilevel"/>
    <w:tmpl w:val="BB30B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CC43A56"/>
    <w:multiLevelType w:val="hybridMultilevel"/>
    <w:tmpl w:val="5E0A3468"/>
    <w:styleLink w:val="ListBullets"/>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FE28DD"/>
    <w:multiLevelType w:val="multilevel"/>
    <w:tmpl w:val="2FD68F86"/>
    <w:styleLink w:val="Heading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8" w15:restartNumberingAfterBreak="0">
    <w:nsid w:val="58D070B3"/>
    <w:multiLevelType w:val="multilevel"/>
    <w:tmpl w:val="29D2A412"/>
    <w:styleLink w:val="ListNumbers"/>
    <w:lvl w:ilvl="0">
      <w:start w:val="1"/>
      <w:numFmt w:val="bullet"/>
      <w:pStyle w:val="Tablebullet"/>
      <w:lvlText w:val=""/>
      <w:lvlJc w:val="left"/>
      <w:pPr>
        <w:ind w:left="720" w:hanging="360"/>
      </w:pPr>
      <w:rPr>
        <w:rFonts w:ascii="Symbol" w:hAnsi="Symbol" w:hint="default"/>
        <w:color w:val="auto"/>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361"/>
        </w:tabs>
        <w:ind w:left="1361" w:hanging="681"/>
      </w:pPr>
      <w:rPr>
        <w:rFonts w:ascii="Wingdings" w:hAnsi="Wingdings" w:hint="default"/>
      </w:rPr>
    </w:lvl>
    <w:lvl w:ilvl="3">
      <w:start w:val="1"/>
      <w:numFmt w:val="bullet"/>
      <w:lvlText w:val=""/>
      <w:lvlJc w:val="left"/>
      <w:pPr>
        <w:tabs>
          <w:tab w:val="num" w:pos="1758"/>
        </w:tabs>
        <w:ind w:left="1758" w:hanging="397"/>
      </w:pPr>
      <w:rPr>
        <w:rFonts w:ascii="Symbol" w:hAnsi="Symbol" w:hint="default"/>
      </w:rPr>
    </w:lvl>
    <w:lvl w:ilvl="4">
      <w:start w:val="1"/>
      <w:numFmt w:val="bullet"/>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9"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2C14CA9"/>
    <w:multiLevelType w:val="hybridMultilevel"/>
    <w:tmpl w:val="6A4EB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526C1F"/>
    <w:multiLevelType w:val="hybridMultilevel"/>
    <w:tmpl w:val="585C382C"/>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2" w15:restartNumberingAfterBreak="0">
    <w:nsid w:val="64985FDB"/>
    <w:multiLevelType w:val="hybridMultilevel"/>
    <w:tmpl w:val="29DEA1E8"/>
    <w:lvl w:ilvl="0" w:tplc="FE1E59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80106E"/>
    <w:multiLevelType w:val="multilevel"/>
    <w:tmpl w:val="5E0A3468"/>
    <w:numStyleLink w:val="ListBullets"/>
  </w:abstractNum>
  <w:abstractNum w:abstractNumId="34" w15:restartNumberingAfterBreak="0">
    <w:nsid w:val="695A0D34"/>
    <w:multiLevelType w:val="hybridMultilevel"/>
    <w:tmpl w:val="FFFFFFFF"/>
    <w:lvl w:ilvl="0" w:tplc="1D5E0328">
      <w:start w:val="1"/>
      <w:numFmt w:val="decimal"/>
      <w:lvlText w:val="%1."/>
      <w:lvlJc w:val="left"/>
      <w:pPr>
        <w:ind w:left="720" w:hanging="360"/>
      </w:pPr>
    </w:lvl>
    <w:lvl w:ilvl="1" w:tplc="90987C58">
      <w:start w:val="1"/>
      <w:numFmt w:val="lowerLetter"/>
      <w:lvlText w:val="%2."/>
      <w:lvlJc w:val="left"/>
      <w:pPr>
        <w:ind w:left="1440" w:hanging="360"/>
      </w:pPr>
    </w:lvl>
    <w:lvl w:ilvl="2" w:tplc="D7485D9E">
      <w:start w:val="1"/>
      <w:numFmt w:val="lowerRoman"/>
      <w:lvlText w:val="%3."/>
      <w:lvlJc w:val="right"/>
      <w:pPr>
        <w:ind w:left="2160" w:hanging="180"/>
      </w:pPr>
    </w:lvl>
    <w:lvl w:ilvl="3" w:tplc="DA94FD32">
      <w:start w:val="1"/>
      <w:numFmt w:val="decimal"/>
      <w:lvlText w:val="%4."/>
      <w:lvlJc w:val="left"/>
      <w:pPr>
        <w:ind w:left="2880" w:hanging="360"/>
      </w:pPr>
    </w:lvl>
    <w:lvl w:ilvl="4" w:tplc="2C92398C">
      <w:start w:val="1"/>
      <w:numFmt w:val="lowerLetter"/>
      <w:lvlText w:val="%5."/>
      <w:lvlJc w:val="left"/>
      <w:pPr>
        <w:ind w:left="3600" w:hanging="360"/>
      </w:pPr>
    </w:lvl>
    <w:lvl w:ilvl="5" w:tplc="24A41422">
      <w:start w:val="1"/>
      <w:numFmt w:val="lowerRoman"/>
      <w:lvlText w:val="%6."/>
      <w:lvlJc w:val="right"/>
      <w:pPr>
        <w:ind w:left="4320" w:hanging="180"/>
      </w:pPr>
    </w:lvl>
    <w:lvl w:ilvl="6" w:tplc="D3D897F8">
      <w:start w:val="1"/>
      <w:numFmt w:val="decimal"/>
      <w:lvlText w:val="%7."/>
      <w:lvlJc w:val="left"/>
      <w:pPr>
        <w:ind w:left="5040" w:hanging="360"/>
      </w:pPr>
    </w:lvl>
    <w:lvl w:ilvl="7" w:tplc="7AC08E06">
      <w:start w:val="1"/>
      <w:numFmt w:val="lowerLetter"/>
      <w:lvlText w:val="%8."/>
      <w:lvlJc w:val="left"/>
      <w:pPr>
        <w:ind w:left="5760" w:hanging="360"/>
      </w:pPr>
    </w:lvl>
    <w:lvl w:ilvl="8" w:tplc="F15C08AC">
      <w:start w:val="1"/>
      <w:numFmt w:val="lowerRoman"/>
      <w:lvlText w:val="%9."/>
      <w:lvlJc w:val="right"/>
      <w:pPr>
        <w:ind w:left="6480" w:hanging="180"/>
      </w:pPr>
    </w:lvl>
  </w:abstractNum>
  <w:abstractNum w:abstractNumId="35" w15:restartNumberingAfterBreak="0">
    <w:nsid w:val="71842F6E"/>
    <w:multiLevelType w:val="hybridMultilevel"/>
    <w:tmpl w:val="64A2FC58"/>
    <w:lvl w:ilvl="0" w:tplc="FE1E59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30D1947"/>
    <w:multiLevelType w:val="hybridMultilevel"/>
    <w:tmpl w:val="CFA23AC2"/>
    <w:lvl w:ilvl="0" w:tplc="FE1E59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7E09DC"/>
    <w:multiLevelType w:val="hybridMultilevel"/>
    <w:tmpl w:val="E2FA5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7B74F3"/>
    <w:multiLevelType w:val="hybridMultilevel"/>
    <w:tmpl w:val="B78E4356"/>
    <w:lvl w:ilvl="0" w:tplc="C5BAE490">
      <w:start w:val="1"/>
      <w:numFmt w:val="bullet"/>
      <w:lvlText w:val=""/>
      <w:lvlJc w:val="left"/>
      <w:pPr>
        <w:ind w:left="720" w:hanging="360"/>
      </w:pPr>
      <w:rPr>
        <w:rFonts w:ascii="Symbol" w:hAnsi="Symbol" w:hint="default"/>
      </w:rPr>
    </w:lvl>
    <w:lvl w:ilvl="1" w:tplc="0D18B11A">
      <w:start w:val="1"/>
      <w:numFmt w:val="bullet"/>
      <w:lvlText w:val="o"/>
      <w:lvlJc w:val="left"/>
      <w:pPr>
        <w:ind w:left="1440" w:hanging="360"/>
      </w:pPr>
      <w:rPr>
        <w:rFonts w:ascii="Courier New" w:hAnsi="Courier New" w:hint="default"/>
      </w:rPr>
    </w:lvl>
    <w:lvl w:ilvl="2" w:tplc="AC526982">
      <w:start w:val="1"/>
      <w:numFmt w:val="bullet"/>
      <w:lvlText w:val=""/>
      <w:lvlJc w:val="left"/>
      <w:pPr>
        <w:ind w:left="2160" w:hanging="360"/>
      </w:pPr>
      <w:rPr>
        <w:rFonts w:ascii="Wingdings" w:hAnsi="Wingdings" w:hint="default"/>
      </w:rPr>
    </w:lvl>
    <w:lvl w:ilvl="3" w:tplc="3730753A">
      <w:start w:val="1"/>
      <w:numFmt w:val="bullet"/>
      <w:lvlText w:val=""/>
      <w:lvlJc w:val="left"/>
      <w:pPr>
        <w:ind w:left="2880" w:hanging="360"/>
      </w:pPr>
      <w:rPr>
        <w:rFonts w:ascii="Symbol" w:hAnsi="Symbol" w:hint="default"/>
      </w:rPr>
    </w:lvl>
    <w:lvl w:ilvl="4" w:tplc="C2802B52">
      <w:start w:val="1"/>
      <w:numFmt w:val="bullet"/>
      <w:lvlText w:val="o"/>
      <w:lvlJc w:val="left"/>
      <w:pPr>
        <w:ind w:left="3600" w:hanging="360"/>
      </w:pPr>
      <w:rPr>
        <w:rFonts w:ascii="Courier New" w:hAnsi="Courier New" w:hint="default"/>
      </w:rPr>
    </w:lvl>
    <w:lvl w:ilvl="5" w:tplc="49665B0A">
      <w:start w:val="1"/>
      <w:numFmt w:val="bullet"/>
      <w:lvlText w:val=""/>
      <w:lvlJc w:val="left"/>
      <w:pPr>
        <w:ind w:left="4320" w:hanging="360"/>
      </w:pPr>
      <w:rPr>
        <w:rFonts w:ascii="Wingdings" w:hAnsi="Wingdings" w:hint="default"/>
      </w:rPr>
    </w:lvl>
    <w:lvl w:ilvl="6" w:tplc="093A67DE">
      <w:start w:val="1"/>
      <w:numFmt w:val="bullet"/>
      <w:lvlText w:val=""/>
      <w:lvlJc w:val="left"/>
      <w:pPr>
        <w:ind w:left="5040" w:hanging="360"/>
      </w:pPr>
      <w:rPr>
        <w:rFonts w:ascii="Symbol" w:hAnsi="Symbol" w:hint="default"/>
      </w:rPr>
    </w:lvl>
    <w:lvl w:ilvl="7" w:tplc="13528DD2">
      <w:start w:val="1"/>
      <w:numFmt w:val="bullet"/>
      <w:lvlText w:val="o"/>
      <w:lvlJc w:val="left"/>
      <w:pPr>
        <w:ind w:left="5760" w:hanging="360"/>
      </w:pPr>
      <w:rPr>
        <w:rFonts w:ascii="Courier New" w:hAnsi="Courier New" w:hint="default"/>
      </w:rPr>
    </w:lvl>
    <w:lvl w:ilvl="8" w:tplc="2B0244E4">
      <w:start w:val="1"/>
      <w:numFmt w:val="bullet"/>
      <w:lvlText w:val=""/>
      <w:lvlJc w:val="left"/>
      <w:pPr>
        <w:ind w:left="6480" w:hanging="360"/>
      </w:pPr>
      <w:rPr>
        <w:rFonts w:ascii="Wingdings" w:hAnsi="Wingdings" w:hint="default"/>
      </w:rPr>
    </w:lvl>
  </w:abstractNum>
  <w:num w:numId="1" w16cid:durableId="524708044">
    <w:abstractNumId w:val="38"/>
  </w:num>
  <w:num w:numId="2" w16cid:durableId="54016756">
    <w:abstractNumId w:val="10"/>
  </w:num>
  <w:num w:numId="3" w16cid:durableId="1001465476">
    <w:abstractNumId w:val="34"/>
  </w:num>
  <w:num w:numId="4" w16cid:durableId="1713924718">
    <w:abstractNumId w:val="9"/>
  </w:num>
  <w:num w:numId="5" w16cid:durableId="19823046">
    <w:abstractNumId w:val="21"/>
  </w:num>
  <w:num w:numId="6" w16cid:durableId="1592742922">
    <w:abstractNumId w:val="2"/>
  </w:num>
  <w:num w:numId="7" w16cid:durableId="1944074791">
    <w:abstractNumId w:val="27"/>
  </w:num>
  <w:num w:numId="8" w16cid:durableId="946086203">
    <w:abstractNumId w:val="29"/>
  </w:num>
  <w:num w:numId="9" w16cid:durableId="2085687745">
    <w:abstractNumId w:val="26"/>
  </w:num>
  <w:num w:numId="10" w16cid:durableId="97255463">
    <w:abstractNumId w:val="28"/>
  </w:num>
  <w:num w:numId="11" w16cid:durableId="101582252">
    <w:abstractNumId w:val="33"/>
  </w:num>
  <w:num w:numId="12" w16cid:durableId="1111247707">
    <w:abstractNumId w:val="35"/>
  </w:num>
  <w:num w:numId="13" w16cid:durableId="9962128">
    <w:abstractNumId w:val="5"/>
  </w:num>
  <w:num w:numId="14" w16cid:durableId="1935085650">
    <w:abstractNumId w:val="3"/>
  </w:num>
  <w:num w:numId="15" w16cid:durableId="1394542074">
    <w:abstractNumId w:val="1"/>
  </w:num>
  <w:num w:numId="16" w16cid:durableId="2017532213">
    <w:abstractNumId w:val="31"/>
  </w:num>
  <w:num w:numId="17" w16cid:durableId="1071317160">
    <w:abstractNumId w:val="4"/>
  </w:num>
  <w:num w:numId="18" w16cid:durableId="1537546531">
    <w:abstractNumId w:val="6"/>
  </w:num>
  <w:num w:numId="19" w16cid:durableId="1730492471">
    <w:abstractNumId w:val="24"/>
  </w:num>
  <w:num w:numId="20" w16cid:durableId="906957982">
    <w:abstractNumId w:val="20"/>
  </w:num>
  <w:num w:numId="21" w16cid:durableId="1541162247">
    <w:abstractNumId w:val="30"/>
  </w:num>
  <w:num w:numId="22" w16cid:durableId="1879001657">
    <w:abstractNumId w:val="22"/>
  </w:num>
  <w:num w:numId="23" w16cid:durableId="1830561503">
    <w:abstractNumId w:val="16"/>
  </w:num>
  <w:num w:numId="24" w16cid:durableId="1702440520">
    <w:abstractNumId w:val="13"/>
  </w:num>
  <w:num w:numId="25" w16cid:durableId="984433198">
    <w:abstractNumId w:val="7"/>
  </w:num>
  <w:num w:numId="26" w16cid:durableId="1343967961">
    <w:abstractNumId w:val="11"/>
  </w:num>
  <w:num w:numId="27" w16cid:durableId="1790972414">
    <w:abstractNumId w:val="36"/>
  </w:num>
  <w:num w:numId="28" w16cid:durableId="334309180">
    <w:abstractNumId w:val="32"/>
  </w:num>
  <w:num w:numId="29" w16cid:durableId="1281841766">
    <w:abstractNumId w:val="19"/>
  </w:num>
  <w:num w:numId="30" w16cid:durableId="1004478722">
    <w:abstractNumId w:val="8"/>
  </w:num>
  <w:num w:numId="31" w16cid:durableId="300308336">
    <w:abstractNumId w:val="15"/>
  </w:num>
  <w:num w:numId="32" w16cid:durableId="316106016">
    <w:abstractNumId w:val="18"/>
  </w:num>
  <w:num w:numId="33" w16cid:durableId="754861591">
    <w:abstractNumId w:val="14"/>
  </w:num>
  <w:num w:numId="34" w16cid:durableId="40329172">
    <w:abstractNumId w:val="12"/>
  </w:num>
  <w:num w:numId="35" w16cid:durableId="593628862">
    <w:abstractNumId w:val="23"/>
  </w:num>
  <w:num w:numId="36" w16cid:durableId="737166401">
    <w:abstractNumId w:val="0"/>
  </w:num>
  <w:num w:numId="37" w16cid:durableId="1887375195">
    <w:abstractNumId w:val="17"/>
  </w:num>
  <w:num w:numId="38" w16cid:durableId="295991965">
    <w:abstractNumId w:val="25"/>
  </w:num>
  <w:num w:numId="39" w16cid:durableId="1582720312">
    <w:abstractNumId w:val="3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A9B"/>
    <w:rsid w:val="00000A1B"/>
    <w:rsid w:val="000018A0"/>
    <w:rsid w:val="000025AC"/>
    <w:rsid w:val="00003A72"/>
    <w:rsid w:val="00005A75"/>
    <w:rsid w:val="000104B2"/>
    <w:rsid w:val="000127FE"/>
    <w:rsid w:val="000134EA"/>
    <w:rsid w:val="00013A5C"/>
    <w:rsid w:val="000156FF"/>
    <w:rsid w:val="000206CD"/>
    <w:rsid w:val="00022220"/>
    <w:rsid w:val="00023B87"/>
    <w:rsid w:val="00024A28"/>
    <w:rsid w:val="00025062"/>
    <w:rsid w:val="00025A7E"/>
    <w:rsid w:val="00025ECB"/>
    <w:rsid w:val="0003009C"/>
    <w:rsid w:val="00032DF0"/>
    <w:rsid w:val="00034577"/>
    <w:rsid w:val="00035052"/>
    <w:rsid w:val="000350C9"/>
    <w:rsid w:val="000377B2"/>
    <w:rsid w:val="00037F84"/>
    <w:rsid w:val="00042377"/>
    <w:rsid w:val="00043503"/>
    <w:rsid w:val="00045063"/>
    <w:rsid w:val="00050177"/>
    <w:rsid w:val="0005230B"/>
    <w:rsid w:val="000529FD"/>
    <w:rsid w:val="000564B8"/>
    <w:rsid w:val="000565F5"/>
    <w:rsid w:val="00060ED0"/>
    <w:rsid w:val="00062575"/>
    <w:rsid w:val="00062B62"/>
    <w:rsid w:val="00064583"/>
    <w:rsid w:val="00064B98"/>
    <w:rsid w:val="00065B2D"/>
    <w:rsid w:val="000702B4"/>
    <w:rsid w:val="00072835"/>
    <w:rsid w:val="00073AEE"/>
    <w:rsid w:val="000753FA"/>
    <w:rsid w:val="00076CD6"/>
    <w:rsid w:val="000875B6"/>
    <w:rsid w:val="00095903"/>
    <w:rsid w:val="00095C84"/>
    <w:rsid w:val="00097479"/>
    <w:rsid w:val="000A16A3"/>
    <w:rsid w:val="000A1BA9"/>
    <w:rsid w:val="000A2E2A"/>
    <w:rsid w:val="000A31FE"/>
    <w:rsid w:val="000A3F5B"/>
    <w:rsid w:val="000A5E43"/>
    <w:rsid w:val="000B156D"/>
    <w:rsid w:val="000B4EB7"/>
    <w:rsid w:val="000B7013"/>
    <w:rsid w:val="000B7F23"/>
    <w:rsid w:val="000C150D"/>
    <w:rsid w:val="000C1CD3"/>
    <w:rsid w:val="000C45DE"/>
    <w:rsid w:val="000C520D"/>
    <w:rsid w:val="000C64E9"/>
    <w:rsid w:val="000C6F18"/>
    <w:rsid w:val="000C7E94"/>
    <w:rsid w:val="000D2062"/>
    <w:rsid w:val="000D2214"/>
    <w:rsid w:val="000D3F7D"/>
    <w:rsid w:val="000D6944"/>
    <w:rsid w:val="000D74DD"/>
    <w:rsid w:val="000E04A6"/>
    <w:rsid w:val="000E273A"/>
    <w:rsid w:val="000E3910"/>
    <w:rsid w:val="000E7EF3"/>
    <w:rsid w:val="000F3285"/>
    <w:rsid w:val="000F545F"/>
    <w:rsid w:val="000F632C"/>
    <w:rsid w:val="001047EB"/>
    <w:rsid w:val="00110162"/>
    <w:rsid w:val="00110DAF"/>
    <w:rsid w:val="0011172A"/>
    <w:rsid w:val="00112A30"/>
    <w:rsid w:val="00115231"/>
    <w:rsid w:val="00127AB1"/>
    <w:rsid w:val="00131706"/>
    <w:rsid w:val="00132547"/>
    <w:rsid w:val="00132B1B"/>
    <w:rsid w:val="0013394E"/>
    <w:rsid w:val="001340BF"/>
    <w:rsid w:val="00134A5D"/>
    <w:rsid w:val="00135D64"/>
    <w:rsid w:val="00137BE7"/>
    <w:rsid w:val="00140BEE"/>
    <w:rsid w:val="00144AEB"/>
    <w:rsid w:val="001453FF"/>
    <w:rsid w:val="00145DDD"/>
    <w:rsid w:val="001465A5"/>
    <w:rsid w:val="00147807"/>
    <w:rsid w:val="00147C0C"/>
    <w:rsid w:val="00151821"/>
    <w:rsid w:val="001520AF"/>
    <w:rsid w:val="00154C6B"/>
    <w:rsid w:val="00156EBB"/>
    <w:rsid w:val="00157D8D"/>
    <w:rsid w:val="001600DB"/>
    <w:rsid w:val="00161CDB"/>
    <w:rsid w:val="00164E1C"/>
    <w:rsid w:val="001655D3"/>
    <w:rsid w:val="001664C4"/>
    <w:rsid w:val="00167C0A"/>
    <w:rsid w:val="00170013"/>
    <w:rsid w:val="001704BB"/>
    <w:rsid w:val="0017059C"/>
    <w:rsid w:val="00183359"/>
    <w:rsid w:val="00183D96"/>
    <w:rsid w:val="00184B01"/>
    <w:rsid w:val="00185ED9"/>
    <w:rsid w:val="001872A8"/>
    <w:rsid w:val="001918F6"/>
    <w:rsid w:val="00191B85"/>
    <w:rsid w:val="00191FA0"/>
    <w:rsid w:val="00193EF1"/>
    <w:rsid w:val="001A0EA7"/>
    <w:rsid w:val="001A1A9F"/>
    <w:rsid w:val="001A3D4C"/>
    <w:rsid w:val="001A52FF"/>
    <w:rsid w:val="001A5303"/>
    <w:rsid w:val="001A7A5E"/>
    <w:rsid w:val="001B1121"/>
    <w:rsid w:val="001B31C5"/>
    <w:rsid w:val="001B48AD"/>
    <w:rsid w:val="001B4C65"/>
    <w:rsid w:val="001B650F"/>
    <w:rsid w:val="001C1C80"/>
    <w:rsid w:val="001C3171"/>
    <w:rsid w:val="001C7DA3"/>
    <w:rsid w:val="001D01A5"/>
    <w:rsid w:val="001D2191"/>
    <w:rsid w:val="001D7A32"/>
    <w:rsid w:val="001E13BF"/>
    <w:rsid w:val="001E4DC1"/>
    <w:rsid w:val="001E5181"/>
    <w:rsid w:val="001E6C58"/>
    <w:rsid w:val="001F39C6"/>
    <w:rsid w:val="001F5514"/>
    <w:rsid w:val="00200C94"/>
    <w:rsid w:val="00200EF0"/>
    <w:rsid w:val="00200F53"/>
    <w:rsid w:val="00204A97"/>
    <w:rsid w:val="00205B8C"/>
    <w:rsid w:val="0020637E"/>
    <w:rsid w:val="0021004C"/>
    <w:rsid w:val="00211318"/>
    <w:rsid w:val="00211BE9"/>
    <w:rsid w:val="002133A7"/>
    <w:rsid w:val="002173CB"/>
    <w:rsid w:val="00220C4D"/>
    <w:rsid w:val="00221598"/>
    <w:rsid w:val="00222F1B"/>
    <w:rsid w:val="00226CE8"/>
    <w:rsid w:val="00227700"/>
    <w:rsid w:val="00231241"/>
    <w:rsid w:val="00232633"/>
    <w:rsid w:val="00234F01"/>
    <w:rsid w:val="00241443"/>
    <w:rsid w:val="0024398D"/>
    <w:rsid w:val="00244EF3"/>
    <w:rsid w:val="002476CD"/>
    <w:rsid w:val="00250E7E"/>
    <w:rsid w:val="00252B85"/>
    <w:rsid w:val="00253FBC"/>
    <w:rsid w:val="00254857"/>
    <w:rsid w:val="00257E14"/>
    <w:rsid w:val="00262235"/>
    <w:rsid w:val="00262F35"/>
    <w:rsid w:val="00266793"/>
    <w:rsid w:val="00267B0A"/>
    <w:rsid w:val="00267B3E"/>
    <w:rsid w:val="0027021F"/>
    <w:rsid w:val="00271492"/>
    <w:rsid w:val="00273EA2"/>
    <w:rsid w:val="0027502C"/>
    <w:rsid w:val="00275091"/>
    <w:rsid w:val="00275B75"/>
    <w:rsid w:val="00276620"/>
    <w:rsid w:val="00277149"/>
    <w:rsid w:val="0028017E"/>
    <w:rsid w:val="002821CB"/>
    <w:rsid w:val="00282216"/>
    <w:rsid w:val="002822FE"/>
    <w:rsid w:val="00283A6D"/>
    <w:rsid w:val="00284C89"/>
    <w:rsid w:val="00286339"/>
    <w:rsid w:val="00286CA4"/>
    <w:rsid w:val="00287799"/>
    <w:rsid w:val="00291CB2"/>
    <w:rsid w:val="002952BC"/>
    <w:rsid w:val="00296381"/>
    <w:rsid w:val="002A03C9"/>
    <w:rsid w:val="002A0C1B"/>
    <w:rsid w:val="002A44AA"/>
    <w:rsid w:val="002A5EE6"/>
    <w:rsid w:val="002A7AB0"/>
    <w:rsid w:val="002B0B84"/>
    <w:rsid w:val="002B48FC"/>
    <w:rsid w:val="002B4D5E"/>
    <w:rsid w:val="002C0DD9"/>
    <w:rsid w:val="002C141B"/>
    <w:rsid w:val="002C1E32"/>
    <w:rsid w:val="002C21B7"/>
    <w:rsid w:val="002C34E4"/>
    <w:rsid w:val="002C3567"/>
    <w:rsid w:val="002C3EB6"/>
    <w:rsid w:val="002C5773"/>
    <w:rsid w:val="002C5A07"/>
    <w:rsid w:val="002C7051"/>
    <w:rsid w:val="002D402A"/>
    <w:rsid w:val="002E07E6"/>
    <w:rsid w:val="002E2A35"/>
    <w:rsid w:val="002E63E0"/>
    <w:rsid w:val="002E646E"/>
    <w:rsid w:val="002E64B0"/>
    <w:rsid w:val="002E665F"/>
    <w:rsid w:val="002F2AF6"/>
    <w:rsid w:val="002F3A30"/>
    <w:rsid w:val="002F5AB5"/>
    <w:rsid w:val="00301781"/>
    <w:rsid w:val="003026AF"/>
    <w:rsid w:val="0031037E"/>
    <w:rsid w:val="00311400"/>
    <w:rsid w:val="00316617"/>
    <w:rsid w:val="00316A6A"/>
    <w:rsid w:val="0032218C"/>
    <w:rsid w:val="00324A97"/>
    <w:rsid w:val="00326F94"/>
    <w:rsid w:val="003272B9"/>
    <w:rsid w:val="00333B1B"/>
    <w:rsid w:val="00333FC6"/>
    <w:rsid w:val="00337EAB"/>
    <w:rsid w:val="003405C7"/>
    <w:rsid w:val="003425DB"/>
    <w:rsid w:val="00343412"/>
    <w:rsid w:val="003437C3"/>
    <w:rsid w:val="0034627E"/>
    <w:rsid w:val="003471A4"/>
    <w:rsid w:val="00352124"/>
    <w:rsid w:val="003523FF"/>
    <w:rsid w:val="00362CCD"/>
    <w:rsid w:val="00364600"/>
    <w:rsid w:val="003709A9"/>
    <w:rsid w:val="00374E89"/>
    <w:rsid w:val="00375EAD"/>
    <w:rsid w:val="00377D57"/>
    <w:rsid w:val="00382E43"/>
    <w:rsid w:val="003858E9"/>
    <w:rsid w:val="0038623C"/>
    <w:rsid w:val="003875F1"/>
    <w:rsid w:val="0039207F"/>
    <w:rsid w:val="00392B74"/>
    <w:rsid w:val="003942ED"/>
    <w:rsid w:val="00395277"/>
    <w:rsid w:val="003952E8"/>
    <w:rsid w:val="003955FD"/>
    <w:rsid w:val="00397C19"/>
    <w:rsid w:val="00397E38"/>
    <w:rsid w:val="003A01D6"/>
    <w:rsid w:val="003A23CA"/>
    <w:rsid w:val="003A26DE"/>
    <w:rsid w:val="003A32B1"/>
    <w:rsid w:val="003A3361"/>
    <w:rsid w:val="003A3D97"/>
    <w:rsid w:val="003A6939"/>
    <w:rsid w:val="003B20D6"/>
    <w:rsid w:val="003B2FE9"/>
    <w:rsid w:val="003B72E8"/>
    <w:rsid w:val="003C10E4"/>
    <w:rsid w:val="003C23F7"/>
    <w:rsid w:val="003C3164"/>
    <w:rsid w:val="003C5DE3"/>
    <w:rsid w:val="003D6293"/>
    <w:rsid w:val="003E1917"/>
    <w:rsid w:val="003F1839"/>
    <w:rsid w:val="003F738A"/>
    <w:rsid w:val="00402ECC"/>
    <w:rsid w:val="0040328F"/>
    <w:rsid w:val="00405C43"/>
    <w:rsid w:val="004173A1"/>
    <w:rsid w:val="00421A75"/>
    <w:rsid w:val="00423589"/>
    <w:rsid w:val="00424311"/>
    <w:rsid w:val="004273F0"/>
    <w:rsid w:val="00430784"/>
    <w:rsid w:val="004308DB"/>
    <w:rsid w:val="00434188"/>
    <w:rsid w:val="0043695F"/>
    <w:rsid w:val="00436CC5"/>
    <w:rsid w:val="004425D2"/>
    <w:rsid w:val="00442C8B"/>
    <w:rsid w:val="004469E1"/>
    <w:rsid w:val="00450C63"/>
    <w:rsid w:val="00451502"/>
    <w:rsid w:val="00451B30"/>
    <w:rsid w:val="00453F9E"/>
    <w:rsid w:val="00457570"/>
    <w:rsid w:val="00460EFB"/>
    <w:rsid w:val="00461331"/>
    <w:rsid w:val="004627B0"/>
    <w:rsid w:val="004705FE"/>
    <w:rsid w:val="00471AF3"/>
    <w:rsid w:val="0047381D"/>
    <w:rsid w:val="00473D63"/>
    <w:rsid w:val="00476836"/>
    <w:rsid w:val="004818FE"/>
    <w:rsid w:val="00482A63"/>
    <w:rsid w:val="00483A0B"/>
    <w:rsid w:val="00484717"/>
    <w:rsid w:val="00486121"/>
    <w:rsid w:val="004908E9"/>
    <w:rsid w:val="004915D6"/>
    <w:rsid w:val="0049284D"/>
    <w:rsid w:val="00495976"/>
    <w:rsid w:val="004A04FD"/>
    <w:rsid w:val="004A060C"/>
    <w:rsid w:val="004A1799"/>
    <w:rsid w:val="004A3859"/>
    <w:rsid w:val="004A41C2"/>
    <w:rsid w:val="004A63B9"/>
    <w:rsid w:val="004A663E"/>
    <w:rsid w:val="004A706A"/>
    <w:rsid w:val="004A71C2"/>
    <w:rsid w:val="004A777C"/>
    <w:rsid w:val="004B2839"/>
    <w:rsid w:val="004B29A3"/>
    <w:rsid w:val="004B2D2A"/>
    <w:rsid w:val="004B337E"/>
    <w:rsid w:val="004B592D"/>
    <w:rsid w:val="004C1EE1"/>
    <w:rsid w:val="004C22FD"/>
    <w:rsid w:val="004C6FA2"/>
    <w:rsid w:val="004D16A8"/>
    <w:rsid w:val="004D1B2C"/>
    <w:rsid w:val="004D1D34"/>
    <w:rsid w:val="004D236F"/>
    <w:rsid w:val="004D2835"/>
    <w:rsid w:val="004D70B0"/>
    <w:rsid w:val="004E1368"/>
    <w:rsid w:val="004E13F2"/>
    <w:rsid w:val="004E238E"/>
    <w:rsid w:val="004E2474"/>
    <w:rsid w:val="004E5E3C"/>
    <w:rsid w:val="004E784A"/>
    <w:rsid w:val="004F0F79"/>
    <w:rsid w:val="004F20EA"/>
    <w:rsid w:val="004F50E8"/>
    <w:rsid w:val="005002D3"/>
    <w:rsid w:val="00500AE0"/>
    <w:rsid w:val="00504E17"/>
    <w:rsid w:val="00512C1A"/>
    <w:rsid w:val="005141D3"/>
    <w:rsid w:val="005142ED"/>
    <w:rsid w:val="005151B7"/>
    <w:rsid w:val="005219BF"/>
    <w:rsid w:val="005225D5"/>
    <w:rsid w:val="005233D6"/>
    <w:rsid w:val="00523426"/>
    <w:rsid w:val="005236D6"/>
    <w:rsid w:val="005253FF"/>
    <w:rsid w:val="005254D5"/>
    <w:rsid w:val="005312F6"/>
    <w:rsid w:val="005318A3"/>
    <w:rsid w:val="00531D3E"/>
    <w:rsid w:val="0053374E"/>
    <w:rsid w:val="00533B6D"/>
    <w:rsid w:val="00534599"/>
    <w:rsid w:val="005421A0"/>
    <w:rsid w:val="00542F65"/>
    <w:rsid w:val="00546DC2"/>
    <w:rsid w:val="00550A0A"/>
    <w:rsid w:val="00556218"/>
    <w:rsid w:val="00556B4E"/>
    <w:rsid w:val="00567AF9"/>
    <w:rsid w:val="005703AD"/>
    <w:rsid w:val="005825A2"/>
    <w:rsid w:val="00582E1D"/>
    <w:rsid w:val="00584A8D"/>
    <w:rsid w:val="00584B1C"/>
    <w:rsid w:val="00585A26"/>
    <w:rsid w:val="00586E11"/>
    <w:rsid w:val="00590103"/>
    <w:rsid w:val="00590232"/>
    <w:rsid w:val="00591757"/>
    <w:rsid w:val="00592654"/>
    <w:rsid w:val="0059285B"/>
    <w:rsid w:val="005A317F"/>
    <w:rsid w:val="005A61DD"/>
    <w:rsid w:val="005A7A9E"/>
    <w:rsid w:val="005B54BB"/>
    <w:rsid w:val="005B794C"/>
    <w:rsid w:val="005C04F2"/>
    <w:rsid w:val="005C22DE"/>
    <w:rsid w:val="005C279D"/>
    <w:rsid w:val="005C7169"/>
    <w:rsid w:val="005D15C0"/>
    <w:rsid w:val="005D3CD7"/>
    <w:rsid w:val="005D5ED1"/>
    <w:rsid w:val="005D6160"/>
    <w:rsid w:val="005E09E1"/>
    <w:rsid w:val="005E0C9C"/>
    <w:rsid w:val="005E336F"/>
    <w:rsid w:val="005E5526"/>
    <w:rsid w:val="005E7ADC"/>
    <w:rsid w:val="005F1104"/>
    <w:rsid w:val="005F1473"/>
    <w:rsid w:val="005F4E54"/>
    <w:rsid w:val="005F4F4B"/>
    <w:rsid w:val="006004DB"/>
    <w:rsid w:val="006049A2"/>
    <w:rsid w:val="006057AB"/>
    <w:rsid w:val="00607DE1"/>
    <w:rsid w:val="00613A0A"/>
    <w:rsid w:val="00613FC4"/>
    <w:rsid w:val="00620AF4"/>
    <w:rsid w:val="00621AE7"/>
    <w:rsid w:val="0062634E"/>
    <w:rsid w:val="00626E4A"/>
    <w:rsid w:val="00626E5E"/>
    <w:rsid w:val="00627EB0"/>
    <w:rsid w:val="00631158"/>
    <w:rsid w:val="0063536C"/>
    <w:rsid w:val="006359B7"/>
    <w:rsid w:val="00636A50"/>
    <w:rsid w:val="006404CE"/>
    <w:rsid w:val="0064172A"/>
    <w:rsid w:val="00642AA2"/>
    <w:rsid w:val="00642D55"/>
    <w:rsid w:val="00643933"/>
    <w:rsid w:val="00643A7A"/>
    <w:rsid w:val="00647FC5"/>
    <w:rsid w:val="006504E0"/>
    <w:rsid w:val="006511D0"/>
    <w:rsid w:val="006553D8"/>
    <w:rsid w:val="006564E4"/>
    <w:rsid w:val="0066149B"/>
    <w:rsid w:val="00661741"/>
    <w:rsid w:val="00662171"/>
    <w:rsid w:val="00665E06"/>
    <w:rsid w:val="00667A7C"/>
    <w:rsid w:val="00667AE8"/>
    <w:rsid w:val="00667E2B"/>
    <w:rsid w:val="00671617"/>
    <w:rsid w:val="00671742"/>
    <w:rsid w:val="00672430"/>
    <w:rsid w:val="00673420"/>
    <w:rsid w:val="00675552"/>
    <w:rsid w:val="0067736C"/>
    <w:rsid w:val="00677536"/>
    <w:rsid w:val="00681051"/>
    <w:rsid w:val="00682467"/>
    <w:rsid w:val="00683244"/>
    <w:rsid w:val="00683E43"/>
    <w:rsid w:val="00690F15"/>
    <w:rsid w:val="006951F6"/>
    <w:rsid w:val="00696DA5"/>
    <w:rsid w:val="0069744C"/>
    <w:rsid w:val="0069784B"/>
    <w:rsid w:val="006A2192"/>
    <w:rsid w:val="006A5FC5"/>
    <w:rsid w:val="006B019D"/>
    <w:rsid w:val="006B766E"/>
    <w:rsid w:val="006B76AF"/>
    <w:rsid w:val="006C1264"/>
    <w:rsid w:val="006C1B1C"/>
    <w:rsid w:val="006C6516"/>
    <w:rsid w:val="006C6D73"/>
    <w:rsid w:val="006C7583"/>
    <w:rsid w:val="006C7C77"/>
    <w:rsid w:val="006C7E43"/>
    <w:rsid w:val="006D0841"/>
    <w:rsid w:val="006D12FD"/>
    <w:rsid w:val="006D3043"/>
    <w:rsid w:val="006D527D"/>
    <w:rsid w:val="006D55D8"/>
    <w:rsid w:val="006E201B"/>
    <w:rsid w:val="006E34E2"/>
    <w:rsid w:val="006E6089"/>
    <w:rsid w:val="006E74CD"/>
    <w:rsid w:val="006F0476"/>
    <w:rsid w:val="006F5FFE"/>
    <w:rsid w:val="00701D0E"/>
    <w:rsid w:val="00703448"/>
    <w:rsid w:val="0070375C"/>
    <w:rsid w:val="007116A4"/>
    <w:rsid w:val="00712F72"/>
    <w:rsid w:val="007130FD"/>
    <w:rsid w:val="00713992"/>
    <w:rsid w:val="007169C4"/>
    <w:rsid w:val="00721468"/>
    <w:rsid w:val="0072588D"/>
    <w:rsid w:val="00727607"/>
    <w:rsid w:val="007328F4"/>
    <w:rsid w:val="00732CB3"/>
    <w:rsid w:val="007334E1"/>
    <w:rsid w:val="0073354D"/>
    <w:rsid w:val="00733661"/>
    <w:rsid w:val="00734250"/>
    <w:rsid w:val="00742C03"/>
    <w:rsid w:val="00744648"/>
    <w:rsid w:val="00750BB8"/>
    <w:rsid w:val="0075108E"/>
    <w:rsid w:val="00751E1C"/>
    <w:rsid w:val="00752F15"/>
    <w:rsid w:val="00761671"/>
    <w:rsid w:val="00762FAC"/>
    <w:rsid w:val="007638DF"/>
    <w:rsid w:val="00763E24"/>
    <w:rsid w:val="00771506"/>
    <w:rsid w:val="00782FB4"/>
    <w:rsid w:val="00784072"/>
    <w:rsid w:val="007840E4"/>
    <w:rsid w:val="007861F3"/>
    <w:rsid w:val="0078775E"/>
    <w:rsid w:val="00795785"/>
    <w:rsid w:val="00795A3D"/>
    <w:rsid w:val="00795D39"/>
    <w:rsid w:val="00797288"/>
    <w:rsid w:val="007A0964"/>
    <w:rsid w:val="007A0EC9"/>
    <w:rsid w:val="007A2157"/>
    <w:rsid w:val="007A28AD"/>
    <w:rsid w:val="007B0C99"/>
    <w:rsid w:val="007B108F"/>
    <w:rsid w:val="007B5251"/>
    <w:rsid w:val="007B68A9"/>
    <w:rsid w:val="007C001E"/>
    <w:rsid w:val="007C56FC"/>
    <w:rsid w:val="007D17E9"/>
    <w:rsid w:val="007D23B9"/>
    <w:rsid w:val="007D5757"/>
    <w:rsid w:val="007D5AE7"/>
    <w:rsid w:val="007F17CF"/>
    <w:rsid w:val="007F31E4"/>
    <w:rsid w:val="007F4CEE"/>
    <w:rsid w:val="007F5301"/>
    <w:rsid w:val="007F78C2"/>
    <w:rsid w:val="0081525B"/>
    <w:rsid w:val="00815362"/>
    <w:rsid w:val="008214D2"/>
    <w:rsid w:val="0082522F"/>
    <w:rsid w:val="008267A3"/>
    <w:rsid w:val="00827FF2"/>
    <w:rsid w:val="0083131A"/>
    <w:rsid w:val="00836688"/>
    <w:rsid w:val="008420BF"/>
    <w:rsid w:val="00842599"/>
    <w:rsid w:val="008464FA"/>
    <w:rsid w:val="00851A1D"/>
    <w:rsid w:val="00851FD7"/>
    <w:rsid w:val="00853B14"/>
    <w:rsid w:val="00855F88"/>
    <w:rsid w:val="00860FFA"/>
    <w:rsid w:val="00862910"/>
    <w:rsid w:val="00866AE5"/>
    <w:rsid w:val="00867417"/>
    <w:rsid w:val="00872E4C"/>
    <w:rsid w:val="008731E4"/>
    <w:rsid w:val="00882689"/>
    <w:rsid w:val="00885EC3"/>
    <w:rsid w:val="00893100"/>
    <w:rsid w:val="008945BC"/>
    <w:rsid w:val="00896E9E"/>
    <w:rsid w:val="008A4EAB"/>
    <w:rsid w:val="008A7C87"/>
    <w:rsid w:val="008B0412"/>
    <w:rsid w:val="008B23EB"/>
    <w:rsid w:val="008B44D6"/>
    <w:rsid w:val="008B50D5"/>
    <w:rsid w:val="008C1A03"/>
    <w:rsid w:val="008C2A34"/>
    <w:rsid w:val="008C601D"/>
    <w:rsid w:val="008C6964"/>
    <w:rsid w:val="008D0E3C"/>
    <w:rsid w:val="008D15B0"/>
    <w:rsid w:val="008D4233"/>
    <w:rsid w:val="008E0C7C"/>
    <w:rsid w:val="008E0DDC"/>
    <w:rsid w:val="008F32E8"/>
    <w:rsid w:val="008F373D"/>
    <w:rsid w:val="008F38B7"/>
    <w:rsid w:val="009013B1"/>
    <w:rsid w:val="00903EE6"/>
    <w:rsid w:val="00907904"/>
    <w:rsid w:val="00913DAA"/>
    <w:rsid w:val="009141A5"/>
    <w:rsid w:val="009141D7"/>
    <w:rsid w:val="00914EF9"/>
    <w:rsid w:val="00915CCB"/>
    <w:rsid w:val="009233FF"/>
    <w:rsid w:val="00924AA1"/>
    <w:rsid w:val="009253B2"/>
    <w:rsid w:val="00926387"/>
    <w:rsid w:val="00927EAC"/>
    <w:rsid w:val="00933E25"/>
    <w:rsid w:val="009371C4"/>
    <w:rsid w:val="00937E6A"/>
    <w:rsid w:val="00941564"/>
    <w:rsid w:val="009527CA"/>
    <w:rsid w:val="00952E50"/>
    <w:rsid w:val="00954047"/>
    <w:rsid w:val="00961CBF"/>
    <w:rsid w:val="00963633"/>
    <w:rsid w:val="009637B8"/>
    <w:rsid w:val="00964B21"/>
    <w:rsid w:val="0096545C"/>
    <w:rsid w:val="00966BA1"/>
    <w:rsid w:val="00967883"/>
    <w:rsid w:val="0097027E"/>
    <w:rsid w:val="009732DA"/>
    <w:rsid w:val="00974FEA"/>
    <w:rsid w:val="009862AA"/>
    <w:rsid w:val="00992F8A"/>
    <w:rsid w:val="0099379D"/>
    <w:rsid w:val="00994095"/>
    <w:rsid w:val="009965AB"/>
    <w:rsid w:val="009A0CB5"/>
    <w:rsid w:val="009A0DF8"/>
    <w:rsid w:val="009A1C64"/>
    <w:rsid w:val="009A4834"/>
    <w:rsid w:val="009B4A14"/>
    <w:rsid w:val="009B5E42"/>
    <w:rsid w:val="009C0007"/>
    <w:rsid w:val="009C1EDE"/>
    <w:rsid w:val="009C3056"/>
    <w:rsid w:val="009C3DAC"/>
    <w:rsid w:val="009D0598"/>
    <w:rsid w:val="009D1AF4"/>
    <w:rsid w:val="009D698C"/>
    <w:rsid w:val="009E67E8"/>
    <w:rsid w:val="009F1834"/>
    <w:rsid w:val="009F23B9"/>
    <w:rsid w:val="009F3A3D"/>
    <w:rsid w:val="009F4832"/>
    <w:rsid w:val="009F581F"/>
    <w:rsid w:val="009F7637"/>
    <w:rsid w:val="00A026F2"/>
    <w:rsid w:val="00A02D93"/>
    <w:rsid w:val="00A06D09"/>
    <w:rsid w:val="00A0727F"/>
    <w:rsid w:val="00A10C1B"/>
    <w:rsid w:val="00A146A7"/>
    <w:rsid w:val="00A161B7"/>
    <w:rsid w:val="00A21F38"/>
    <w:rsid w:val="00A279B3"/>
    <w:rsid w:val="00A3104E"/>
    <w:rsid w:val="00A3309C"/>
    <w:rsid w:val="00A447FD"/>
    <w:rsid w:val="00A44A82"/>
    <w:rsid w:val="00A46449"/>
    <w:rsid w:val="00A47F19"/>
    <w:rsid w:val="00A5046D"/>
    <w:rsid w:val="00A5337B"/>
    <w:rsid w:val="00A54C45"/>
    <w:rsid w:val="00A54CE1"/>
    <w:rsid w:val="00A561B5"/>
    <w:rsid w:val="00A56B4F"/>
    <w:rsid w:val="00A5744E"/>
    <w:rsid w:val="00A577A5"/>
    <w:rsid w:val="00A57CE5"/>
    <w:rsid w:val="00A60BCC"/>
    <w:rsid w:val="00A60CE1"/>
    <w:rsid w:val="00A63A5C"/>
    <w:rsid w:val="00A64291"/>
    <w:rsid w:val="00A70BE1"/>
    <w:rsid w:val="00A71CC3"/>
    <w:rsid w:val="00A71DFE"/>
    <w:rsid w:val="00A75137"/>
    <w:rsid w:val="00A768F1"/>
    <w:rsid w:val="00A7696E"/>
    <w:rsid w:val="00A77315"/>
    <w:rsid w:val="00A77F5F"/>
    <w:rsid w:val="00A81BA5"/>
    <w:rsid w:val="00A87AF4"/>
    <w:rsid w:val="00A90E11"/>
    <w:rsid w:val="00A91B07"/>
    <w:rsid w:val="00A93B87"/>
    <w:rsid w:val="00A93E65"/>
    <w:rsid w:val="00A95F21"/>
    <w:rsid w:val="00A96E79"/>
    <w:rsid w:val="00A9794B"/>
    <w:rsid w:val="00AA213A"/>
    <w:rsid w:val="00AA34FC"/>
    <w:rsid w:val="00AA5EAD"/>
    <w:rsid w:val="00AA7AB2"/>
    <w:rsid w:val="00AB23AC"/>
    <w:rsid w:val="00AB4EEC"/>
    <w:rsid w:val="00AB523C"/>
    <w:rsid w:val="00AC142C"/>
    <w:rsid w:val="00AC30E7"/>
    <w:rsid w:val="00AD2A48"/>
    <w:rsid w:val="00AD4087"/>
    <w:rsid w:val="00AD5D67"/>
    <w:rsid w:val="00AE1966"/>
    <w:rsid w:val="00AE2FD1"/>
    <w:rsid w:val="00AE3426"/>
    <w:rsid w:val="00AE5245"/>
    <w:rsid w:val="00AE7A80"/>
    <w:rsid w:val="00AF3BFF"/>
    <w:rsid w:val="00AF3F76"/>
    <w:rsid w:val="00AF5642"/>
    <w:rsid w:val="00B11709"/>
    <w:rsid w:val="00B11D41"/>
    <w:rsid w:val="00B24081"/>
    <w:rsid w:val="00B27670"/>
    <w:rsid w:val="00B30626"/>
    <w:rsid w:val="00B310D8"/>
    <w:rsid w:val="00B32756"/>
    <w:rsid w:val="00B32FA1"/>
    <w:rsid w:val="00B33764"/>
    <w:rsid w:val="00B4064E"/>
    <w:rsid w:val="00B4255A"/>
    <w:rsid w:val="00B4552A"/>
    <w:rsid w:val="00B46961"/>
    <w:rsid w:val="00B46EA1"/>
    <w:rsid w:val="00B53BD6"/>
    <w:rsid w:val="00B60548"/>
    <w:rsid w:val="00B607DC"/>
    <w:rsid w:val="00B67AFA"/>
    <w:rsid w:val="00B67F51"/>
    <w:rsid w:val="00B72873"/>
    <w:rsid w:val="00B74B40"/>
    <w:rsid w:val="00B74F11"/>
    <w:rsid w:val="00B77687"/>
    <w:rsid w:val="00B814AF"/>
    <w:rsid w:val="00B828F4"/>
    <w:rsid w:val="00B90556"/>
    <w:rsid w:val="00B91A90"/>
    <w:rsid w:val="00B9367E"/>
    <w:rsid w:val="00B96518"/>
    <w:rsid w:val="00BA35A2"/>
    <w:rsid w:val="00BA3B8A"/>
    <w:rsid w:val="00BA4137"/>
    <w:rsid w:val="00BA4914"/>
    <w:rsid w:val="00BB00D8"/>
    <w:rsid w:val="00BB0191"/>
    <w:rsid w:val="00BB2EA9"/>
    <w:rsid w:val="00BB724C"/>
    <w:rsid w:val="00BC025E"/>
    <w:rsid w:val="00BC0FF9"/>
    <w:rsid w:val="00BC1D2B"/>
    <w:rsid w:val="00BC3943"/>
    <w:rsid w:val="00BC6743"/>
    <w:rsid w:val="00BC6EAE"/>
    <w:rsid w:val="00BD0BAD"/>
    <w:rsid w:val="00BD23EE"/>
    <w:rsid w:val="00BE06E4"/>
    <w:rsid w:val="00BE1C10"/>
    <w:rsid w:val="00BE2986"/>
    <w:rsid w:val="00BE5E1E"/>
    <w:rsid w:val="00BE7676"/>
    <w:rsid w:val="00BE7AB3"/>
    <w:rsid w:val="00BF08F9"/>
    <w:rsid w:val="00BF1CBD"/>
    <w:rsid w:val="00BF25A1"/>
    <w:rsid w:val="00BF32C3"/>
    <w:rsid w:val="00BF34B5"/>
    <w:rsid w:val="00BF6A25"/>
    <w:rsid w:val="00BF7C4B"/>
    <w:rsid w:val="00C01339"/>
    <w:rsid w:val="00C03233"/>
    <w:rsid w:val="00C0652B"/>
    <w:rsid w:val="00C108A6"/>
    <w:rsid w:val="00C13279"/>
    <w:rsid w:val="00C1481F"/>
    <w:rsid w:val="00C155EE"/>
    <w:rsid w:val="00C20D01"/>
    <w:rsid w:val="00C25698"/>
    <w:rsid w:val="00C26B8B"/>
    <w:rsid w:val="00C27555"/>
    <w:rsid w:val="00C30250"/>
    <w:rsid w:val="00C3374D"/>
    <w:rsid w:val="00C34409"/>
    <w:rsid w:val="00C36935"/>
    <w:rsid w:val="00C41423"/>
    <w:rsid w:val="00C43965"/>
    <w:rsid w:val="00C47041"/>
    <w:rsid w:val="00C502BE"/>
    <w:rsid w:val="00C52DC7"/>
    <w:rsid w:val="00C545C7"/>
    <w:rsid w:val="00C563EB"/>
    <w:rsid w:val="00C618B2"/>
    <w:rsid w:val="00C6269F"/>
    <w:rsid w:val="00C65A9B"/>
    <w:rsid w:val="00C67686"/>
    <w:rsid w:val="00C72248"/>
    <w:rsid w:val="00C75908"/>
    <w:rsid w:val="00C82037"/>
    <w:rsid w:val="00C84201"/>
    <w:rsid w:val="00C84E79"/>
    <w:rsid w:val="00C93D7C"/>
    <w:rsid w:val="00C94DA1"/>
    <w:rsid w:val="00C95A8D"/>
    <w:rsid w:val="00CA0190"/>
    <w:rsid w:val="00CA19EC"/>
    <w:rsid w:val="00CA214A"/>
    <w:rsid w:val="00CA32DD"/>
    <w:rsid w:val="00CA3787"/>
    <w:rsid w:val="00CA5A1D"/>
    <w:rsid w:val="00CB691E"/>
    <w:rsid w:val="00CC45C9"/>
    <w:rsid w:val="00CC526D"/>
    <w:rsid w:val="00CC581B"/>
    <w:rsid w:val="00CC735B"/>
    <w:rsid w:val="00CD1DF7"/>
    <w:rsid w:val="00CD4661"/>
    <w:rsid w:val="00CD50A0"/>
    <w:rsid w:val="00CE0A4A"/>
    <w:rsid w:val="00CE4562"/>
    <w:rsid w:val="00CE59B3"/>
    <w:rsid w:val="00CE7EAC"/>
    <w:rsid w:val="00CF045D"/>
    <w:rsid w:val="00CF1503"/>
    <w:rsid w:val="00CF2027"/>
    <w:rsid w:val="00CF56C9"/>
    <w:rsid w:val="00CF68FA"/>
    <w:rsid w:val="00CF6FE8"/>
    <w:rsid w:val="00D0180B"/>
    <w:rsid w:val="00D01928"/>
    <w:rsid w:val="00D04FB3"/>
    <w:rsid w:val="00D12D6A"/>
    <w:rsid w:val="00D134A0"/>
    <w:rsid w:val="00D14F4F"/>
    <w:rsid w:val="00D209C3"/>
    <w:rsid w:val="00D20CF1"/>
    <w:rsid w:val="00D331B3"/>
    <w:rsid w:val="00D360CE"/>
    <w:rsid w:val="00D3640C"/>
    <w:rsid w:val="00D37FEC"/>
    <w:rsid w:val="00D41489"/>
    <w:rsid w:val="00D57F62"/>
    <w:rsid w:val="00D601F7"/>
    <w:rsid w:val="00D607DF"/>
    <w:rsid w:val="00D622A1"/>
    <w:rsid w:val="00D63662"/>
    <w:rsid w:val="00D649F9"/>
    <w:rsid w:val="00D652FF"/>
    <w:rsid w:val="00D67E57"/>
    <w:rsid w:val="00D70288"/>
    <w:rsid w:val="00D715D5"/>
    <w:rsid w:val="00D71F11"/>
    <w:rsid w:val="00D72FE6"/>
    <w:rsid w:val="00D744A0"/>
    <w:rsid w:val="00D808BE"/>
    <w:rsid w:val="00D8168A"/>
    <w:rsid w:val="00D8417B"/>
    <w:rsid w:val="00D85EA6"/>
    <w:rsid w:val="00D87646"/>
    <w:rsid w:val="00D90519"/>
    <w:rsid w:val="00DA0E4A"/>
    <w:rsid w:val="00DA10C8"/>
    <w:rsid w:val="00DA60C0"/>
    <w:rsid w:val="00DA753C"/>
    <w:rsid w:val="00DB0749"/>
    <w:rsid w:val="00DB1222"/>
    <w:rsid w:val="00DB295B"/>
    <w:rsid w:val="00DB3859"/>
    <w:rsid w:val="00DB4145"/>
    <w:rsid w:val="00DB6568"/>
    <w:rsid w:val="00DB6D7B"/>
    <w:rsid w:val="00DC4346"/>
    <w:rsid w:val="00DD0CAB"/>
    <w:rsid w:val="00DD1044"/>
    <w:rsid w:val="00DD10FA"/>
    <w:rsid w:val="00DD275A"/>
    <w:rsid w:val="00DD3195"/>
    <w:rsid w:val="00DD3327"/>
    <w:rsid w:val="00DD4AE7"/>
    <w:rsid w:val="00DD7280"/>
    <w:rsid w:val="00DE0178"/>
    <w:rsid w:val="00DE1369"/>
    <w:rsid w:val="00DE23D0"/>
    <w:rsid w:val="00DE24D5"/>
    <w:rsid w:val="00DE28EA"/>
    <w:rsid w:val="00DE45CC"/>
    <w:rsid w:val="00DEBC67"/>
    <w:rsid w:val="00DF3D6E"/>
    <w:rsid w:val="00DF3DAF"/>
    <w:rsid w:val="00DF53B2"/>
    <w:rsid w:val="00DF6BA6"/>
    <w:rsid w:val="00E004EC"/>
    <w:rsid w:val="00E02ADD"/>
    <w:rsid w:val="00E02FC9"/>
    <w:rsid w:val="00E06306"/>
    <w:rsid w:val="00E117CD"/>
    <w:rsid w:val="00E2072C"/>
    <w:rsid w:val="00E212AF"/>
    <w:rsid w:val="00E235CE"/>
    <w:rsid w:val="00E252DF"/>
    <w:rsid w:val="00E26038"/>
    <w:rsid w:val="00E27EA5"/>
    <w:rsid w:val="00E30CDB"/>
    <w:rsid w:val="00E30D6F"/>
    <w:rsid w:val="00E34C55"/>
    <w:rsid w:val="00E35A0D"/>
    <w:rsid w:val="00E40771"/>
    <w:rsid w:val="00E413BB"/>
    <w:rsid w:val="00E43202"/>
    <w:rsid w:val="00E4422A"/>
    <w:rsid w:val="00E45D5F"/>
    <w:rsid w:val="00E51408"/>
    <w:rsid w:val="00E515D7"/>
    <w:rsid w:val="00E55749"/>
    <w:rsid w:val="00E57233"/>
    <w:rsid w:val="00E63E22"/>
    <w:rsid w:val="00E64003"/>
    <w:rsid w:val="00E666DA"/>
    <w:rsid w:val="00E667A2"/>
    <w:rsid w:val="00E66E1C"/>
    <w:rsid w:val="00E74360"/>
    <w:rsid w:val="00E75683"/>
    <w:rsid w:val="00E7637B"/>
    <w:rsid w:val="00E76877"/>
    <w:rsid w:val="00E80320"/>
    <w:rsid w:val="00E82DDD"/>
    <w:rsid w:val="00E86AA0"/>
    <w:rsid w:val="00E92725"/>
    <w:rsid w:val="00E9309B"/>
    <w:rsid w:val="00E93961"/>
    <w:rsid w:val="00E9536D"/>
    <w:rsid w:val="00E95FF0"/>
    <w:rsid w:val="00E97ADF"/>
    <w:rsid w:val="00EA0DF7"/>
    <w:rsid w:val="00EA4DA5"/>
    <w:rsid w:val="00EA4E0B"/>
    <w:rsid w:val="00EA5F22"/>
    <w:rsid w:val="00EA649F"/>
    <w:rsid w:val="00EA7733"/>
    <w:rsid w:val="00EB0A03"/>
    <w:rsid w:val="00EB2787"/>
    <w:rsid w:val="00EB4DA2"/>
    <w:rsid w:val="00EB5575"/>
    <w:rsid w:val="00EC3171"/>
    <w:rsid w:val="00EC337A"/>
    <w:rsid w:val="00EC6AE1"/>
    <w:rsid w:val="00EC6FA3"/>
    <w:rsid w:val="00EC73EB"/>
    <w:rsid w:val="00ED0773"/>
    <w:rsid w:val="00ED0941"/>
    <w:rsid w:val="00ED0AEA"/>
    <w:rsid w:val="00ED3A05"/>
    <w:rsid w:val="00ED50F1"/>
    <w:rsid w:val="00EE0B35"/>
    <w:rsid w:val="00EE11E3"/>
    <w:rsid w:val="00EE572E"/>
    <w:rsid w:val="00EE7593"/>
    <w:rsid w:val="00EF0CBD"/>
    <w:rsid w:val="00EF30DC"/>
    <w:rsid w:val="00EF50FB"/>
    <w:rsid w:val="00EF6BA4"/>
    <w:rsid w:val="00EF7E62"/>
    <w:rsid w:val="00F0063B"/>
    <w:rsid w:val="00F00743"/>
    <w:rsid w:val="00F030E2"/>
    <w:rsid w:val="00F04FC4"/>
    <w:rsid w:val="00F10F35"/>
    <w:rsid w:val="00F12F9F"/>
    <w:rsid w:val="00F134D2"/>
    <w:rsid w:val="00F145EE"/>
    <w:rsid w:val="00F14F09"/>
    <w:rsid w:val="00F173BF"/>
    <w:rsid w:val="00F20138"/>
    <w:rsid w:val="00F22233"/>
    <w:rsid w:val="00F2467F"/>
    <w:rsid w:val="00F255CF"/>
    <w:rsid w:val="00F266D4"/>
    <w:rsid w:val="00F2682C"/>
    <w:rsid w:val="00F3014F"/>
    <w:rsid w:val="00F31079"/>
    <w:rsid w:val="00F31B6F"/>
    <w:rsid w:val="00F33174"/>
    <w:rsid w:val="00F36D25"/>
    <w:rsid w:val="00F40DA3"/>
    <w:rsid w:val="00F42114"/>
    <w:rsid w:val="00F42D6E"/>
    <w:rsid w:val="00F478B9"/>
    <w:rsid w:val="00F508D1"/>
    <w:rsid w:val="00F51AF7"/>
    <w:rsid w:val="00F53B63"/>
    <w:rsid w:val="00F5547E"/>
    <w:rsid w:val="00F56D8B"/>
    <w:rsid w:val="00F5724F"/>
    <w:rsid w:val="00F61C61"/>
    <w:rsid w:val="00F6236A"/>
    <w:rsid w:val="00F642A0"/>
    <w:rsid w:val="00F64C49"/>
    <w:rsid w:val="00F66F00"/>
    <w:rsid w:val="00F70D9F"/>
    <w:rsid w:val="00F71655"/>
    <w:rsid w:val="00F72FA2"/>
    <w:rsid w:val="00F75995"/>
    <w:rsid w:val="00F83201"/>
    <w:rsid w:val="00F845A1"/>
    <w:rsid w:val="00F90F2F"/>
    <w:rsid w:val="00F93A46"/>
    <w:rsid w:val="00F93EA6"/>
    <w:rsid w:val="00F9592F"/>
    <w:rsid w:val="00F960AF"/>
    <w:rsid w:val="00F96281"/>
    <w:rsid w:val="00F96BBF"/>
    <w:rsid w:val="00FA025C"/>
    <w:rsid w:val="00FA4441"/>
    <w:rsid w:val="00FA5174"/>
    <w:rsid w:val="00FA5C2A"/>
    <w:rsid w:val="00FB0778"/>
    <w:rsid w:val="00FB0DAC"/>
    <w:rsid w:val="00FB108C"/>
    <w:rsid w:val="00FB1A73"/>
    <w:rsid w:val="00FC0E67"/>
    <w:rsid w:val="00FC1C36"/>
    <w:rsid w:val="00FC7BDA"/>
    <w:rsid w:val="00FD2E93"/>
    <w:rsid w:val="00FD3F2D"/>
    <w:rsid w:val="00FD43F9"/>
    <w:rsid w:val="00FD5FED"/>
    <w:rsid w:val="00FE0694"/>
    <w:rsid w:val="00FE2582"/>
    <w:rsid w:val="00FE4180"/>
    <w:rsid w:val="00FF4EFD"/>
    <w:rsid w:val="00FF5CCF"/>
    <w:rsid w:val="00FF6E67"/>
    <w:rsid w:val="00FF7DC4"/>
    <w:rsid w:val="01904117"/>
    <w:rsid w:val="0315CF2F"/>
    <w:rsid w:val="051E1059"/>
    <w:rsid w:val="0657DD15"/>
    <w:rsid w:val="0955043A"/>
    <w:rsid w:val="0A13EBAD"/>
    <w:rsid w:val="0ABE8EAC"/>
    <w:rsid w:val="0AC963E2"/>
    <w:rsid w:val="0B870FDA"/>
    <w:rsid w:val="0C316964"/>
    <w:rsid w:val="0D788831"/>
    <w:rsid w:val="0DFBFF50"/>
    <w:rsid w:val="0FBB8CA0"/>
    <w:rsid w:val="1001F1CB"/>
    <w:rsid w:val="10BCA13F"/>
    <w:rsid w:val="1132490C"/>
    <w:rsid w:val="11E21DE2"/>
    <w:rsid w:val="12650558"/>
    <w:rsid w:val="142114D6"/>
    <w:rsid w:val="14295A46"/>
    <w:rsid w:val="1468E24B"/>
    <w:rsid w:val="16B4CDC9"/>
    <w:rsid w:val="18031F42"/>
    <w:rsid w:val="1CCB588B"/>
    <w:rsid w:val="1D20C2D8"/>
    <w:rsid w:val="1ECC2B2E"/>
    <w:rsid w:val="1EF3D9AB"/>
    <w:rsid w:val="1FB95BF1"/>
    <w:rsid w:val="20F8DB19"/>
    <w:rsid w:val="2BBFECFE"/>
    <w:rsid w:val="2CDCE55D"/>
    <w:rsid w:val="2D1408E3"/>
    <w:rsid w:val="2D357E3F"/>
    <w:rsid w:val="312C4D3A"/>
    <w:rsid w:val="313D57B4"/>
    <w:rsid w:val="322B42A5"/>
    <w:rsid w:val="36E75A7C"/>
    <w:rsid w:val="38B6E106"/>
    <w:rsid w:val="3957A660"/>
    <w:rsid w:val="39810838"/>
    <w:rsid w:val="3F9E9544"/>
    <w:rsid w:val="401DB2B4"/>
    <w:rsid w:val="405E0619"/>
    <w:rsid w:val="40BF98E1"/>
    <w:rsid w:val="40F58478"/>
    <w:rsid w:val="443B909C"/>
    <w:rsid w:val="45F1CA5F"/>
    <w:rsid w:val="4642C98B"/>
    <w:rsid w:val="4677D64E"/>
    <w:rsid w:val="47EE9013"/>
    <w:rsid w:val="4901CE8F"/>
    <w:rsid w:val="4928B084"/>
    <w:rsid w:val="4CACE462"/>
    <w:rsid w:val="4D209686"/>
    <w:rsid w:val="4FDF2045"/>
    <w:rsid w:val="5095C4E7"/>
    <w:rsid w:val="510F3A4B"/>
    <w:rsid w:val="528E47F7"/>
    <w:rsid w:val="530ABEBD"/>
    <w:rsid w:val="53493AB4"/>
    <w:rsid w:val="552B7EDA"/>
    <w:rsid w:val="5D341B78"/>
    <w:rsid w:val="5E610917"/>
    <w:rsid w:val="5F209A0B"/>
    <w:rsid w:val="61F99BFC"/>
    <w:rsid w:val="62BA6E1E"/>
    <w:rsid w:val="657CF903"/>
    <w:rsid w:val="6637DD40"/>
    <w:rsid w:val="67AF6ABB"/>
    <w:rsid w:val="6A3F2433"/>
    <w:rsid w:val="6B772E76"/>
    <w:rsid w:val="6B7E621E"/>
    <w:rsid w:val="6BB4F263"/>
    <w:rsid w:val="6BEBEA74"/>
    <w:rsid w:val="6BF0367D"/>
    <w:rsid w:val="6C0F4531"/>
    <w:rsid w:val="6C937F8C"/>
    <w:rsid w:val="6CA715C1"/>
    <w:rsid w:val="6DE5AC1D"/>
    <w:rsid w:val="6E02C1AF"/>
    <w:rsid w:val="6ED0828C"/>
    <w:rsid w:val="719D682B"/>
    <w:rsid w:val="71BCC7B2"/>
    <w:rsid w:val="7520BBFC"/>
    <w:rsid w:val="7561D8BB"/>
    <w:rsid w:val="76A6F951"/>
    <w:rsid w:val="76FDA91C"/>
    <w:rsid w:val="772D5C55"/>
    <w:rsid w:val="77BFF30F"/>
    <w:rsid w:val="79DAA6C0"/>
    <w:rsid w:val="7A4297C0"/>
    <w:rsid w:val="7BA25655"/>
    <w:rsid w:val="7EA6A06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13A31C"/>
  <w15:docId w15:val="{3E1E60E6-0217-4772-A420-A7E249202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w:hAnsi="Tahoma" w:cs="Times New Roman"/>
        <w:sz w:val="22"/>
        <w:szCs w:val="22"/>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6D6"/>
    <w:pPr>
      <w:spacing w:before="180" w:after="0" w:line="240" w:lineRule="auto"/>
    </w:pPr>
    <w:rPr>
      <w:rFonts w:ascii="Arial" w:hAnsi="Arial" w:cs="Arial"/>
      <w:sz w:val="21"/>
      <w:szCs w:val="21"/>
    </w:rPr>
  </w:style>
  <w:style w:type="paragraph" w:styleId="Heading1">
    <w:name w:val="heading 1"/>
    <w:next w:val="Normal"/>
    <w:link w:val="Heading1Char"/>
    <w:rsid w:val="005236D6"/>
    <w:pPr>
      <w:keepNext/>
      <w:numPr>
        <w:numId w:val="5"/>
      </w:numPr>
      <w:spacing w:before="180" w:line="240" w:lineRule="auto"/>
      <w:outlineLvl w:val="0"/>
    </w:pPr>
    <w:rPr>
      <w:rFonts w:ascii="Arial" w:hAnsi="Arial" w:cs="Arial"/>
      <w:b/>
      <w:kern w:val="32"/>
      <w:sz w:val="36"/>
      <w:lang w:eastAsia="en-US"/>
    </w:rPr>
  </w:style>
  <w:style w:type="paragraph" w:styleId="Heading2">
    <w:name w:val="heading 2"/>
    <w:basedOn w:val="Heading1"/>
    <w:next w:val="Normal"/>
    <w:link w:val="Heading2Char"/>
    <w:qFormat/>
    <w:rsid w:val="00636A50"/>
    <w:pPr>
      <w:numPr>
        <w:numId w:val="0"/>
      </w:numPr>
      <w:spacing w:before="480" w:after="240"/>
      <w:outlineLvl w:val="1"/>
    </w:pPr>
    <w:rPr>
      <w:sz w:val="32"/>
    </w:rPr>
  </w:style>
  <w:style w:type="paragraph" w:styleId="Heading3">
    <w:name w:val="heading 3"/>
    <w:basedOn w:val="Heading2"/>
    <w:next w:val="Normal"/>
    <w:link w:val="Heading3Char"/>
    <w:qFormat/>
    <w:rsid w:val="00FC1C36"/>
    <w:pPr>
      <w:tabs>
        <w:tab w:val="left" w:pos="567"/>
      </w:tabs>
      <w:spacing w:before="360" w:after="180"/>
      <w:outlineLvl w:val="2"/>
    </w:pPr>
    <w:rPr>
      <w:color w:val="000000" w:themeColor="text1"/>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11"/>
      </w:numPr>
      <w:tabs>
        <w:tab w:val="num" w:pos="340"/>
        <w:tab w:val="left" w:pos="1701"/>
      </w:tabs>
      <w:spacing w:before="120"/>
    </w:pPr>
  </w:style>
  <w:style w:type="numbering" w:customStyle="1" w:styleId="ListNumbers">
    <w:name w:val="ListNumbers"/>
    <w:uiPriority w:val="99"/>
    <w:rsid w:val="005236D6"/>
    <w:pPr>
      <w:numPr>
        <w:numId w:val="10"/>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customStyle="1" w:styleId="Heading2Char">
    <w:name w:val="Heading 2 Char"/>
    <w:link w:val="Heading2"/>
    <w:rsid w:val="00636A50"/>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5"/>
      </w:numPr>
      <w:tabs>
        <w:tab w:val="clear" w:pos="567"/>
      </w:tabs>
    </w:pPr>
  </w:style>
  <w:style w:type="paragraph" w:customStyle="1" w:styleId="Heading4numbered">
    <w:name w:val="Heading 4 numbered"/>
    <w:basedOn w:val="Heading4"/>
    <w:next w:val="Normal"/>
    <w:rsid w:val="005236D6"/>
    <w:pPr>
      <w:numPr>
        <w:ilvl w:val="3"/>
        <w:numId w:val="5"/>
      </w:numPr>
      <w:tabs>
        <w:tab w:val="clear" w:pos="567"/>
      </w:tabs>
    </w:pPr>
  </w:style>
  <w:style w:type="paragraph" w:customStyle="1" w:styleId="Heading5numbered">
    <w:name w:val="Heading 5 numbered"/>
    <w:basedOn w:val="Heading5"/>
    <w:next w:val="Normal"/>
    <w:rsid w:val="005236D6"/>
    <w:pPr>
      <w:numPr>
        <w:ilvl w:val="4"/>
        <w:numId w:val="5"/>
      </w:numPr>
      <w:tabs>
        <w:tab w:val="clear" w:pos="567"/>
        <w:tab w:val="left" w:pos="1134"/>
      </w:tabs>
    </w:pPr>
  </w:style>
  <w:style w:type="character" w:customStyle="1" w:styleId="Heading3Char">
    <w:name w:val="Heading 3 Char"/>
    <w:link w:val="Heading3"/>
    <w:rsid w:val="00FC1C36"/>
    <w:rPr>
      <w:rFonts w:ascii="Arial" w:hAnsi="Arial" w:cs="Arial"/>
      <w:b/>
      <w:color w:val="000000" w:themeColor="text1"/>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7"/>
      </w:numPr>
    </w:pPr>
  </w:style>
  <w:style w:type="paragraph" w:styleId="ListParagraph">
    <w:name w:val="List Paragraph"/>
    <w:basedOn w:val="Normal"/>
    <w:uiPriority w:val="34"/>
    <w:qFormat/>
    <w:rsid w:val="005236D6"/>
    <w:pPr>
      <w:ind w:left="720"/>
      <w:contextualSpacing/>
    </w:pPr>
  </w:style>
  <w:style w:type="paragraph" w:styleId="ListBullet2">
    <w:name w:val="List Bullet 2"/>
    <w:basedOn w:val="Normal"/>
    <w:uiPriority w:val="99"/>
    <w:semiHidden/>
    <w:rsid w:val="000E7EF3"/>
    <w:pPr>
      <w:numPr>
        <w:ilvl w:val="1"/>
        <w:numId w:val="11"/>
      </w:numPr>
      <w:tabs>
        <w:tab w:val="left" w:pos="680"/>
        <w:tab w:val="left" w:pos="1021"/>
      </w:tabs>
      <w:spacing w:before="120"/>
    </w:pPr>
  </w:style>
  <w:style w:type="paragraph" w:styleId="ListBullet3">
    <w:name w:val="List Bullet 3"/>
    <w:basedOn w:val="Normal"/>
    <w:uiPriority w:val="99"/>
    <w:semiHidden/>
    <w:rsid w:val="000E7EF3"/>
    <w:pPr>
      <w:numPr>
        <w:ilvl w:val="2"/>
        <w:numId w:val="11"/>
      </w:numPr>
      <w:tabs>
        <w:tab w:val="left" w:pos="1021"/>
        <w:tab w:val="num" w:pos="1361"/>
      </w:tabs>
      <w:spacing w:before="120"/>
    </w:pPr>
  </w:style>
  <w:style w:type="paragraph" w:styleId="ListBullet4">
    <w:name w:val="List Bullet 4"/>
    <w:basedOn w:val="Normal"/>
    <w:uiPriority w:val="99"/>
    <w:semiHidden/>
    <w:rsid w:val="000E7EF3"/>
    <w:pPr>
      <w:numPr>
        <w:ilvl w:val="3"/>
        <w:numId w:val="11"/>
      </w:numPr>
      <w:tabs>
        <w:tab w:val="num" w:pos="1758"/>
      </w:tabs>
      <w:spacing w:before="20" w:after="40"/>
    </w:pPr>
  </w:style>
  <w:style w:type="paragraph" w:styleId="ListBullet5">
    <w:name w:val="List Bullet 5"/>
    <w:basedOn w:val="Normal"/>
    <w:uiPriority w:val="99"/>
    <w:semiHidden/>
    <w:rsid w:val="000E7EF3"/>
    <w:pPr>
      <w:numPr>
        <w:ilvl w:val="4"/>
        <w:numId w:val="11"/>
      </w:numPr>
      <w:tabs>
        <w:tab w:val="num" w:pos="2155"/>
      </w:tabs>
      <w:spacing w:before="20" w:after="40"/>
    </w:pPr>
  </w:style>
  <w:style w:type="numbering" w:customStyle="1" w:styleId="ListBullets">
    <w:name w:val="ListBullets"/>
    <w:uiPriority w:val="99"/>
    <w:rsid w:val="000E7EF3"/>
    <w:pPr>
      <w:numPr>
        <w:numId w:val="9"/>
      </w:numPr>
    </w:pPr>
  </w:style>
  <w:style w:type="paragraph" w:styleId="ListNumber">
    <w:name w:val="List Number"/>
    <w:basedOn w:val="Normal"/>
    <w:rsid w:val="000E7EF3"/>
    <w:pPr>
      <w:numPr>
        <w:numId w:val="6"/>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6"/>
      </w:numPr>
      <w:tabs>
        <w:tab w:val="left" w:pos="680"/>
        <w:tab w:val="left" w:pos="1021"/>
      </w:tabs>
      <w:spacing w:before="120"/>
    </w:pPr>
  </w:style>
  <w:style w:type="paragraph" w:styleId="ListNumber3">
    <w:name w:val="List Number 3"/>
    <w:basedOn w:val="Normal"/>
    <w:uiPriority w:val="99"/>
    <w:semiHidden/>
    <w:rsid w:val="000E7EF3"/>
    <w:pPr>
      <w:numPr>
        <w:ilvl w:val="2"/>
        <w:numId w:val="6"/>
      </w:numPr>
      <w:tabs>
        <w:tab w:val="left" w:pos="1021"/>
        <w:tab w:val="left" w:pos="1361"/>
      </w:tabs>
      <w:spacing w:before="120"/>
    </w:pPr>
  </w:style>
  <w:style w:type="paragraph" w:styleId="ListNumber4">
    <w:name w:val="List Number 4"/>
    <w:basedOn w:val="Normal"/>
    <w:uiPriority w:val="99"/>
    <w:semiHidden/>
    <w:rsid w:val="000E7EF3"/>
    <w:pPr>
      <w:numPr>
        <w:ilvl w:val="3"/>
        <w:numId w:val="6"/>
      </w:numPr>
      <w:spacing w:before="20" w:after="40"/>
    </w:pPr>
  </w:style>
  <w:style w:type="paragraph" w:styleId="ListNumber5">
    <w:name w:val="List Number 5"/>
    <w:basedOn w:val="Normal"/>
    <w:uiPriority w:val="99"/>
    <w:semiHidden/>
    <w:rsid w:val="000E7EF3"/>
    <w:pPr>
      <w:numPr>
        <w:ilvl w:val="4"/>
        <w:numId w:val="6"/>
      </w:numPr>
      <w:spacing w:before="20" w:after="40"/>
    </w:pPr>
  </w:style>
  <w:style w:type="paragraph" w:customStyle="1" w:styleId="Briefingmainheading">
    <w:name w:val="Briefing main heading"/>
    <w:basedOn w:val="Normal"/>
    <w:qFormat/>
    <w:rsid w:val="00FA5C2A"/>
    <w:pPr>
      <w:spacing w:after="300"/>
      <w:jc w:val="center"/>
    </w:pPr>
    <w:rPr>
      <w:rFonts w:cs="Times New Roman"/>
      <w:color w:val="000000" w:themeColor="text1"/>
      <w:sz w:val="76"/>
      <w:szCs w:val="72"/>
    </w:rPr>
  </w:style>
  <w:style w:type="paragraph" w:customStyle="1" w:styleId="Normalnumberedparas">
    <w:name w:val="Normal numbered paras"/>
    <w:basedOn w:val="NormalIndent"/>
    <w:qForma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qFormat/>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qFormat/>
    <w:rsid w:val="005236D6"/>
    <w:pPr>
      <w:spacing w:before="240" w:line="400" w:lineRule="exact"/>
    </w:pPr>
    <w:rPr>
      <w:sz w:val="28"/>
    </w:rPr>
  </w:style>
  <w:style w:type="paragraph" w:customStyle="1" w:styleId="letter-date">
    <w:name w:val="letter-date"/>
    <w:basedOn w:val="Normal"/>
    <w:qFormat/>
    <w:rsid w:val="005236D6"/>
    <w:pPr>
      <w:spacing w:before="140"/>
    </w:pPr>
  </w:style>
  <w:style w:type="paragraph" w:customStyle="1" w:styleId="letter-reference">
    <w:name w:val="letter-reference"/>
    <w:basedOn w:val="Normal"/>
    <w:qFormat/>
    <w:rsid w:val="005236D6"/>
    <w:pPr>
      <w:spacing w:before="460"/>
    </w:pPr>
  </w:style>
  <w:style w:type="paragraph" w:customStyle="1" w:styleId="letter-salutation">
    <w:name w:val="letter-salutation"/>
    <w:basedOn w:val="Normal"/>
    <w:qFormat/>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qFormat/>
    <w:rsid w:val="005236D6"/>
  </w:style>
  <w:style w:type="paragraph" w:customStyle="1" w:styleId="letter-signoff-email">
    <w:name w:val="letter-signoff-email"/>
    <w:basedOn w:val="Normal"/>
    <w:qFormat/>
    <w:rsid w:val="005236D6"/>
    <w:pPr>
      <w:spacing w:before="0" w:after="180"/>
    </w:pPr>
  </w:style>
  <w:style w:type="paragraph" w:customStyle="1" w:styleId="letter-signoff-job-title">
    <w:name w:val="letter-signoff-job-title"/>
    <w:basedOn w:val="Normal"/>
    <w:qFormat/>
    <w:rsid w:val="005236D6"/>
    <w:pPr>
      <w:spacing w:before="0" w:after="180"/>
    </w:pPr>
  </w:style>
  <w:style w:type="paragraph" w:customStyle="1" w:styleId="letter-signoff-name">
    <w:name w:val="letter-signoff-name"/>
    <w:basedOn w:val="Normalnospaceafterorbefore"/>
    <w:qFormat/>
    <w:rsid w:val="005236D6"/>
    <w:pPr>
      <w:spacing w:before="1000"/>
    </w:pPr>
  </w:style>
  <w:style w:type="paragraph" w:customStyle="1" w:styleId="letter-subject-line">
    <w:name w:val="letter-subject-line"/>
    <w:basedOn w:val="Normal"/>
    <w:next w:val="Normal"/>
    <w:qFormat/>
    <w:rsid w:val="008D0E3C"/>
    <w:rPr>
      <w:b/>
      <w:sz w:val="23"/>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qFormat/>
    <w:rsid w:val="005236D6"/>
    <w:pPr>
      <w:numPr>
        <w:numId w:val="8"/>
      </w:numPr>
      <w:tabs>
        <w:tab w:val="left" w:pos="454"/>
      </w:tabs>
    </w:pPr>
  </w:style>
  <w:style w:type="paragraph" w:customStyle="1" w:styleId="Normalnumberedparasa">
    <w:name w:val="Normal numbered paras a)"/>
    <w:basedOn w:val="Normalnumberedparas1"/>
    <w:qFormat/>
    <w:rsid w:val="005236D6"/>
    <w:pPr>
      <w:numPr>
        <w:numId w:val="9"/>
      </w:numPr>
      <w:tabs>
        <w:tab w:val="clear" w:pos="454"/>
        <w:tab w:val="left" w:pos="340"/>
      </w:tabs>
    </w:pPr>
  </w:style>
  <w:style w:type="paragraph" w:customStyle="1" w:styleId="Prospectaddress">
    <w:name w:val="Prospect address"/>
    <w:basedOn w:val="Footer"/>
    <w:qFormat/>
    <w:rsid w:val="005236D6"/>
    <w:pPr>
      <w:spacing w:before="0"/>
      <w:contextualSpacing/>
    </w:pPr>
    <w:rPr>
      <w:sz w:val="19"/>
    </w:rPr>
  </w:style>
  <w:style w:type="table" w:styleId="TableGrid">
    <w:name w:val="Table Grid"/>
    <w:basedOn w:val="TableNormal"/>
    <w:uiPriority w:val="59"/>
    <w:rsid w:val="005236D6"/>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ascii="Arial" w:hAnsi="Arial"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paragraph" w:customStyle="1" w:styleId="briefingsubjectline">
    <w:name w:val="briefing subject line"/>
    <w:basedOn w:val="Normal"/>
    <w:qFormat/>
    <w:rsid w:val="00FA5C2A"/>
    <w:pPr>
      <w:spacing w:before="120" w:after="240"/>
    </w:pPr>
    <w:rPr>
      <w:rFonts w:cs="Times New Roman"/>
      <w:color w:val="000000" w:themeColor="text1"/>
      <w:spacing w:val="4"/>
      <w:sz w:val="48"/>
      <w:szCs w:val="40"/>
    </w:rPr>
  </w:style>
  <w:style w:type="character" w:customStyle="1" w:styleId="UnresolvedMention1">
    <w:name w:val="Unresolved Mention1"/>
    <w:basedOn w:val="DefaultParagraphFont"/>
    <w:uiPriority w:val="99"/>
    <w:rsid w:val="00FA5C2A"/>
    <w:rPr>
      <w:color w:val="605E5C"/>
      <w:shd w:val="clear" w:color="auto" w:fill="E1DFDD"/>
    </w:rPr>
  </w:style>
  <w:style w:type="character" w:styleId="FollowedHyperlink">
    <w:name w:val="FollowedHyperlink"/>
    <w:basedOn w:val="DefaultParagraphFont"/>
    <w:uiPriority w:val="99"/>
    <w:semiHidden/>
    <w:unhideWhenUsed/>
    <w:rsid w:val="00FA5C2A"/>
    <w:rPr>
      <w:color w:val="800080" w:themeColor="followedHyperlink"/>
      <w:u w:val="single"/>
    </w:rPr>
  </w:style>
  <w:style w:type="paragraph" w:styleId="NormalWeb">
    <w:name w:val="Normal (Web)"/>
    <w:basedOn w:val="Normal"/>
    <w:uiPriority w:val="99"/>
    <w:semiHidden/>
    <w:unhideWhenUsed/>
    <w:rsid w:val="00952E50"/>
    <w:pPr>
      <w:spacing w:before="100" w:beforeAutospacing="1" w:after="100" w:afterAutospacing="1"/>
    </w:pPr>
    <w:rPr>
      <w:rFonts w:ascii="Times New Roman" w:eastAsiaTheme="minorEastAsia" w:hAnsi="Times New Roman" w:cs="Times New Roman"/>
      <w:sz w:val="20"/>
      <w:szCs w:val="20"/>
    </w:rPr>
  </w:style>
  <w:style w:type="paragraph" w:styleId="TOCHeading">
    <w:name w:val="TOC Heading"/>
    <w:basedOn w:val="Heading1"/>
    <w:next w:val="Normal"/>
    <w:uiPriority w:val="39"/>
    <w:unhideWhenUsed/>
    <w:qFormat/>
    <w:rsid w:val="00DA753C"/>
    <w:pPr>
      <w:keepLines/>
      <w:numPr>
        <w:numId w:val="0"/>
      </w:numPr>
      <w:spacing w:before="480" w:after="240" w:line="276" w:lineRule="auto"/>
      <w:outlineLvl w:val="9"/>
    </w:pPr>
    <w:rPr>
      <w:rFonts w:eastAsiaTheme="majorEastAsia" w:cs="Times New Roman (Headings CS)"/>
      <w:bCs/>
      <w:color w:val="00264C" w:themeColor="accent1" w:themeShade="BF"/>
      <w:kern w:val="0"/>
      <w:sz w:val="28"/>
      <w:szCs w:val="28"/>
      <w:lang w:val="en-US"/>
    </w:rPr>
  </w:style>
  <w:style w:type="paragraph" w:styleId="TOC3">
    <w:name w:val="toc 3"/>
    <w:basedOn w:val="Normal"/>
    <w:next w:val="Normal"/>
    <w:autoRedefine/>
    <w:uiPriority w:val="39"/>
    <w:unhideWhenUsed/>
    <w:rsid w:val="00F56D8B"/>
    <w:pPr>
      <w:spacing w:before="0"/>
      <w:ind w:left="420"/>
    </w:pPr>
    <w:rPr>
      <w:rFonts w:asciiTheme="minorHAnsi" w:hAnsiTheme="minorHAnsi" w:cstheme="minorHAnsi"/>
      <w:i/>
      <w:iCs/>
      <w:sz w:val="20"/>
      <w:szCs w:val="20"/>
    </w:rPr>
  </w:style>
  <w:style w:type="paragraph" w:styleId="TOC2">
    <w:name w:val="toc 2"/>
    <w:basedOn w:val="Normal"/>
    <w:next w:val="Normal"/>
    <w:autoRedefine/>
    <w:uiPriority w:val="39"/>
    <w:unhideWhenUsed/>
    <w:rsid w:val="00450C63"/>
    <w:pPr>
      <w:spacing w:before="0"/>
      <w:ind w:left="170"/>
    </w:pPr>
    <w:rPr>
      <w:rFonts w:cs="Calibri (Body)"/>
      <w:sz w:val="20"/>
      <w:szCs w:val="20"/>
    </w:rPr>
  </w:style>
  <w:style w:type="paragraph" w:styleId="TOC1">
    <w:name w:val="toc 1"/>
    <w:basedOn w:val="Normal"/>
    <w:next w:val="Normal"/>
    <w:autoRedefine/>
    <w:uiPriority w:val="39"/>
    <w:unhideWhenUsed/>
    <w:rsid w:val="00450C63"/>
    <w:pPr>
      <w:tabs>
        <w:tab w:val="right" w:leader="dot" w:pos="9072"/>
      </w:tabs>
      <w:spacing w:before="120" w:after="40"/>
    </w:pPr>
    <w:rPr>
      <w:rFonts w:cstheme="minorHAnsi"/>
      <w:b/>
      <w:bCs/>
      <w:caps/>
      <w:sz w:val="20"/>
      <w:szCs w:val="20"/>
    </w:rPr>
  </w:style>
  <w:style w:type="paragraph" w:styleId="TOC4">
    <w:name w:val="toc 4"/>
    <w:basedOn w:val="Normal"/>
    <w:next w:val="Normal"/>
    <w:autoRedefine/>
    <w:uiPriority w:val="39"/>
    <w:unhideWhenUsed/>
    <w:rsid w:val="00AD4087"/>
    <w:pPr>
      <w:spacing w:before="0"/>
      <w:ind w:left="630"/>
    </w:pPr>
    <w:rPr>
      <w:rFonts w:asciiTheme="minorHAnsi" w:hAnsiTheme="minorHAnsi" w:cstheme="minorHAnsi"/>
      <w:sz w:val="18"/>
      <w:szCs w:val="18"/>
    </w:rPr>
  </w:style>
  <w:style w:type="paragraph" w:styleId="TOC5">
    <w:name w:val="toc 5"/>
    <w:basedOn w:val="Normal"/>
    <w:next w:val="Normal"/>
    <w:autoRedefine/>
    <w:uiPriority w:val="39"/>
    <w:unhideWhenUsed/>
    <w:rsid w:val="00AD4087"/>
    <w:pPr>
      <w:spacing w:before="0"/>
      <w:ind w:left="840"/>
    </w:pPr>
    <w:rPr>
      <w:rFonts w:asciiTheme="minorHAnsi" w:hAnsiTheme="minorHAnsi" w:cstheme="minorHAnsi"/>
      <w:sz w:val="18"/>
      <w:szCs w:val="18"/>
    </w:rPr>
  </w:style>
  <w:style w:type="paragraph" w:styleId="TOC6">
    <w:name w:val="toc 6"/>
    <w:basedOn w:val="Normal"/>
    <w:next w:val="Normal"/>
    <w:autoRedefine/>
    <w:uiPriority w:val="39"/>
    <w:unhideWhenUsed/>
    <w:rsid w:val="00AD4087"/>
    <w:pPr>
      <w:spacing w:before="0"/>
      <w:ind w:left="1050"/>
    </w:pPr>
    <w:rPr>
      <w:rFonts w:asciiTheme="minorHAnsi" w:hAnsiTheme="minorHAnsi" w:cstheme="minorHAnsi"/>
      <w:sz w:val="18"/>
      <w:szCs w:val="18"/>
    </w:rPr>
  </w:style>
  <w:style w:type="paragraph" w:styleId="TOC7">
    <w:name w:val="toc 7"/>
    <w:basedOn w:val="Normal"/>
    <w:next w:val="Normal"/>
    <w:autoRedefine/>
    <w:uiPriority w:val="39"/>
    <w:unhideWhenUsed/>
    <w:rsid w:val="00AD4087"/>
    <w:pPr>
      <w:spacing w:before="0"/>
      <w:ind w:left="1260"/>
    </w:pPr>
    <w:rPr>
      <w:rFonts w:asciiTheme="minorHAnsi" w:hAnsiTheme="minorHAnsi" w:cstheme="minorHAnsi"/>
      <w:sz w:val="18"/>
      <w:szCs w:val="18"/>
    </w:rPr>
  </w:style>
  <w:style w:type="paragraph" w:styleId="TOC8">
    <w:name w:val="toc 8"/>
    <w:basedOn w:val="Normal"/>
    <w:next w:val="Normal"/>
    <w:autoRedefine/>
    <w:uiPriority w:val="39"/>
    <w:unhideWhenUsed/>
    <w:rsid w:val="00AD4087"/>
    <w:pPr>
      <w:spacing w:before="0"/>
      <w:ind w:left="1470"/>
    </w:pPr>
    <w:rPr>
      <w:rFonts w:asciiTheme="minorHAnsi" w:hAnsiTheme="minorHAnsi" w:cstheme="minorHAnsi"/>
      <w:sz w:val="18"/>
      <w:szCs w:val="18"/>
    </w:rPr>
  </w:style>
  <w:style w:type="paragraph" w:styleId="TOC9">
    <w:name w:val="toc 9"/>
    <w:basedOn w:val="Normal"/>
    <w:next w:val="Normal"/>
    <w:autoRedefine/>
    <w:uiPriority w:val="39"/>
    <w:unhideWhenUsed/>
    <w:rsid w:val="00AD4087"/>
    <w:pPr>
      <w:spacing w:before="0"/>
      <w:ind w:left="1680"/>
    </w:pPr>
    <w:rPr>
      <w:rFonts w:asciiTheme="minorHAnsi" w:hAnsiTheme="minorHAnsi" w:cstheme="minorHAnsi"/>
      <w:sz w:val="18"/>
      <w:szCs w:val="18"/>
    </w:rPr>
  </w:style>
  <w:style w:type="paragraph" w:customStyle="1" w:styleId="ProspectHeading1">
    <w:name w:val="Prospect Heading 1"/>
    <w:basedOn w:val="Heading1"/>
    <w:qFormat/>
    <w:rsid w:val="009D698C"/>
    <w:pPr>
      <w:keepLines/>
      <w:numPr>
        <w:numId w:val="0"/>
      </w:numPr>
      <w:spacing w:before="480" w:after="0"/>
    </w:pPr>
    <w:rPr>
      <w:rFonts w:ascii="Times New Roman" w:eastAsiaTheme="majorEastAsia" w:hAnsi="Times New Roman" w:cstheme="majorBidi"/>
      <w:bCs/>
      <w:color w:val="00A663"/>
      <w:kern w:val="0"/>
      <w:sz w:val="32"/>
      <w:szCs w:val="32"/>
      <w:lang w:eastAsia="en-GB"/>
    </w:rPr>
  </w:style>
  <w:style w:type="paragraph" w:styleId="BalloonText">
    <w:name w:val="Balloon Text"/>
    <w:basedOn w:val="Normal"/>
    <w:link w:val="BalloonTextChar"/>
    <w:uiPriority w:val="99"/>
    <w:semiHidden/>
    <w:unhideWhenUsed/>
    <w:rsid w:val="003A3D9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D97"/>
    <w:rPr>
      <w:rFonts w:cs="Tahoma"/>
      <w:sz w:val="16"/>
      <w:szCs w:val="16"/>
    </w:rPr>
  </w:style>
  <w:style w:type="table" w:customStyle="1" w:styleId="ProspectBectu">
    <w:name w:val="Prospect/Bectu"/>
    <w:basedOn w:val="TableNormal"/>
    <w:uiPriority w:val="99"/>
    <w:rsid w:val="001B31C5"/>
    <w:pPr>
      <w:spacing w:after="0" w:line="240" w:lineRule="auto"/>
    </w:pPr>
    <w:rPr>
      <w:rFonts w:ascii="Arial" w:hAnsi="Arial"/>
      <w:color w:val="000000" w:themeColor="text1"/>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blStylePr w:type="firstRow">
      <w:pPr>
        <w:wordWrap/>
        <w:spacing w:beforeLines="0" w:before="0" w:beforeAutospacing="0" w:afterLines="0" w:after="0" w:afterAutospacing="0" w:line="240" w:lineRule="auto"/>
        <w:contextualSpacing w:val="0"/>
      </w:pPr>
      <w:rPr>
        <w:rFonts w:ascii="Arial" w:hAnsi="Arial"/>
        <w:b/>
        <w:i w:val="0"/>
        <w:sz w:val="21"/>
      </w:rPr>
      <w:tblPr/>
      <w:tcPr>
        <w:shd w:val="clear" w:color="auto" w:fill="D9D9D9" w:themeFill="background1" w:themeFillShade="D9"/>
      </w:tcPr>
    </w:tblStylePr>
  </w:style>
  <w:style w:type="paragraph" w:customStyle="1" w:styleId="Tablebullet">
    <w:name w:val="Table bullet"/>
    <w:basedOn w:val="ListBullet"/>
    <w:qFormat/>
    <w:rsid w:val="001B31C5"/>
    <w:pPr>
      <w:numPr>
        <w:numId w:val="10"/>
      </w:numPr>
      <w:spacing w:before="60"/>
    </w:pPr>
    <w:rPr>
      <w:color w:val="000000" w:themeColor="text1"/>
    </w:rPr>
  </w:style>
  <w:style w:type="character" w:styleId="UnresolvedMention">
    <w:name w:val="Unresolved Mention"/>
    <w:basedOn w:val="DefaultParagraphFont"/>
    <w:uiPriority w:val="99"/>
    <w:unhideWhenUsed/>
    <w:rsid w:val="00D652FF"/>
    <w:rPr>
      <w:color w:val="605E5C"/>
      <w:shd w:val="clear" w:color="auto" w:fill="E1DFDD"/>
    </w:rPr>
  </w:style>
  <w:style w:type="numbering" w:customStyle="1" w:styleId="ImportedStyle38">
    <w:name w:val="Imported Style 38"/>
    <w:rsid w:val="0032218C"/>
    <w:pPr>
      <w:numPr>
        <w:numId w:val="13"/>
      </w:numPr>
    </w:pPr>
  </w:style>
  <w:style w:type="character" w:customStyle="1" w:styleId="Bodytext2">
    <w:name w:val="Body text (2)_"/>
    <w:basedOn w:val="DefaultParagraphFont"/>
    <w:link w:val="Bodytext20"/>
    <w:rsid w:val="0032218C"/>
    <w:rPr>
      <w:rFonts w:ascii="Verdana" w:eastAsia="Verdana" w:hAnsi="Verdana" w:cs="Verdana"/>
      <w:sz w:val="19"/>
      <w:szCs w:val="19"/>
      <w:shd w:val="clear" w:color="auto" w:fill="FFFFFF"/>
    </w:rPr>
  </w:style>
  <w:style w:type="character" w:customStyle="1" w:styleId="Bodytext28pt">
    <w:name w:val="Body text (2) + 8 pt"/>
    <w:aliases w:val="Italic,Spacing 0 pt"/>
    <w:basedOn w:val="Bodytext2"/>
    <w:rsid w:val="0032218C"/>
    <w:rPr>
      <w:rFonts w:ascii="Verdana" w:eastAsia="Verdana" w:hAnsi="Verdana" w:cs="Verdana"/>
      <w:i/>
      <w:iCs/>
      <w:color w:val="000000"/>
      <w:spacing w:val="-10"/>
      <w:w w:val="100"/>
      <w:position w:val="0"/>
      <w:sz w:val="16"/>
      <w:szCs w:val="16"/>
      <w:shd w:val="clear" w:color="auto" w:fill="FFFFFF"/>
      <w:lang w:val="en-GB" w:eastAsia="en-GB" w:bidi="en-GB"/>
    </w:rPr>
  </w:style>
  <w:style w:type="paragraph" w:customStyle="1" w:styleId="Bodytext20">
    <w:name w:val="Body text (2)"/>
    <w:basedOn w:val="Normal"/>
    <w:link w:val="Bodytext2"/>
    <w:rsid w:val="0032218C"/>
    <w:pPr>
      <w:widowControl w:val="0"/>
      <w:shd w:val="clear" w:color="auto" w:fill="FFFFFF"/>
      <w:spacing w:before="0" w:line="0" w:lineRule="atLeast"/>
      <w:ind w:hanging="600"/>
    </w:pPr>
    <w:rPr>
      <w:rFonts w:ascii="Verdana" w:eastAsia="Verdana" w:hAnsi="Verdana" w:cs="Verdana"/>
      <w:sz w:val="19"/>
      <w:szCs w:val="19"/>
    </w:rPr>
  </w:style>
  <w:style w:type="paragraph" w:customStyle="1" w:styleId="NoParagraphStyle">
    <w:name w:val="[No Paragraph Style]"/>
    <w:rsid w:val="00BE1C10"/>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BasicParagraph">
    <w:name w:val="[Basic Paragraph]"/>
    <w:basedOn w:val="NoParagraphStyle"/>
    <w:uiPriority w:val="99"/>
    <w:rsid w:val="00BE1C10"/>
  </w:style>
  <w:style w:type="paragraph" w:styleId="BodyText">
    <w:name w:val="Body Text"/>
    <w:basedOn w:val="Normal"/>
    <w:link w:val="BodyTextChar"/>
    <w:semiHidden/>
    <w:unhideWhenUsed/>
    <w:rsid w:val="00C27555"/>
    <w:pPr>
      <w:spacing w:after="120"/>
    </w:pPr>
  </w:style>
  <w:style w:type="character" w:customStyle="1" w:styleId="BodyTextChar">
    <w:name w:val="Body Text Char"/>
    <w:basedOn w:val="DefaultParagraphFont"/>
    <w:link w:val="BodyText"/>
    <w:uiPriority w:val="99"/>
    <w:semiHidden/>
    <w:rsid w:val="00C27555"/>
    <w:rPr>
      <w:rFonts w:ascii="Arial" w:hAnsi="Arial" w:cs="Arial"/>
      <w:sz w:val="21"/>
      <w:szCs w:val="21"/>
    </w:rPr>
  </w:style>
  <w:style w:type="table" w:styleId="PlainTable4">
    <w:name w:val="Plain Table 4"/>
    <w:basedOn w:val="TableNormal"/>
    <w:uiPriority w:val="44"/>
    <w:rsid w:val="00B4064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97027E"/>
    <w:pPr>
      <w:spacing w:after="0" w:line="240" w:lineRule="auto"/>
    </w:pPr>
    <w:rPr>
      <w:rFonts w:ascii="Arial" w:hAnsi="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3475">
      <w:bodyDiv w:val="1"/>
      <w:marLeft w:val="0"/>
      <w:marRight w:val="0"/>
      <w:marTop w:val="0"/>
      <w:marBottom w:val="0"/>
      <w:divBdr>
        <w:top w:val="none" w:sz="0" w:space="0" w:color="auto"/>
        <w:left w:val="none" w:sz="0" w:space="0" w:color="auto"/>
        <w:bottom w:val="none" w:sz="0" w:space="0" w:color="auto"/>
        <w:right w:val="none" w:sz="0" w:space="0" w:color="auto"/>
      </w:divBdr>
      <w:divsChild>
        <w:div w:id="1443693348">
          <w:marLeft w:val="547"/>
          <w:marRight w:val="0"/>
          <w:marTop w:val="0"/>
          <w:marBottom w:val="0"/>
          <w:divBdr>
            <w:top w:val="none" w:sz="0" w:space="0" w:color="auto"/>
            <w:left w:val="none" w:sz="0" w:space="0" w:color="auto"/>
            <w:bottom w:val="none" w:sz="0" w:space="0" w:color="auto"/>
            <w:right w:val="none" w:sz="0" w:space="0" w:color="auto"/>
          </w:divBdr>
        </w:div>
        <w:div w:id="1804276627">
          <w:marLeft w:val="547"/>
          <w:marRight w:val="0"/>
          <w:marTop w:val="0"/>
          <w:marBottom w:val="0"/>
          <w:divBdr>
            <w:top w:val="none" w:sz="0" w:space="0" w:color="auto"/>
            <w:left w:val="none" w:sz="0" w:space="0" w:color="auto"/>
            <w:bottom w:val="none" w:sz="0" w:space="0" w:color="auto"/>
            <w:right w:val="none" w:sz="0" w:space="0" w:color="auto"/>
          </w:divBdr>
        </w:div>
      </w:divsChild>
    </w:div>
    <w:div w:id="35593230">
      <w:bodyDiv w:val="1"/>
      <w:marLeft w:val="0"/>
      <w:marRight w:val="0"/>
      <w:marTop w:val="0"/>
      <w:marBottom w:val="0"/>
      <w:divBdr>
        <w:top w:val="none" w:sz="0" w:space="0" w:color="auto"/>
        <w:left w:val="none" w:sz="0" w:space="0" w:color="auto"/>
        <w:bottom w:val="none" w:sz="0" w:space="0" w:color="auto"/>
        <w:right w:val="none" w:sz="0" w:space="0" w:color="auto"/>
      </w:divBdr>
    </w:div>
    <w:div w:id="193881841">
      <w:bodyDiv w:val="1"/>
      <w:marLeft w:val="0"/>
      <w:marRight w:val="0"/>
      <w:marTop w:val="0"/>
      <w:marBottom w:val="0"/>
      <w:divBdr>
        <w:top w:val="none" w:sz="0" w:space="0" w:color="auto"/>
        <w:left w:val="none" w:sz="0" w:space="0" w:color="auto"/>
        <w:bottom w:val="none" w:sz="0" w:space="0" w:color="auto"/>
        <w:right w:val="none" w:sz="0" w:space="0" w:color="auto"/>
      </w:divBdr>
    </w:div>
    <w:div w:id="385370665">
      <w:bodyDiv w:val="1"/>
      <w:marLeft w:val="0"/>
      <w:marRight w:val="0"/>
      <w:marTop w:val="0"/>
      <w:marBottom w:val="0"/>
      <w:divBdr>
        <w:top w:val="none" w:sz="0" w:space="0" w:color="auto"/>
        <w:left w:val="none" w:sz="0" w:space="0" w:color="auto"/>
        <w:bottom w:val="none" w:sz="0" w:space="0" w:color="auto"/>
        <w:right w:val="none" w:sz="0" w:space="0" w:color="auto"/>
      </w:divBdr>
    </w:div>
    <w:div w:id="386535658">
      <w:bodyDiv w:val="1"/>
      <w:marLeft w:val="0"/>
      <w:marRight w:val="0"/>
      <w:marTop w:val="0"/>
      <w:marBottom w:val="0"/>
      <w:divBdr>
        <w:top w:val="none" w:sz="0" w:space="0" w:color="auto"/>
        <w:left w:val="none" w:sz="0" w:space="0" w:color="auto"/>
        <w:bottom w:val="none" w:sz="0" w:space="0" w:color="auto"/>
        <w:right w:val="none" w:sz="0" w:space="0" w:color="auto"/>
      </w:divBdr>
    </w:div>
    <w:div w:id="482087435">
      <w:bodyDiv w:val="1"/>
      <w:marLeft w:val="0"/>
      <w:marRight w:val="0"/>
      <w:marTop w:val="0"/>
      <w:marBottom w:val="0"/>
      <w:divBdr>
        <w:top w:val="none" w:sz="0" w:space="0" w:color="auto"/>
        <w:left w:val="none" w:sz="0" w:space="0" w:color="auto"/>
        <w:bottom w:val="none" w:sz="0" w:space="0" w:color="auto"/>
        <w:right w:val="none" w:sz="0" w:space="0" w:color="auto"/>
      </w:divBdr>
    </w:div>
    <w:div w:id="495220430">
      <w:bodyDiv w:val="1"/>
      <w:marLeft w:val="0"/>
      <w:marRight w:val="0"/>
      <w:marTop w:val="0"/>
      <w:marBottom w:val="0"/>
      <w:divBdr>
        <w:top w:val="none" w:sz="0" w:space="0" w:color="auto"/>
        <w:left w:val="none" w:sz="0" w:space="0" w:color="auto"/>
        <w:bottom w:val="none" w:sz="0" w:space="0" w:color="auto"/>
        <w:right w:val="none" w:sz="0" w:space="0" w:color="auto"/>
      </w:divBdr>
    </w:div>
    <w:div w:id="903881702">
      <w:bodyDiv w:val="1"/>
      <w:marLeft w:val="0"/>
      <w:marRight w:val="0"/>
      <w:marTop w:val="0"/>
      <w:marBottom w:val="0"/>
      <w:divBdr>
        <w:top w:val="none" w:sz="0" w:space="0" w:color="auto"/>
        <w:left w:val="none" w:sz="0" w:space="0" w:color="auto"/>
        <w:bottom w:val="none" w:sz="0" w:space="0" w:color="auto"/>
        <w:right w:val="none" w:sz="0" w:space="0" w:color="auto"/>
      </w:divBdr>
    </w:div>
    <w:div w:id="960839633">
      <w:bodyDiv w:val="1"/>
      <w:marLeft w:val="0"/>
      <w:marRight w:val="0"/>
      <w:marTop w:val="0"/>
      <w:marBottom w:val="0"/>
      <w:divBdr>
        <w:top w:val="none" w:sz="0" w:space="0" w:color="auto"/>
        <w:left w:val="none" w:sz="0" w:space="0" w:color="auto"/>
        <w:bottom w:val="none" w:sz="0" w:space="0" w:color="auto"/>
        <w:right w:val="none" w:sz="0" w:space="0" w:color="auto"/>
      </w:divBdr>
    </w:div>
    <w:div w:id="1263763401">
      <w:bodyDiv w:val="1"/>
      <w:marLeft w:val="0"/>
      <w:marRight w:val="0"/>
      <w:marTop w:val="0"/>
      <w:marBottom w:val="0"/>
      <w:divBdr>
        <w:top w:val="none" w:sz="0" w:space="0" w:color="auto"/>
        <w:left w:val="none" w:sz="0" w:space="0" w:color="auto"/>
        <w:bottom w:val="none" w:sz="0" w:space="0" w:color="auto"/>
        <w:right w:val="none" w:sz="0" w:space="0" w:color="auto"/>
      </w:divBdr>
    </w:div>
    <w:div w:id="1282764408">
      <w:bodyDiv w:val="1"/>
      <w:marLeft w:val="0"/>
      <w:marRight w:val="0"/>
      <w:marTop w:val="0"/>
      <w:marBottom w:val="0"/>
      <w:divBdr>
        <w:top w:val="none" w:sz="0" w:space="0" w:color="auto"/>
        <w:left w:val="none" w:sz="0" w:space="0" w:color="auto"/>
        <w:bottom w:val="none" w:sz="0" w:space="0" w:color="auto"/>
        <w:right w:val="none" w:sz="0" w:space="0" w:color="auto"/>
      </w:divBdr>
      <w:divsChild>
        <w:div w:id="822116056">
          <w:marLeft w:val="547"/>
          <w:marRight w:val="0"/>
          <w:marTop w:val="180"/>
          <w:marBottom w:val="0"/>
          <w:divBdr>
            <w:top w:val="none" w:sz="0" w:space="0" w:color="auto"/>
            <w:left w:val="none" w:sz="0" w:space="0" w:color="auto"/>
            <w:bottom w:val="none" w:sz="0" w:space="0" w:color="auto"/>
            <w:right w:val="none" w:sz="0" w:space="0" w:color="auto"/>
          </w:divBdr>
        </w:div>
      </w:divsChild>
    </w:div>
    <w:div w:id="1684164561">
      <w:bodyDiv w:val="1"/>
      <w:marLeft w:val="0"/>
      <w:marRight w:val="0"/>
      <w:marTop w:val="0"/>
      <w:marBottom w:val="0"/>
      <w:divBdr>
        <w:top w:val="none" w:sz="0" w:space="0" w:color="auto"/>
        <w:left w:val="none" w:sz="0" w:space="0" w:color="auto"/>
        <w:bottom w:val="none" w:sz="0" w:space="0" w:color="auto"/>
        <w:right w:val="none" w:sz="0" w:space="0" w:color="auto"/>
      </w:divBdr>
    </w:div>
    <w:div w:id="2062245339">
      <w:bodyDiv w:val="1"/>
      <w:marLeft w:val="0"/>
      <w:marRight w:val="0"/>
      <w:marTop w:val="0"/>
      <w:marBottom w:val="0"/>
      <w:divBdr>
        <w:top w:val="none" w:sz="0" w:space="0" w:color="auto"/>
        <w:left w:val="none" w:sz="0" w:space="0" w:color="auto"/>
        <w:bottom w:val="none" w:sz="0" w:space="0" w:color="auto"/>
        <w:right w:val="none" w:sz="0" w:space="0" w:color="auto"/>
      </w:divBdr>
      <w:divsChild>
        <w:div w:id="12346824">
          <w:marLeft w:val="547"/>
          <w:marRight w:val="0"/>
          <w:marTop w:val="180"/>
          <w:marBottom w:val="0"/>
          <w:divBdr>
            <w:top w:val="none" w:sz="0" w:space="0" w:color="auto"/>
            <w:left w:val="none" w:sz="0" w:space="0" w:color="auto"/>
            <w:bottom w:val="none" w:sz="0" w:space="0" w:color="auto"/>
            <w:right w:val="none" w:sz="0" w:space="0" w:color="auto"/>
          </w:divBdr>
        </w:div>
        <w:div w:id="1243301003">
          <w:marLeft w:val="547"/>
          <w:marRight w:val="0"/>
          <w:marTop w:val="180"/>
          <w:marBottom w:val="0"/>
          <w:divBdr>
            <w:top w:val="none" w:sz="0" w:space="0" w:color="auto"/>
            <w:left w:val="none" w:sz="0" w:space="0" w:color="auto"/>
            <w:bottom w:val="none" w:sz="0" w:space="0" w:color="auto"/>
            <w:right w:val="none" w:sz="0" w:space="0" w:color="auto"/>
          </w:divBdr>
        </w:div>
        <w:div w:id="1354919890">
          <w:marLeft w:val="547"/>
          <w:marRight w:val="0"/>
          <w:marTop w:val="180"/>
          <w:marBottom w:val="0"/>
          <w:divBdr>
            <w:top w:val="none" w:sz="0" w:space="0" w:color="auto"/>
            <w:left w:val="none" w:sz="0" w:space="0" w:color="auto"/>
            <w:bottom w:val="none" w:sz="0" w:space="0" w:color="auto"/>
            <w:right w:val="none" w:sz="0" w:space="0" w:color="auto"/>
          </w:divBdr>
        </w:div>
      </w:divsChild>
    </w:div>
    <w:div w:id="210495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hyperlink" Target="mailto:info@suzylamplugh.org" TargetMode="External"/><Relationship Id="rId39" Type="http://schemas.openxmlformats.org/officeDocument/2006/relationships/hyperlink" Target="https://www.acas.org.uk/media/1047/Acas-Code-of-Practice-on-Discipline-and-Grievance/pdf/Acas_Code_of_Practice_on_Discipline_and_Grievance.PDF" TargetMode="External"/><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hyperlink" Target="https://www.bbc.com/worklife/article/20210813-are-your-work-messages-as-private-as-you-think" TargetMode="External"/><Relationship Id="rId42" Type="http://schemas.openxmlformats.org/officeDocument/2006/relationships/hyperlink" Target="https://library.prospect.org.uk/download/2004/00012" TargetMode="Externa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tuc.org.uk/" TargetMode="External"/><Relationship Id="rId25" Type="http://schemas.openxmlformats.org/officeDocument/2006/relationships/hyperlink" Target="https://www.youtube.com/watch?v=D6-MIeRr1e8" TargetMode="External"/><Relationship Id="rId33" Type="http://schemas.openxmlformats.org/officeDocument/2006/relationships/hyperlink" Target="https://vimeo.com/showcase/prospect-ed" TargetMode="External"/><Relationship Id="rId38" Type="http://schemas.openxmlformats.org/officeDocument/2006/relationships/hyperlink" Target="https://bectu.org.uk/training-for-reps/" TargetMode="External"/><Relationship Id="rId46" Type="http://schemas.openxmlformats.org/officeDocument/2006/relationships/hyperlink" Target="https://library.prospect.org.uk/download/2015/01155" TargetMode="External"/><Relationship Id="rId2" Type="http://schemas.openxmlformats.org/officeDocument/2006/relationships/customXml" Target="../customXml/item2.xml"/><Relationship Id="rId16" Type="http://schemas.openxmlformats.org/officeDocument/2006/relationships/hyperlink" Target="mailto:%20info@prospect.org.uk" TargetMode="External"/><Relationship Id="rId20" Type="http://schemas.openxmlformats.org/officeDocument/2006/relationships/hyperlink" Target="https://library.prospect.org.uk/download/2008/00478" TargetMode="External"/><Relationship Id="rId29" Type="http://schemas.openxmlformats.org/officeDocument/2006/relationships/hyperlink" Target="https://bectu.org.uk/course-resources-bectu/" TargetMode="External"/><Relationship Id="rId41" Type="http://schemas.openxmlformats.org/officeDocument/2006/relationships/hyperlink" Target="https://www.acas.org.uk/media/4483/Conducting-workplace-investigations/pdf/Conducting_Workplace_Investigation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acas.org.uk/acas-code-of-practice-on-disciplinary-and-grievance-procedures" TargetMode="External"/><Relationship Id="rId32" Type="http://schemas.openxmlformats.org/officeDocument/2006/relationships/hyperlink" Target="https://vimeo.com/showcase/prospect-ed" TargetMode="External"/><Relationship Id="rId37" Type="http://schemas.openxmlformats.org/officeDocument/2006/relationships/hyperlink" Target="https://prospect.org.uk/training-for-reps/" TargetMode="External"/><Relationship Id="rId40" Type="http://schemas.openxmlformats.org/officeDocument/2006/relationships/hyperlink" Target="https://www.acas.org.uk/acas-guide-to-discipline-and-grievances-at-work" TargetMode="External"/><Relationship Id="rId45" Type="http://schemas.openxmlformats.org/officeDocument/2006/relationships/hyperlink" Target="https://www.acas.org.uk/acas-code-of-practice-settlement-agreements" TargetMode="External"/><Relationship Id="rId5" Type="http://schemas.openxmlformats.org/officeDocument/2006/relationships/numbering" Target="numbering.xml"/><Relationship Id="rId15" Type="http://schemas.openxmlformats.org/officeDocument/2006/relationships/hyperlink" Target="mailto:datacompliance@prospect.org.uk" TargetMode="External"/><Relationship Id="rId23" Type="http://schemas.openxmlformats.org/officeDocument/2006/relationships/hyperlink" Target="https://www.acas.org.uk/acas-guide-to-discipline-and-grievances-at-work" TargetMode="External"/><Relationship Id="rId28" Type="http://schemas.openxmlformats.org/officeDocument/2006/relationships/hyperlink" Target="https://prospect.org.uk/course-resources/" TargetMode="External"/><Relationship Id="rId36" Type="http://schemas.openxmlformats.org/officeDocument/2006/relationships/image" Target="media/image7.jpeg"/><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hyperlink" Target="https://vimeo.com/showcase/prospect-ed" TargetMode="External"/><Relationship Id="rId44" Type="http://schemas.openxmlformats.org/officeDocument/2006/relationships/hyperlink" Target="https://library.prospect.org.uk/download/2008/0047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as.org.uk/" TargetMode="External"/><Relationship Id="rId22" Type="http://schemas.openxmlformats.org/officeDocument/2006/relationships/image" Target="media/image5.jpeg"/><Relationship Id="rId27" Type="http://schemas.openxmlformats.org/officeDocument/2006/relationships/hyperlink" Target="http://www.suzylamplugh.org/" TargetMode="External"/><Relationship Id="rId30" Type="http://schemas.openxmlformats.org/officeDocument/2006/relationships/hyperlink" Target="mailto:datacompliance@prospect.org.uk" TargetMode="External"/><Relationship Id="rId35" Type="http://schemas.openxmlformats.org/officeDocument/2006/relationships/image" Target="media/image6.png"/><Relationship Id="rId43" Type="http://schemas.openxmlformats.org/officeDocument/2006/relationships/hyperlink" Target="https://members.prospect.org.uk/resources/guides-factcards/index" TargetMode="External"/><Relationship Id="rId48"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in.roberts\AppData\Roaming\Microsoft\Templates\briefing.dotx"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19" ma:contentTypeDescription="Create a new document." ma:contentTypeScope="" ma:versionID="0cf25e5fa77bfa65f7f53fa505b34bef">
  <xsd:schema xmlns:xsd="http://www.w3.org/2001/XMLSchema" xmlns:xs="http://www.w3.org/2001/XMLSchema" xmlns:p="http://schemas.microsoft.com/office/2006/metadata/properties" xmlns:ns2="0ecf5486-e989-4379-bfee-e9488933998c" xmlns:ns3="95c4e850-32b5-4d18-96f2-9b7a5c16f8c4" xmlns:ns4="9d26728d-f528-4a90-bd43-1d1c077100db" targetNamespace="http://schemas.microsoft.com/office/2006/metadata/properties" ma:root="true" ma:fieldsID="1c064bfecf286635e35caacee6d425bb" ns2:_="" ns3:_="" ns4:_="">
    <xsd:import namespace="0ecf5486-e989-4379-bfee-e9488933998c"/>
    <xsd:import namespace="95c4e850-32b5-4d18-96f2-9b7a5c16f8c4"/>
    <xsd:import namespace="9d26728d-f528-4a90-bd43-1d1c077100d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c4e850-32b5-4d18-96f2-9b7a5c16f8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26728d-f528-4a90-bd43-1d1c077100d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88009270-4462-4200-a448-d84ec13952d8}" ma:internalName="TaxCatchAll" ma:showField="CatchAllData" ma:web="95c4e850-32b5-4d18-96f2-9b7a5c16f8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5c4e850-32b5-4d18-96f2-9b7a5c16f8c4">
      <UserInfo>
        <DisplayName>Simon Crosby</DisplayName>
        <AccountId>48</AccountId>
        <AccountType/>
      </UserInfo>
    </SharedWithUsers>
    <lcf76f155ced4ddcb4097134ff3c332f xmlns="0ecf5486-e989-4379-bfee-e9488933998c">
      <Terms xmlns="http://schemas.microsoft.com/office/infopath/2007/PartnerControls"/>
    </lcf76f155ced4ddcb4097134ff3c332f>
    <TaxCatchAll xmlns="9d26728d-f528-4a90-bd43-1d1c077100d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45A59B-876B-4586-A531-612373C07F59}">
  <ds:schemaRefs>
    <ds:schemaRef ds:uri="http://schemas.openxmlformats.org/officeDocument/2006/bibliography"/>
  </ds:schemaRefs>
</ds:datastoreItem>
</file>

<file path=customXml/itemProps2.xml><?xml version="1.0" encoding="utf-8"?>
<ds:datastoreItem xmlns:ds="http://schemas.openxmlformats.org/officeDocument/2006/customXml" ds:itemID="{BA1C0D67-A67C-43C9-BBB3-B13FCAEAD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f5486-e989-4379-bfee-e9488933998c"/>
    <ds:schemaRef ds:uri="95c4e850-32b5-4d18-96f2-9b7a5c16f8c4"/>
    <ds:schemaRef ds:uri="9d26728d-f528-4a90-bd43-1d1c077100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B39EE0-649C-4BFE-BCF2-30945FE95EBE}">
  <ds:schemaRefs>
    <ds:schemaRef ds:uri="http://schemas.microsoft.com/office/2006/metadata/properties"/>
    <ds:schemaRef ds:uri="http://schemas.microsoft.com/office/infopath/2007/PartnerControls"/>
    <ds:schemaRef ds:uri="95c4e850-32b5-4d18-96f2-9b7a5c16f8c4"/>
    <ds:schemaRef ds:uri="0ecf5486-e989-4379-bfee-e9488933998c"/>
    <ds:schemaRef ds:uri="9d26728d-f528-4a90-bd43-1d1c077100db"/>
  </ds:schemaRefs>
</ds:datastoreItem>
</file>

<file path=customXml/itemProps4.xml><?xml version="1.0" encoding="utf-8"?>
<ds:datastoreItem xmlns:ds="http://schemas.openxmlformats.org/officeDocument/2006/customXml" ds:itemID="{C84A95CE-559E-418D-8B12-79BDA856B0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briefing</Template>
  <TotalTime>0</TotalTime>
  <Pages>125</Pages>
  <Words>31774</Words>
  <Characters>181113</Characters>
  <Application>Microsoft Office Word</Application>
  <DocSecurity>0</DocSecurity>
  <Lines>1509</Lines>
  <Paragraphs>424</Paragraphs>
  <ScaleCrop>false</ScaleCrop>
  <Company/>
  <LinksUpToDate>false</LinksUpToDate>
  <CharactersWithSpaces>212463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Microsoft Office User</dc:creator>
  <cp:keywords/>
  <cp:lastModifiedBy>Martin Roberts</cp:lastModifiedBy>
  <cp:revision>3</cp:revision>
  <cp:lastPrinted>2020-09-25T10:35:00Z</cp:lastPrinted>
  <dcterms:created xsi:type="dcterms:W3CDTF">2026-06-17T09:50:00Z</dcterms:created>
  <dcterms:modified xsi:type="dcterms:W3CDTF">2026-07-22T14:01:00Z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0x010100D8D7AC766A08B146B6390D5D437781FB</vt:lpwstr>
  </property>
  <property fmtid="{D5CDD505-2E9C-101B-9397-08002B2CF9AE}" pid="3" name="MediaServiceImageTags">
    <vt:lpwstr/>
  </property>
</Properties>
</file>